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722"/>
        <w:gridCol w:w="1559"/>
        <w:gridCol w:w="1560"/>
        <w:gridCol w:w="393"/>
        <w:gridCol w:w="2260"/>
      </w:tblGrid>
      <w:tr w:rsidR="0006136D" w14:paraId="7DA65778" w14:textId="77777777" w:rsidTr="0027398D">
        <w:tc>
          <w:tcPr>
            <w:tcW w:w="8494" w:type="dxa"/>
            <w:gridSpan w:val="5"/>
            <w:shd w:val="clear" w:color="auto" w:fill="auto"/>
          </w:tcPr>
          <w:p w14:paraId="7F766FA7" w14:textId="77777777" w:rsidR="0006136D" w:rsidRPr="0006136D" w:rsidRDefault="0006136D" w:rsidP="0006136D">
            <w:pPr>
              <w:jc w:val="center"/>
              <w:rPr>
                <w:b/>
              </w:rPr>
            </w:pPr>
            <w:r w:rsidRPr="0006136D">
              <w:rPr>
                <w:b/>
              </w:rPr>
              <w:t>Ata de Reunião</w:t>
            </w:r>
          </w:p>
        </w:tc>
      </w:tr>
      <w:tr w:rsidR="0006136D" w14:paraId="6D616368" w14:textId="77777777" w:rsidTr="0027398D">
        <w:tc>
          <w:tcPr>
            <w:tcW w:w="8494" w:type="dxa"/>
            <w:gridSpan w:val="5"/>
          </w:tcPr>
          <w:p w14:paraId="717695E5" w14:textId="016E6E37" w:rsidR="0006136D" w:rsidRDefault="0006136D">
            <w:r>
              <w:t>Data:</w:t>
            </w:r>
            <w:r w:rsidR="58420C04">
              <w:t xml:space="preserve"> </w:t>
            </w:r>
            <w:r w:rsidR="007A2472">
              <w:t>09/10</w:t>
            </w:r>
            <w:r w:rsidR="58420C04">
              <w:t>/2024</w:t>
            </w:r>
          </w:p>
        </w:tc>
      </w:tr>
      <w:tr w:rsidR="0006136D" w14:paraId="542714FD" w14:textId="77777777" w:rsidTr="0027398D">
        <w:tc>
          <w:tcPr>
            <w:tcW w:w="8494" w:type="dxa"/>
            <w:gridSpan w:val="5"/>
          </w:tcPr>
          <w:p w14:paraId="4C2F784E" w14:textId="4800C10C" w:rsidR="0006136D" w:rsidRDefault="0006136D">
            <w:r>
              <w:t>Hora:</w:t>
            </w:r>
            <w:r w:rsidR="00D42558">
              <w:t xml:space="preserve"> </w:t>
            </w:r>
            <w:r w:rsidR="6D379B89">
              <w:t>1</w:t>
            </w:r>
            <w:r w:rsidR="007A2472">
              <w:t>1</w:t>
            </w:r>
            <w:r w:rsidR="00AE155D">
              <w:t>:</w:t>
            </w:r>
            <w:r w:rsidR="007A2472">
              <w:t>20</w:t>
            </w:r>
          </w:p>
        </w:tc>
      </w:tr>
      <w:tr w:rsidR="0006136D" w14:paraId="5CF3CE73" w14:textId="77777777" w:rsidTr="0027398D">
        <w:tc>
          <w:tcPr>
            <w:tcW w:w="8494" w:type="dxa"/>
            <w:gridSpan w:val="5"/>
          </w:tcPr>
          <w:p w14:paraId="7A5D00C7" w14:textId="34723C73" w:rsidR="0006136D" w:rsidRDefault="0006136D">
            <w:r>
              <w:t>Local:</w:t>
            </w:r>
            <w:r w:rsidR="1E9808C9">
              <w:t xml:space="preserve"> Ligação</w:t>
            </w:r>
          </w:p>
        </w:tc>
      </w:tr>
      <w:tr w:rsidR="0006136D" w14:paraId="18961F5E" w14:textId="77777777" w:rsidTr="0027398D">
        <w:tc>
          <w:tcPr>
            <w:tcW w:w="8494" w:type="dxa"/>
            <w:gridSpan w:val="5"/>
            <w:shd w:val="clear" w:color="auto" w:fill="auto"/>
          </w:tcPr>
          <w:p w14:paraId="1043EADF" w14:textId="77777777" w:rsidR="0006136D" w:rsidRDefault="0006136D">
            <w:r>
              <w:t>Participantes</w:t>
            </w:r>
          </w:p>
        </w:tc>
      </w:tr>
      <w:tr w:rsidR="00D344D4" w14:paraId="3CAA8137" w14:textId="77777777" w:rsidTr="0027398D">
        <w:tc>
          <w:tcPr>
            <w:tcW w:w="2722" w:type="dxa"/>
          </w:tcPr>
          <w:p w14:paraId="523E0F05" w14:textId="77777777" w:rsidR="00D344D4" w:rsidRDefault="00D344D4">
            <w:r>
              <w:t>Nome</w:t>
            </w:r>
          </w:p>
        </w:tc>
        <w:tc>
          <w:tcPr>
            <w:tcW w:w="3119" w:type="dxa"/>
            <w:gridSpan w:val="2"/>
          </w:tcPr>
          <w:p w14:paraId="31D323A9" w14:textId="77777777" w:rsidR="00D344D4" w:rsidRDefault="00D344D4">
            <w:r>
              <w:t>E</w:t>
            </w:r>
            <w:r w:rsidR="00A6101A">
              <w:t>-</w:t>
            </w:r>
            <w:r>
              <w:t>mail</w:t>
            </w:r>
          </w:p>
        </w:tc>
        <w:tc>
          <w:tcPr>
            <w:tcW w:w="2653" w:type="dxa"/>
            <w:gridSpan w:val="2"/>
          </w:tcPr>
          <w:p w14:paraId="0C0BD301" w14:textId="77777777" w:rsidR="00D344D4" w:rsidRDefault="00D344D4">
            <w:r>
              <w:t>Papel</w:t>
            </w:r>
          </w:p>
        </w:tc>
      </w:tr>
      <w:tr w:rsidR="00D344D4" w14:paraId="10E7F3D1" w14:textId="77777777" w:rsidTr="0027398D">
        <w:tc>
          <w:tcPr>
            <w:tcW w:w="2722" w:type="dxa"/>
          </w:tcPr>
          <w:p w14:paraId="742BE921" w14:textId="71FCB2BA" w:rsidR="00D344D4" w:rsidRDefault="787732A5">
            <w:r>
              <w:t>Renata Senna</w:t>
            </w:r>
          </w:p>
        </w:tc>
        <w:tc>
          <w:tcPr>
            <w:tcW w:w="3119" w:type="dxa"/>
            <w:gridSpan w:val="2"/>
          </w:tcPr>
          <w:p w14:paraId="539B8223" w14:textId="3E48340E" w:rsidR="00D344D4" w:rsidRDefault="787732A5" w:rsidP="182EFC14">
            <w:pPr>
              <w:spacing w:after="200" w:line="276" w:lineRule="auto"/>
              <w:rPr>
                <w:rFonts w:ascii="Calibri" w:eastAsia="Calibri" w:hAnsi="Calibri" w:cs="Calibri"/>
              </w:rPr>
            </w:pPr>
            <w:r w:rsidRPr="182EFC14">
              <w:rPr>
                <w:rFonts w:ascii="Calibri" w:eastAsia="Calibri" w:hAnsi="Calibri" w:cs="Calibri"/>
                <w:color w:val="000000" w:themeColor="text1"/>
              </w:rPr>
              <w:t>lojarenatasenna@gmail.com</w:t>
            </w:r>
          </w:p>
        </w:tc>
        <w:tc>
          <w:tcPr>
            <w:tcW w:w="2653" w:type="dxa"/>
            <w:gridSpan w:val="2"/>
          </w:tcPr>
          <w:p w14:paraId="0FDC48F7" w14:textId="7A759BCB" w:rsidR="00D344D4" w:rsidRDefault="787732A5">
            <w:r>
              <w:t>Proprietária</w:t>
            </w:r>
          </w:p>
        </w:tc>
      </w:tr>
      <w:tr w:rsidR="00AE155D" w14:paraId="1CF48FC9" w14:textId="77777777" w:rsidTr="0027398D">
        <w:tc>
          <w:tcPr>
            <w:tcW w:w="2722" w:type="dxa"/>
          </w:tcPr>
          <w:p w14:paraId="7DC675E0" w14:textId="22F1185A" w:rsidR="00AE155D" w:rsidRDefault="00AE155D">
            <w:r>
              <w:t>Isaac Portela</w:t>
            </w:r>
          </w:p>
        </w:tc>
        <w:tc>
          <w:tcPr>
            <w:tcW w:w="3119" w:type="dxa"/>
            <w:gridSpan w:val="2"/>
          </w:tcPr>
          <w:p w14:paraId="41A518F2" w14:textId="77777777" w:rsidR="00AE155D" w:rsidRPr="182EFC14" w:rsidRDefault="00AE155D" w:rsidP="182EFC14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2653" w:type="dxa"/>
            <w:gridSpan w:val="2"/>
          </w:tcPr>
          <w:p w14:paraId="75BADE71" w14:textId="766D04A4" w:rsidR="00AE155D" w:rsidRDefault="00AE155D">
            <w:r>
              <w:t>Entrevistador</w:t>
            </w:r>
          </w:p>
        </w:tc>
      </w:tr>
      <w:tr w:rsidR="00AE155D" w14:paraId="1647D64D" w14:textId="77777777" w:rsidTr="0027398D">
        <w:tc>
          <w:tcPr>
            <w:tcW w:w="2722" w:type="dxa"/>
          </w:tcPr>
          <w:p w14:paraId="75E880E2" w14:textId="7E0E745F" w:rsidR="00AE155D" w:rsidRDefault="00AE155D">
            <w:r>
              <w:t>João Campos</w:t>
            </w:r>
          </w:p>
        </w:tc>
        <w:tc>
          <w:tcPr>
            <w:tcW w:w="3119" w:type="dxa"/>
            <w:gridSpan w:val="2"/>
          </w:tcPr>
          <w:p w14:paraId="73A542BA" w14:textId="77777777" w:rsidR="00AE155D" w:rsidRPr="182EFC14" w:rsidRDefault="00AE155D" w:rsidP="182EFC14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2653" w:type="dxa"/>
            <w:gridSpan w:val="2"/>
          </w:tcPr>
          <w:p w14:paraId="25FDD7AD" w14:textId="7C0DDE21" w:rsidR="00AE155D" w:rsidRDefault="00AE155D">
            <w:r>
              <w:t>Entrevistador</w:t>
            </w:r>
          </w:p>
        </w:tc>
      </w:tr>
      <w:tr w:rsidR="007A2472" w14:paraId="30D8BD90" w14:textId="77777777" w:rsidTr="0027398D">
        <w:tc>
          <w:tcPr>
            <w:tcW w:w="2722" w:type="dxa"/>
          </w:tcPr>
          <w:p w14:paraId="68A44EFD" w14:textId="2417D947" w:rsidR="007A2472" w:rsidRDefault="007A2472">
            <w:r>
              <w:t>Miguel Pedrosa</w:t>
            </w:r>
          </w:p>
        </w:tc>
        <w:tc>
          <w:tcPr>
            <w:tcW w:w="3119" w:type="dxa"/>
            <w:gridSpan w:val="2"/>
          </w:tcPr>
          <w:p w14:paraId="02773327" w14:textId="77777777" w:rsidR="007A2472" w:rsidRPr="182EFC14" w:rsidRDefault="007A2472" w:rsidP="182EFC14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2653" w:type="dxa"/>
            <w:gridSpan w:val="2"/>
          </w:tcPr>
          <w:p w14:paraId="31F22095" w14:textId="6D5B45C4" w:rsidR="007A2472" w:rsidRDefault="007A2472">
            <w:r>
              <w:t>Entrevistador</w:t>
            </w:r>
          </w:p>
        </w:tc>
      </w:tr>
      <w:tr w:rsidR="00D344D4" w14:paraId="50573671" w14:textId="77777777" w:rsidTr="0027398D">
        <w:tc>
          <w:tcPr>
            <w:tcW w:w="2722" w:type="dxa"/>
          </w:tcPr>
          <w:p w14:paraId="2D81425D" w14:textId="7A232050" w:rsidR="00D344D4" w:rsidRDefault="787732A5">
            <w:r>
              <w:t>Raphael Sena</w:t>
            </w:r>
          </w:p>
        </w:tc>
        <w:tc>
          <w:tcPr>
            <w:tcW w:w="3119" w:type="dxa"/>
            <w:gridSpan w:val="2"/>
          </w:tcPr>
          <w:p w14:paraId="52DBAE6B" w14:textId="3B0F8310" w:rsidR="00D344D4" w:rsidRDefault="00D344D4"/>
        </w:tc>
        <w:tc>
          <w:tcPr>
            <w:tcW w:w="2653" w:type="dxa"/>
            <w:gridSpan w:val="2"/>
          </w:tcPr>
          <w:p w14:paraId="50BF2765" w14:textId="21990AFB" w:rsidR="00D344D4" w:rsidRDefault="787732A5">
            <w:r>
              <w:t>Entrevistador</w:t>
            </w:r>
          </w:p>
        </w:tc>
      </w:tr>
      <w:tr w:rsidR="0006136D" w14:paraId="01188D32" w14:textId="77777777" w:rsidTr="0027398D">
        <w:tc>
          <w:tcPr>
            <w:tcW w:w="8494" w:type="dxa"/>
            <w:gridSpan w:val="5"/>
            <w:shd w:val="clear" w:color="auto" w:fill="auto"/>
          </w:tcPr>
          <w:p w14:paraId="1BB81C0B" w14:textId="77777777" w:rsidR="0006136D" w:rsidRDefault="0006136D">
            <w:r>
              <w:t>Pauta</w:t>
            </w:r>
          </w:p>
        </w:tc>
      </w:tr>
      <w:tr w:rsidR="0006136D" w14:paraId="4C649D7D" w14:textId="77777777" w:rsidTr="0027398D">
        <w:trPr>
          <w:trHeight w:val="655"/>
        </w:trPr>
        <w:tc>
          <w:tcPr>
            <w:tcW w:w="8494" w:type="dxa"/>
            <w:gridSpan w:val="5"/>
            <w:tcBorders>
              <w:bottom w:val="single" w:sz="4" w:space="0" w:color="auto"/>
            </w:tcBorders>
          </w:tcPr>
          <w:p w14:paraId="3722C822" w14:textId="2C93E939" w:rsidR="00A6101A" w:rsidRDefault="25FB4A40">
            <w:r>
              <w:t xml:space="preserve">Reunião destinada à uma entrevista com a finalidade de </w:t>
            </w:r>
            <w:r w:rsidR="00AE155D">
              <w:t>enriquecer melhor os requisitos levantados</w:t>
            </w:r>
            <w:r w:rsidR="0027398D">
              <w:t xml:space="preserve"> previamente e alinhamento do andamento do projeto com a cliente</w:t>
            </w:r>
            <w:r w:rsidR="007A2472">
              <w:t>.</w:t>
            </w:r>
          </w:p>
        </w:tc>
      </w:tr>
      <w:tr w:rsidR="0006136D" w14:paraId="0A50FD8A" w14:textId="77777777" w:rsidTr="0027398D">
        <w:tc>
          <w:tcPr>
            <w:tcW w:w="8494" w:type="dxa"/>
            <w:gridSpan w:val="5"/>
            <w:shd w:val="clear" w:color="auto" w:fill="auto"/>
          </w:tcPr>
          <w:p w14:paraId="4AFA95C8" w14:textId="77777777" w:rsidR="0006136D" w:rsidRDefault="0006136D">
            <w:r>
              <w:t>Notas e Decisões</w:t>
            </w:r>
          </w:p>
        </w:tc>
      </w:tr>
      <w:tr w:rsidR="0006136D" w14:paraId="6985C260" w14:textId="77777777" w:rsidTr="0027398D">
        <w:tc>
          <w:tcPr>
            <w:tcW w:w="8494" w:type="dxa"/>
            <w:gridSpan w:val="5"/>
            <w:tcBorders>
              <w:bottom w:val="single" w:sz="4" w:space="0" w:color="auto"/>
            </w:tcBorders>
          </w:tcPr>
          <w:p w14:paraId="40F6D993" w14:textId="77777777" w:rsidR="0006136D" w:rsidRDefault="007A2472" w:rsidP="0027398D">
            <w:pPr>
              <w:spacing w:after="160" w:line="257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Foi realizada a mostra do projeto em funcionamento, integrado </w:t>
            </w:r>
            <w:proofErr w:type="spellStart"/>
            <w:r>
              <w:rPr>
                <w:rFonts w:ascii="Calibri" w:eastAsia="Calibri" w:hAnsi="Calibri" w:cs="Calibri"/>
              </w:rPr>
              <w:t>o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backend</w:t>
            </w:r>
            <w:proofErr w:type="spellEnd"/>
            <w:r>
              <w:rPr>
                <w:rFonts w:ascii="Calibri" w:eastAsia="Calibri" w:hAnsi="Calibri" w:cs="Calibri"/>
              </w:rPr>
              <w:t xml:space="preserve"> junto ao </w:t>
            </w:r>
            <w:proofErr w:type="spellStart"/>
            <w:r>
              <w:rPr>
                <w:rFonts w:ascii="Calibri" w:eastAsia="Calibri" w:hAnsi="Calibri" w:cs="Calibri"/>
              </w:rPr>
              <w:t>frontend</w:t>
            </w:r>
            <w:proofErr w:type="spellEnd"/>
            <w:r>
              <w:rPr>
                <w:rFonts w:ascii="Calibri" w:eastAsia="Calibri" w:hAnsi="Calibri" w:cs="Calibri"/>
              </w:rPr>
              <w:t>. As telas visualizadas pela cliente foram as de: Cadastro de Usuário, Gestão de Clientes, Gestão de Estoque e Gestão de Aluguéis.</w:t>
            </w:r>
          </w:p>
          <w:p w14:paraId="3B5391D3" w14:textId="1087FC05" w:rsidR="007A2472" w:rsidRDefault="007A2472" w:rsidP="0027398D">
            <w:pPr>
              <w:spacing w:after="160" w:line="257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cliente reportou a necessidade de um campo “cor” como requisito na criação de um novo item, mas sem a necessidade de implicar no tamanho – Ela sugeriu um campo de observação na criação de um item para deixar mais simples.</w:t>
            </w:r>
          </w:p>
          <w:p w14:paraId="31A57FCD" w14:textId="0ABD37F1" w:rsidR="007A2472" w:rsidRDefault="007A2472" w:rsidP="007A2472">
            <w:pPr>
              <w:pStyle w:val="PargrafodaLista"/>
              <w:numPr>
                <w:ilvl w:val="0"/>
                <w:numId w:val="10"/>
              </w:numPr>
              <w:spacing w:after="160" w:line="257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Observação: Foge o controle de aluguéis e rastreio de com qual cliente o item pode estar atrelado.</w:t>
            </w:r>
          </w:p>
          <w:p w14:paraId="546A4B90" w14:textId="3058A916" w:rsidR="007A2472" w:rsidRDefault="007A2472" w:rsidP="007A2472">
            <w:pPr>
              <w:spacing w:after="160" w:line="257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</w:t>
            </w:r>
            <w:r w:rsidRPr="007A2472">
              <w:rPr>
                <w:rFonts w:ascii="Calibri" w:eastAsia="Calibri" w:hAnsi="Calibri" w:cs="Calibri"/>
              </w:rPr>
              <w:t xml:space="preserve">elhoria - na gestão de estoque adicionar dois campos </w:t>
            </w:r>
            <w:proofErr w:type="spellStart"/>
            <w:r w:rsidRPr="007A2472">
              <w:rPr>
                <w:rFonts w:ascii="Calibri" w:eastAsia="Calibri" w:hAnsi="Calibri" w:cs="Calibri"/>
              </w:rPr>
              <w:t>select</w:t>
            </w:r>
            <w:proofErr w:type="spellEnd"/>
            <w:r w:rsidRPr="007A2472">
              <w:rPr>
                <w:rFonts w:ascii="Calibri" w:eastAsia="Calibri" w:hAnsi="Calibri" w:cs="Calibri"/>
              </w:rPr>
              <w:t xml:space="preserve"> - um para cor, em que o usuário clica e seleciona as cores e outro campo para o fornecedor, em que ela clica e seleciona o fornecedor</w:t>
            </w:r>
            <w:r>
              <w:rPr>
                <w:rFonts w:ascii="Calibri" w:eastAsia="Calibri" w:hAnsi="Calibri" w:cs="Calibri"/>
              </w:rPr>
              <w:t>.</w:t>
            </w:r>
          </w:p>
          <w:p w14:paraId="537486E2" w14:textId="5C231870" w:rsidR="007A2472" w:rsidRDefault="007A2472" w:rsidP="007A2472">
            <w:pPr>
              <w:spacing w:after="160" w:line="257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Foi discutida a necessidade da criação de uma entidade Fornecedor, ou a abordagem de um Enum para registrar o fornecedor do item. (novo requisito)</w:t>
            </w:r>
          </w:p>
          <w:p w14:paraId="4D7AFAE7" w14:textId="6432A7DE" w:rsidR="007A2472" w:rsidRDefault="007A2472" w:rsidP="007A2472">
            <w:pPr>
              <w:pStyle w:val="PargrafodaLista"/>
              <w:numPr>
                <w:ilvl w:val="0"/>
                <w:numId w:val="10"/>
              </w:numPr>
              <w:spacing w:after="160" w:line="257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Foram apontados fornecedores fixos, em torno de 6;</w:t>
            </w:r>
          </w:p>
          <w:p w14:paraId="4DA2BDDF" w14:textId="76B0E558" w:rsidR="007A2472" w:rsidRDefault="007A2472" w:rsidP="00173171">
            <w:pPr>
              <w:pStyle w:val="PargrafodaLista"/>
              <w:numPr>
                <w:ilvl w:val="0"/>
                <w:numId w:val="10"/>
              </w:numPr>
              <w:spacing w:after="160" w:line="257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Para modularidade</w:t>
            </w:r>
            <w:r w:rsidR="00173171">
              <w:rPr>
                <w:rFonts w:ascii="Calibri" w:eastAsia="Calibri" w:hAnsi="Calibri" w:cs="Calibri"/>
              </w:rPr>
              <w:t xml:space="preserve"> do projeto, se faz necessária a criação de uma nova Entidade com as funcionalidades de um CRUD.</w:t>
            </w:r>
          </w:p>
          <w:p w14:paraId="646A9FEA" w14:textId="372F8EEE" w:rsidR="007A2472" w:rsidRPr="0027398D" w:rsidRDefault="00173171" w:rsidP="0027398D">
            <w:pPr>
              <w:spacing w:after="160" w:line="257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Em geral a cliente está com uma impressão dos resultados positiva e até sugeriu comparecer na apresentação final do trabalho para contribuir ainda mais para o projeto. (Verificar a possibilidade com os Professores). </w:t>
            </w:r>
          </w:p>
        </w:tc>
      </w:tr>
      <w:tr w:rsidR="0006136D" w14:paraId="5A67974B" w14:textId="77777777" w:rsidTr="0027398D">
        <w:tc>
          <w:tcPr>
            <w:tcW w:w="8494" w:type="dxa"/>
            <w:gridSpan w:val="5"/>
            <w:shd w:val="clear" w:color="auto" w:fill="auto"/>
          </w:tcPr>
          <w:p w14:paraId="4B7ECC11" w14:textId="77777777" w:rsidR="0006136D" w:rsidRDefault="0006136D">
            <w:r>
              <w:t>Pendências</w:t>
            </w:r>
          </w:p>
        </w:tc>
      </w:tr>
      <w:tr w:rsidR="0006136D" w14:paraId="1113FCC3" w14:textId="77777777" w:rsidTr="0027398D">
        <w:tc>
          <w:tcPr>
            <w:tcW w:w="4281" w:type="dxa"/>
            <w:gridSpan w:val="2"/>
          </w:tcPr>
          <w:p w14:paraId="53240065" w14:textId="77777777" w:rsidR="0006136D" w:rsidRDefault="0006136D">
            <w:r>
              <w:t>Descrição da Pendência</w:t>
            </w:r>
          </w:p>
        </w:tc>
        <w:tc>
          <w:tcPr>
            <w:tcW w:w="1953" w:type="dxa"/>
            <w:gridSpan w:val="2"/>
          </w:tcPr>
          <w:p w14:paraId="27300EF7" w14:textId="77777777" w:rsidR="0006136D" w:rsidRDefault="0006136D" w:rsidP="00A6101A">
            <w:r>
              <w:t xml:space="preserve">Data para </w:t>
            </w:r>
            <w:r w:rsidR="00A6101A">
              <w:t>S</w:t>
            </w:r>
            <w:r>
              <w:t>olução</w:t>
            </w:r>
          </w:p>
        </w:tc>
        <w:tc>
          <w:tcPr>
            <w:tcW w:w="2260" w:type="dxa"/>
          </w:tcPr>
          <w:p w14:paraId="79BADF43" w14:textId="77777777" w:rsidR="0006136D" w:rsidRDefault="0006136D">
            <w:r>
              <w:t>Responsável</w:t>
            </w:r>
          </w:p>
        </w:tc>
      </w:tr>
      <w:tr w:rsidR="0006136D" w14:paraId="589627BA" w14:textId="77777777" w:rsidTr="0027398D">
        <w:tc>
          <w:tcPr>
            <w:tcW w:w="4281" w:type="dxa"/>
            <w:gridSpan w:val="2"/>
          </w:tcPr>
          <w:p w14:paraId="46D47C36" w14:textId="3442FC17" w:rsidR="0006136D" w:rsidRDefault="597355E1">
            <w:r>
              <w:t xml:space="preserve">Definir </w:t>
            </w:r>
            <w:r w:rsidR="007A2472">
              <w:t>os requisitos a serem implementados na próxima Sprint</w:t>
            </w:r>
          </w:p>
        </w:tc>
        <w:tc>
          <w:tcPr>
            <w:tcW w:w="1953" w:type="dxa"/>
            <w:gridSpan w:val="2"/>
          </w:tcPr>
          <w:p w14:paraId="60AE065F" w14:textId="12AB68F7" w:rsidR="0006136D" w:rsidRDefault="007A2472">
            <w:r>
              <w:t>09</w:t>
            </w:r>
            <w:r w:rsidR="597355E1">
              <w:t>/</w:t>
            </w:r>
            <w:r w:rsidR="0027398D">
              <w:t>10</w:t>
            </w:r>
            <w:r w:rsidR="597355E1">
              <w:t>/2024</w:t>
            </w:r>
          </w:p>
        </w:tc>
        <w:tc>
          <w:tcPr>
            <w:tcW w:w="2260" w:type="dxa"/>
          </w:tcPr>
          <w:p w14:paraId="0F3753CA" w14:textId="58ECAE77" w:rsidR="0006136D" w:rsidRDefault="007A2472">
            <w:r>
              <w:t>Raphael</w:t>
            </w:r>
          </w:p>
        </w:tc>
      </w:tr>
      <w:tr w:rsidR="007A2472" w14:paraId="69A0D89A" w14:textId="77777777" w:rsidTr="0027398D">
        <w:tc>
          <w:tcPr>
            <w:tcW w:w="4281" w:type="dxa"/>
            <w:gridSpan w:val="2"/>
          </w:tcPr>
          <w:p w14:paraId="051D50DD" w14:textId="04B8A67D" w:rsidR="007A2472" w:rsidRDefault="007A2472">
            <w:r>
              <w:t>Pensar em qual a melhor abordagem para a simplificação do campo “cor” na criação de um novo item.</w:t>
            </w:r>
          </w:p>
        </w:tc>
        <w:tc>
          <w:tcPr>
            <w:tcW w:w="1953" w:type="dxa"/>
            <w:gridSpan w:val="2"/>
          </w:tcPr>
          <w:p w14:paraId="50B3DFF6" w14:textId="667AC772" w:rsidR="007A2472" w:rsidRDefault="007A2472">
            <w:r>
              <w:t>Já! (até 10/10)</w:t>
            </w:r>
          </w:p>
        </w:tc>
        <w:tc>
          <w:tcPr>
            <w:tcW w:w="2260" w:type="dxa"/>
          </w:tcPr>
          <w:p w14:paraId="1FA3CA9E" w14:textId="6817599B" w:rsidR="007A2472" w:rsidRDefault="007A2472">
            <w:r>
              <w:t>Grupo 4</w:t>
            </w:r>
          </w:p>
        </w:tc>
      </w:tr>
    </w:tbl>
    <w:p w14:paraId="553674DA" w14:textId="77777777" w:rsidR="0006136D" w:rsidRDefault="0006136D" w:rsidP="00A6101A"/>
    <w:sectPr w:rsidR="0006136D" w:rsidSect="00305FA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009420" w14:textId="77777777" w:rsidR="001F101A" w:rsidRDefault="001F101A" w:rsidP="0006136D">
      <w:pPr>
        <w:spacing w:after="0" w:line="240" w:lineRule="auto"/>
      </w:pPr>
      <w:r>
        <w:separator/>
      </w:r>
    </w:p>
  </w:endnote>
  <w:endnote w:type="continuationSeparator" w:id="0">
    <w:p w14:paraId="5CA92A47" w14:textId="77777777" w:rsidR="001F101A" w:rsidRDefault="001F101A" w:rsidP="00061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258B68" w14:textId="77777777" w:rsidR="00BF0CCE" w:rsidRDefault="00BF0CC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F722DC" w14:textId="77777777" w:rsidR="00BF0CCE" w:rsidRDefault="00BF0CCE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EBF299" w14:textId="77777777" w:rsidR="00BF0CCE" w:rsidRDefault="00BF0CC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2A8663" w14:textId="77777777" w:rsidR="001F101A" w:rsidRDefault="001F101A" w:rsidP="0006136D">
      <w:pPr>
        <w:spacing w:after="0" w:line="240" w:lineRule="auto"/>
      </w:pPr>
      <w:r>
        <w:separator/>
      </w:r>
    </w:p>
  </w:footnote>
  <w:footnote w:type="continuationSeparator" w:id="0">
    <w:p w14:paraId="70D34186" w14:textId="77777777" w:rsidR="001F101A" w:rsidRDefault="001F101A" w:rsidP="00061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7EAEB3" w14:textId="77777777" w:rsidR="00BF0CCE" w:rsidRDefault="00BF0CC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FA9A14" w14:textId="6B0A3D77" w:rsidR="009D03F9" w:rsidRDefault="009D03F9" w:rsidP="009D03F9">
    <w:pPr>
      <w:pStyle w:val="Cabealho"/>
      <w:jc w:val="right"/>
    </w:pPr>
    <w:r>
      <w:t>Engenharia de Software – PUC Minas</w:t>
    </w:r>
  </w:p>
  <w:p w14:paraId="02F5B860" w14:textId="77777777" w:rsidR="0006136D" w:rsidRPr="00BF0CCE" w:rsidRDefault="0006136D" w:rsidP="00BF0CCE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67BF68" w14:textId="77777777" w:rsidR="00BF0CCE" w:rsidRDefault="00BF0CC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FA65B4"/>
    <w:multiLevelType w:val="hybridMultilevel"/>
    <w:tmpl w:val="E0687C9C"/>
    <w:lvl w:ilvl="0" w:tplc="7A7EB7A6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8BF99A"/>
    <w:multiLevelType w:val="hybridMultilevel"/>
    <w:tmpl w:val="5F3E4172"/>
    <w:lvl w:ilvl="0" w:tplc="0BBA3C8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8CA23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069B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402D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9CBF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2ED8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8896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96F7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9E2E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76BA36"/>
    <w:multiLevelType w:val="hybridMultilevel"/>
    <w:tmpl w:val="35C2B03A"/>
    <w:lvl w:ilvl="0" w:tplc="3D9CF44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B92A7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D2BA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C24C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602F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9472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4A43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8687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1025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DB14F0"/>
    <w:multiLevelType w:val="hybridMultilevel"/>
    <w:tmpl w:val="78446E20"/>
    <w:lvl w:ilvl="0" w:tplc="3E9A0E4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E921B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1E65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C297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4CB4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B0C8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08EA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3E82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BC7A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53E783"/>
    <w:multiLevelType w:val="hybridMultilevel"/>
    <w:tmpl w:val="021AD7D8"/>
    <w:lvl w:ilvl="0" w:tplc="0892027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5B20D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3473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2C26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7248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4854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EC19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18C0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00A6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0D9D25"/>
    <w:multiLevelType w:val="hybridMultilevel"/>
    <w:tmpl w:val="91804F24"/>
    <w:lvl w:ilvl="0" w:tplc="7B6A2BB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C1003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6AA3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962F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BCE6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A2D8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3ACF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D208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9E2C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EBC40E"/>
    <w:multiLevelType w:val="hybridMultilevel"/>
    <w:tmpl w:val="ABA45ACC"/>
    <w:lvl w:ilvl="0" w:tplc="C1FC641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4B4D9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F83E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E216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B69D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CC0F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E225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6494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4A87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2AF90A"/>
    <w:multiLevelType w:val="hybridMultilevel"/>
    <w:tmpl w:val="59242DF6"/>
    <w:lvl w:ilvl="0" w:tplc="AB52EDB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4A485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0E43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9691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40D0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EE74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3044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86E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1A46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DA2DC2"/>
    <w:multiLevelType w:val="hybridMultilevel"/>
    <w:tmpl w:val="A1D4B892"/>
    <w:lvl w:ilvl="0" w:tplc="29B8F77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83A0A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6604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C688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088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3030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B0A9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9E5A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F2A1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750977"/>
    <w:multiLevelType w:val="hybridMultilevel"/>
    <w:tmpl w:val="66B6B9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3311018">
    <w:abstractNumId w:val="7"/>
  </w:num>
  <w:num w:numId="2" w16cid:durableId="670446741">
    <w:abstractNumId w:val="6"/>
  </w:num>
  <w:num w:numId="3" w16cid:durableId="1507284971">
    <w:abstractNumId w:val="2"/>
  </w:num>
  <w:num w:numId="4" w16cid:durableId="1894734466">
    <w:abstractNumId w:val="4"/>
  </w:num>
  <w:num w:numId="5" w16cid:durableId="1586501228">
    <w:abstractNumId w:val="5"/>
  </w:num>
  <w:num w:numId="6" w16cid:durableId="134496884">
    <w:abstractNumId w:val="1"/>
  </w:num>
  <w:num w:numId="7" w16cid:durableId="783811235">
    <w:abstractNumId w:val="3"/>
  </w:num>
  <w:num w:numId="8" w16cid:durableId="948245750">
    <w:abstractNumId w:val="8"/>
  </w:num>
  <w:num w:numId="9" w16cid:durableId="190531679">
    <w:abstractNumId w:val="9"/>
  </w:num>
  <w:num w:numId="10" w16cid:durableId="1624077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36D"/>
    <w:rsid w:val="0006136D"/>
    <w:rsid w:val="000C0CD6"/>
    <w:rsid w:val="00173171"/>
    <w:rsid w:val="001F101A"/>
    <w:rsid w:val="0027398D"/>
    <w:rsid w:val="00305FAA"/>
    <w:rsid w:val="003C159B"/>
    <w:rsid w:val="00463787"/>
    <w:rsid w:val="005D19F0"/>
    <w:rsid w:val="00751405"/>
    <w:rsid w:val="007A2472"/>
    <w:rsid w:val="008F1D9D"/>
    <w:rsid w:val="00984269"/>
    <w:rsid w:val="009C3C73"/>
    <w:rsid w:val="009D03F9"/>
    <w:rsid w:val="00A6101A"/>
    <w:rsid w:val="00AE155D"/>
    <w:rsid w:val="00BF0CCE"/>
    <w:rsid w:val="00D131E7"/>
    <w:rsid w:val="00D344D4"/>
    <w:rsid w:val="00D42558"/>
    <w:rsid w:val="00DF7280"/>
    <w:rsid w:val="00E52809"/>
    <w:rsid w:val="00EB3C77"/>
    <w:rsid w:val="00F71361"/>
    <w:rsid w:val="04C1D7C3"/>
    <w:rsid w:val="057AD45E"/>
    <w:rsid w:val="13ABC0EE"/>
    <w:rsid w:val="14F5EE3B"/>
    <w:rsid w:val="182EFC14"/>
    <w:rsid w:val="1E9808C9"/>
    <w:rsid w:val="234C63C4"/>
    <w:rsid w:val="25FB4A40"/>
    <w:rsid w:val="2ACBB953"/>
    <w:rsid w:val="2BFBC11E"/>
    <w:rsid w:val="2C5B3CCF"/>
    <w:rsid w:val="33F02E9A"/>
    <w:rsid w:val="37E9FA90"/>
    <w:rsid w:val="3B482652"/>
    <w:rsid w:val="421B6020"/>
    <w:rsid w:val="50FFF74E"/>
    <w:rsid w:val="51E4E556"/>
    <w:rsid w:val="55B7B4F2"/>
    <w:rsid w:val="58420C04"/>
    <w:rsid w:val="59318A5D"/>
    <w:rsid w:val="597355E1"/>
    <w:rsid w:val="620EE09A"/>
    <w:rsid w:val="635AFE35"/>
    <w:rsid w:val="64A582DA"/>
    <w:rsid w:val="6AE10F6A"/>
    <w:rsid w:val="6B72A017"/>
    <w:rsid w:val="6D379B89"/>
    <w:rsid w:val="787732A5"/>
    <w:rsid w:val="794B38F0"/>
    <w:rsid w:val="7AE575DB"/>
    <w:rsid w:val="7D9E4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E6C4E9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0613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0613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6136D"/>
  </w:style>
  <w:style w:type="paragraph" w:styleId="Rodap">
    <w:name w:val="footer"/>
    <w:basedOn w:val="Normal"/>
    <w:link w:val="RodapChar"/>
    <w:uiPriority w:val="99"/>
    <w:unhideWhenUsed/>
    <w:rsid w:val="000613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6136D"/>
  </w:style>
  <w:style w:type="character" w:styleId="Hyperlink">
    <w:name w:val="Hyperlink"/>
    <w:basedOn w:val="Fontepargpadro"/>
    <w:uiPriority w:val="99"/>
    <w:unhideWhenUsed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506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72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42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36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886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920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30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52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01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84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98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97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755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812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312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2024-10-09T18:51:00Z</dcterms:created>
  <dcterms:modified xsi:type="dcterms:W3CDTF">2024-10-09T19:04:00Z</dcterms:modified>
</cp:coreProperties>
</file>