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431" w:rsidRPr="000D08BD" w:rsidRDefault="00445431" w:rsidP="00EF6A96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000000"/>
          <w:sz w:val="26"/>
          <w:szCs w:val="26"/>
        </w:rPr>
      </w:pPr>
      <w:r w:rsidRPr="000D08BD">
        <w:rPr>
          <w:rFonts w:eastAsia="Times New Roman" w:cstheme="minorHAnsi"/>
          <w:b/>
          <w:bCs/>
          <w:color w:val="000000"/>
          <w:sz w:val="26"/>
          <w:szCs w:val="26"/>
        </w:rPr>
        <w:t>What is an IDE?</w:t>
      </w:r>
    </w:p>
    <w:p w:rsidR="00266691" w:rsidRPr="000D08BD" w:rsidRDefault="00445431" w:rsidP="00EF6A96">
      <w:pPr>
        <w:rPr>
          <w:rFonts w:eastAsia="Times New Roman" w:cstheme="minorHAnsi"/>
          <w:color w:val="000000"/>
          <w:sz w:val="20"/>
          <w:szCs w:val="20"/>
        </w:rPr>
      </w:pPr>
      <w:r w:rsidRPr="000D08BD">
        <w:rPr>
          <w:rFonts w:eastAsia="Times New Roman" w:cstheme="minorHAnsi"/>
          <w:color w:val="000000"/>
          <w:sz w:val="20"/>
          <w:szCs w:val="20"/>
        </w:rPr>
        <w:t>An integrated development environment (IDE) is a software application that combines essential developer tools into one interface to streamline software development.</w:t>
      </w:r>
    </w:p>
    <w:p w:rsidR="00445431" w:rsidRPr="000D08BD" w:rsidRDefault="00445431" w:rsidP="00EF6A96">
      <w:pPr>
        <w:rPr>
          <w:rFonts w:cstheme="minorHAnsi"/>
          <w:b/>
          <w:color w:val="2D2D2D"/>
          <w:sz w:val="24"/>
          <w:szCs w:val="24"/>
        </w:rPr>
      </w:pPr>
      <w:proofErr w:type="gramStart"/>
      <w:r w:rsidRPr="000D08BD">
        <w:rPr>
          <w:rFonts w:cstheme="minorHAnsi"/>
          <w:b/>
          <w:color w:val="2D2D2D"/>
          <w:sz w:val="24"/>
          <w:szCs w:val="24"/>
        </w:rPr>
        <w:t>integrated</w:t>
      </w:r>
      <w:proofErr w:type="gramEnd"/>
      <w:r w:rsidRPr="000D08BD">
        <w:rPr>
          <w:rFonts w:cstheme="minorHAnsi"/>
          <w:b/>
          <w:color w:val="2D2D2D"/>
          <w:sz w:val="24"/>
          <w:szCs w:val="24"/>
        </w:rPr>
        <w:t xml:space="preserve"> development environment software</w:t>
      </w:r>
      <w:r w:rsidR="001B0AAD">
        <w:rPr>
          <w:rFonts w:cstheme="minorHAnsi"/>
          <w:b/>
          <w:color w:val="2D2D2D"/>
          <w:sz w:val="24"/>
          <w:szCs w:val="24"/>
        </w:rPr>
        <w:t>:</w:t>
      </w:r>
    </w:p>
    <w:p w:rsidR="000D08BD" w:rsidRPr="000D08BD" w:rsidRDefault="000D08BD" w:rsidP="000D08B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17"/>
          <w:szCs w:val="17"/>
        </w:rPr>
      </w:pPr>
      <w:r w:rsidRPr="001B0AAD">
        <w:rPr>
          <w:rFonts w:asciiTheme="minorHAnsi" w:hAnsiTheme="minorHAnsi" w:cstheme="minorHAnsi"/>
          <w:b/>
          <w:bCs/>
          <w:color w:val="000000"/>
          <w:u w:val="single"/>
        </w:rPr>
        <w:t>Visual Studio Code</w:t>
      </w:r>
      <w:r w:rsidR="001B0AAD" w:rsidRPr="001B0AAD">
        <w:rPr>
          <w:rFonts w:asciiTheme="minorHAnsi" w:hAnsiTheme="minorHAnsi" w:cstheme="minorHAnsi"/>
          <w:b/>
          <w:bCs/>
          <w:color w:val="000000"/>
          <w:sz w:val="17"/>
          <w:szCs w:val="17"/>
          <w:u w:val="single"/>
        </w:rPr>
        <w:t>:</w:t>
      </w:r>
      <w:r w:rsidRPr="000D08BD">
        <w:rPr>
          <w:rFonts w:asciiTheme="minorHAnsi" w:hAnsiTheme="minorHAnsi" w:cstheme="minorHAnsi"/>
          <w:color w:val="000000"/>
          <w:sz w:val="17"/>
          <w:szCs w:val="17"/>
        </w:rPr>
        <w:t> </w:t>
      </w:r>
      <w:r w:rsidR="001B0AAD" w:rsidRPr="001B0AAD">
        <w:rPr>
          <w:rFonts w:asciiTheme="minorHAnsi" w:hAnsiTheme="minorHAnsi" w:cstheme="minorHAnsi"/>
          <w:color w:val="000000"/>
          <w:sz w:val="20"/>
          <w:szCs w:val="20"/>
        </w:rPr>
        <w:t>A</w:t>
      </w:r>
      <w:r w:rsidRPr="001B0AAD">
        <w:rPr>
          <w:rFonts w:asciiTheme="minorHAnsi" w:hAnsiTheme="minorHAnsi" w:cstheme="minorHAnsi"/>
          <w:color w:val="000000"/>
          <w:sz w:val="20"/>
          <w:szCs w:val="20"/>
        </w:rPr>
        <w:t xml:space="preserve"> lightweight, highly customizable IDE that supports dozens of languages through extensions. This general-purpose option is perfect for developers who value speed and flexibility.</w:t>
      </w:r>
    </w:p>
    <w:p w:rsidR="000D08BD" w:rsidRPr="000D08BD" w:rsidRDefault="000D08BD" w:rsidP="000D08B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17"/>
          <w:szCs w:val="17"/>
        </w:rPr>
      </w:pPr>
      <w:hyperlink r:id="rId5" w:tgtFrame="_blank" w:history="1">
        <w:proofErr w:type="spellStart"/>
        <w:r w:rsidRPr="001B0AAD">
          <w:rPr>
            <w:rStyle w:val="Hyperlink"/>
            <w:rFonts w:asciiTheme="minorHAnsi" w:hAnsiTheme="minorHAnsi" w:cstheme="minorHAnsi"/>
            <w:b/>
            <w:bCs/>
            <w:color w:val="0055D5"/>
          </w:rPr>
          <w:t>GitHub</w:t>
        </w:r>
        <w:proofErr w:type="spellEnd"/>
        <w:r w:rsidRPr="001B0AAD">
          <w:rPr>
            <w:rStyle w:val="Hyperlink"/>
            <w:rFonts w:asciiTheme="minorHAnsi" w:hAnsiTheme="minorHAnsi" w:cstheme="minorHAnsi"/>
            <w:b/>
            <w:bCs/>
            <w:color w:val="0055D5"/>
          </w:rPr>
          <w:t xml:space="preserve"> </w:t>
        </w:r>
        <w:proofErr w:type="spellStart"/>
        <w:r w:rsidRPr="001B0AAD">
          <w:rPr>
            <w:rStyle w:val="Hyperlink"/>
            <w:rFonts w:asciiTheme="minorHAnsi" w:hAnsiTheme="minorHAnsi" w:cstheme="minorHAnsi"/>
            <w:b/>
            <w:bCs/>
            <w:color w:val="0055D5"/>
          </w:rPr>
          <w:t>Codespaces</w:t>
        </w:r>
        <w:proofErr w:type="spellEnd"/>
      </w:hyperlink>
      <w:r w:rsidR="001B0AAD" w:rsidRPr="001B0AAD">
        <w:rPr>
          <w:rFonts w:asciiTheme="minorHAnsi" w:hAnsiTheme="minorHAnsi" w:cstheme="minorHAnsi"/>
          <w:b/>
          <w:bCs/>
          <w:color w:val="000000"/>
          <w:u w:val="single"/>
        </w:rPr>
        <w:t>:</w:t>
      </w:r>
      <w:r w:rsidRPr="000D08BD">
        <w:rPr>
          <w:rFonts w:asciiTheme="minorHAnsi" w:hAnsiTheme="minorHAnsi" w:cstheme="minorHAnsi"/>
          <w:color w:val="000000"/>
          <w:sz w:val="17"/>
          <w:szCs w:val="17"/>
        </w:rPr>
        <w:t> </w:t>
      </w:r>
      <w:r w:rsidR="001B0AAD" w:rsidRPr="001B0AAD">
        <w:rPr>
          <w:rFonts w:asciiTheme="minorHAnsi" w:hAnsiTheme="minorHAnsi" w:cstheme="minorHAnsi"/>
          <w:color w:val="000000"/>
          <w:sz w:val="20"/>
          <w:szCs w:val="20"/>
        </w:rPr>
        <w:t>A</w:t>
      </w:r>
      <w:r w:rsidRPr="001B0AAD">
        <w:rPr>
          <w:rFonts w:asciiTheme="minorHAnsi" w:hAnsiTheme="minorHAnsi" w:cstheme="minorHAnsi"/>
          <w:color w:val="000000"/>
          <w:sz w:val="20"/>
          <w:szCs w:val="20"/>
        </w:rPr>
        <w:t xml:space="preserve"> cloud-based development environment that runs entirely in a browser or through Visual Studio Code. This option is ideal for developers looking to standardize setups, reduce </w:t>
      </w:r>
      <w:proofErr w:type="spellStart"/>
      <w:r w:rsidRPr="001B0AAD">
        <w:rPr>
          <w:rFonts w:asciiTheme="minorHAnsi" w:hAnsiTheme="minorHAnsi" w:cstheme="minorHAnsi"/>
          <w:color w:val="000000"/>
          <w:sz w:val="20"/>
          <w:szCs w:val="20"/>
        </w:rPr>
        <w:t>onboarding</w:t>
      </w:r>
      <w:proofErr w:type="spellEnd"/>
      <w:r w:rsidRPr="001B0AAD">
        <w:rPr>
          <w:rFonts w:asciiTheme="minorHAnsi" w:hAnsiTheme="minorHAnsi" w:cstheme="minorHAnsi"/>
          <w:color w:val="000000"/>
          <w:sz w:val="20"/>
          <w:szCs w:val="20"/>
        </w:rPr>
        <w:t xml:space="preserve"> time, and code from anywhere.</w:t>
      </w:r>
    </w:p>
    <w:p w:rsidR="000D08BD" w:rsidRPr="000D08BD" w:rsidRDefault="000D08BD" w:rsidP="000D08B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17"/>
          <w:szCs w:val="17"/>
        </w:rPr>
      </w:pPr>
      <w:proofErr w:type="spellStart"/>
      <w:r w:rsidRPr="001B0AAD">
        <w:rPr>
          <w:rFonts w:asciiTheme="minorHAnsi" w:hAnsiTheme="minorHAnsi" w:cstheme="minorHAnsi"/>
          <w:b/>
          <w:bCs/>
          <w:color w:val="000000"/>
          <w:u w:val="single"/>
        </w:rPr>
        <w:t>IntelliJ</w:t>
      </w:r>
      <w:proofErr w:type="spellEnd"/>
      <w:r w:rsidRPr="001B0AAD">
        <w:rPr>
          <w:rFonts w:asciiTheme="minorHAnsi" w:hAnsiTheme="minorHAnsi" w:cstheme="minorHAnsi"/>
          <w:b/>
          <w:bCs/>
          <w:color w:val="000000"/>
          <w:u w:val="single"/>
        </w:rPr>
        <w:t xml:space="preserve"> IDEA</w:t>
      </w:r>
      <w:r w:rsidR="001B0AAD" w:rsidRPr="001B0AAD">
        <w:rPr>
          <w:rFonts w:asciiTheme="minorHAnsi" w:hAnsiTheme="minorHAnsi" w:cstheme="minorHAnsi"/>
          <w:b/>
          <w:bCs/>
          <w:color w:val="000000"/>
          <w:u w:val="single"/>
        </w:rPr>
        <w:t>:</w:t>
      </w:r>
      <w:r w:rsidRPr="001B0AAD">
        <w:rPr>
          <w:rFonts w:asciiTheme="minorHAnsi" w:hAnsiTheme="minorHAnsi" w:cstheme="minorHAnsi"/>
          <w:color w:val="000000"/>
          <w:sz w:val="20"/>
          <w:szCs w:val="20"/>
        </w:rPr>
        <w:t> </w:t>
      </w:r>
      <w:r w:rsidR="001B0AAD" w:rsidRPr="001B0AAD">
        <w:rPr>
          <w:rFonts w:asciiTheme="minorHAnsi" w:hAnsiTheme="minorHAnsi" w:cstheme="minorHAnsi"/>
          <w:color w:val="000000"/>
          <w:sz w:val="20"/>
          <w:szCs w:val="20"/>
        </w:rPr>
        <w:t>K</w:t>
      </w:r>
      <w:r w:rsidRPr="001B0AAD">
        <w:rPr>
          <w:rFonts w:asciiTheme="minorHAnsi" w:hAnsiTheme="minorHAnsi" w:cstheme="minorHAnsi"/>
          <w:color w:val="000000"/>
          <w:sz w:val="20"/>
          <w:szCs w:val="20"/>
        </w:rPr>
        <w:t>nown for its deep support for Java and other JVM languages. This specialized option offers intelligent code analysis, refactoring tools, and seamless integration with build systems and version control systems.</w:t>
      </w:r>
    </w:p>
    <w:p w:rsidR="000D08BD" w:rsidRPr="000D08BD" w:rsidRDefault="000D08BD" w:rsidP="000D08B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17"/>
          <w:szCs w:val="17"/>
        </w:rPr>
      </w:pPr>
      <w:r w:rsidRPr="001B0AAD">
        <w:rPr>
          <w:rFonts w:asciiTheme="minorHAnsi" w:hAnsiTheme="minorHAnsi" w:cstheme="minorHAnsi"/>
          <w:b/>
          <w:bCs/>
          <w:color w:val="000000"/>
          <w:u w:val="single"/>
        </w:rPr>
        <w:t>Eclipse</w:t>
      </w:r>
      <w:r w:rsidR="001B0AAD" w:rsidRPr="001B0AAD">
        <w:rPr>
          <w:rFonts w:asciiTheme="minorHAnsi" w:hAnsiTheme="minorHAnsi" w:cstheme="minorHAnsi"/>
          <w:b/>
          <w:bCs/>
          <w:color w:val="000000"/>
          <w:u w:val="single"/>
        </w:rPr>
        <w:t>:</w:t>
      </w:r>
      <w:r w:rsidR="001B0AAD">
        <w:rPr>
          <w:rFonts w:asciiTheme="minorHAnsi" w:hAnsiTheme="minorHAnsi" w:cstheme="minorHAnsi"/>
          <w:b/>
          <w:bCs/>
          <w:color w:val="000000"/>
          <w:sz w:val="17"/>
          <w:szCs w:val="17"/>
        </w:rPr>
        <w:t xml:space="preserve"> </w:t>
      </w:r>
      <w:proofErr w:type="gramStart"/>
      <w:r w:rsidR="001B0AAD" w:rsidRPr="001B0AAD">
        <w:rPr>
          <w:rFonts w:asciiTheme="minorHAnsi" w:hAnsiTheme="minorHAnsi" w:cstheme="minorHAnsi"/>
          <w:color w:val="000000"/>
          <w:sz w:val="20"/>
          <w:szCs w:val="20"/>
        </w:rPr>
        <w:t xml:space="preserve">A </w:t>
      </w:r>
      <w:r w:rsidRPr="001B0AAD">
        <w:rPr>
          <w:rFonts w:asciiTheme="minorHAnsi" w:hAnsiTheme="minorHAnsi" w:cstheme="minorHAnsi"/>
          <w:color w:val="000000"/>
          <w:sz w:val="20"/>
          <w:szCs w:val="20"/>
        </w:rPr>
        <w:t xml:space="preserve"> long</w:t>
      </w:r>
      <w:proofErr w:type="gramEnd"/>
      <w:r w:rsidRPr="001B0AAD">
        <w:rPr>
          <w:rFonts w:asciiTheme="minorHAnsi" w:hAnsiTheme="minorHAnsi" w:cstheme="minorHAnsi"/>
          <w:color w:val="000000"/>
          <w:sz w:val="20"/>
          <w:szCs w:val="20"/>
        </w:rPr>
        <w:t xml:space="preserve">-standing favorite among enterprise Java developers. This general-purpose option is highly extensible and supports a wide range of </w:t>
      </w:r>
      <w:proofErr w:type="spellStart"/>
      <w:r w:rsidRPr="001B0AAD">
        <w:rPr>
          <w:rFonts w:asciiTheme="minorHAnsi" w:hAnsiTheme="minorHAnsi" w:cstheme="minorHAnsi"/>
          <w:color w:val="000000"/>
          <w:sz w:val="20"/>
          <w:szCs w:val="20"/>
        </w:rPr>
        <w:t>plugins</w:t>
      </w:r>
      <w:proofErr w:type="spellEnd"/>
      <w:r w:rsidRPr="001B0AAD">
        <w:rPr>
          <w:rFonts w:asciiTheme="minorHAnsi" w:hAnsiTheme="minorHAnsi" w:cstheme="minorHAnsi"/>
          <w:color w:val="000000"/>
          <w:sz w:val="20"/>
          <w:szCs w:val="20"/>
        </w:rPr>
        <w:t xml:space="preserve"> for different languages and frameworks.</w:t>
      </w:r>
    </w:p>
    <w:p w:rsidR="000D08BD" w:rsidRPr="001B0AAD" w:rsidRDefault="000D08BD" w:rsidP="000D08B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1B0AAD">
        <w:rPr>
          <w:rFonts w:asciiTheme="minorHAnsi" w:hAnsiTheme="minorHAnsi" w:cstheme="minorHAnsi"/>
          <w:b/>
          <w:color w:val="2D2D2D"/>
          <w:u w:val="single"/>
        </w:rPr>
        <w:t>Amethyst 2</w:t>
      </w:r>
      <w:r w:rsidRPr="001B0AAD">
        <w:rPr>
          <w:rFonts w:asciiTheme="minorHAnsi" w:hAnsiTheme="minorHAnsi" w:cstheme="minorHAnsi"/>
          <w:b/>
          <w:color w:val="2D2D2D"/>
          <w:sz w:val="20"/>
          <w:szCs w:val="20"/>
          <w:u w:val="single"/>
        </w:rPr>
        <w:t>:</w:t>
      </w:r>
      <w:r w:rsidRPr="001B0AAD">
        <w:rPr>
          <w:rFonts w:asciiTheme="minorHAnsi" w:hAnsiTheme="minorHAnsi" w:cstheme="minorHAnsi"/>
          <w:color w:val="2D2D2D"/>
          <w:sz w:val="20"/>
          <w:szCs w:val="20"/>
        </w:rPr>
        <w:t xml:space="preserve"> For adobe flash and Flex development that includes features like code refactoring, debugging </w:t>
      </w:r>
      <w:proofErr w:type="spellStart"/>
      <w:r w:rsidRPr="001B0AAD">
        <w:rPr>
          <w:rFonts w:asciiTheme="minorHAnsi" w:hAnsiTheme="minorHAnsi" w:cstheme="minorHAnsi"/>
          <w:color w:val="2D2D2D"/>
          <w:sz w:val="20"/>
          <w:szCs w:val="20"/>
        </w:rPr>
        <w:t>anda</w:t>
      </w:r>
      <w:proofErr w:type="spellEnd"/>
      <w:r w:rsidRPr="001B0AAD">
        <w:rPr>
          <w:rFonts w:asciiTheme="minorHAnsi" w:hAnsiTheme="minorHAnsi" w:cstheme="minorHAnsi"/>
          <w:color w:val="2D2D2D"/>
          <w:sz w:val="20"/>
          <w:szCs w:val="20"/>
        </w:rPr>
        <w:t xml:space="preserve"> customizable design suite. Amethyst 2 also offers features for editing, project management and native document navigation.</w:t>
      </w:r>
    </w:p>
    <w:p w:rsidR="001B0AAD" w:rsidRPr="001B0AAD" w:rsidRDefault="001B0AAD" w:rsidP="001B0AA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17"/>
          <w:szCs w:val="17"/>
        </w:rPr>
      </w:pPr>
      <w:proofErr w:type="spellStart"/>
      <w:r w:rsidRPr="001B0AAD">
        <w:rPr>
          <w:rFonts w:asciiTheme="minorHAnsi" w:hAnsiTheme="minorHAnsi" w:cstheme="minorHAnsi"/>
          <w:b/>
          <w:color w:val="000000"/>
          <w:u w:val="single"/>
        </w:rPr>
        <w:t>Anjuta</w:t>
      </w:r>
      <w:proofErr w:type="spellEnd"/>
      <w:r w:rsidRPr="001B0AAD">
        <w:rPr>
          <w:rFonts w:asciiTheme="minorHAnsi" w:hAnsiTheme="minorHAnsi" w:cstheme="minorHAnsi"/>
          <w:b/>
          <w:color w:val="000000"/>
          <w:u w:val="single"/>
        </w:rPr>
        <w:t xml:space="preserve"> </w:t>
      </w:r>
      <w:proofErr w:type="spellStart"/>
      <w:r w:rsidRPr="001B0AAD">
        <w:rPr>
          <w:rFonts w:asciiTheme="minorHAnsi" w:hAnsiTheme="minorHAnsi" w:cstheme="minorHAnsi"/>
          <w:b/>
          <w:color w:val="000000"/>
          <w:u w:val="single"/>
        </w:rPr>
        <w:t>DevStudio</w:t>
      </w:r>
      <w:proofErr w:type="spellEnd"/>
      <w:r w:rsidRPr="001B0AAD">
        <w:rPr>
          <w:rFonts w:asciiTheme="minorHAnsi" w:hAnsiTheme="minorHAnsi" w:cstheme="minorHAnsi"/>
          <w:b/>
          <w:color w:val="000000"/>
          <w:u w:val="single"/>
        </w:rPr>
        <w:t>:</w:t>
      </w:r>
      <w:r>
        <w:rPr>
          <w:rFonts w:asciiTheme="minorHAnsi" w:hAnsiTheme="minorHAnsi" w:cstheme="minorHAnsi"/>
          <w:color w:val="000000"/>
          <w:sz w:val="17"/>
          <w:szCs w:val="17"/>
        </w:rPr>
        <w:t xml:space="preserve"> </w:t>
      </w:r>
      <w:r w:rsidRPr="001B0AAD">
        <w:rPr>
          <w:rFonts w:asciiTheme="minorHAnsi" w:hAnsiTheme="minorHAnsi" w:cstheme="minorHAnsi"/>
          <w:color w:val="000000"/>
          <w:sz w:val="17"/>
          <w:szCs w:val="17"/>
        </w:rPr>
        <w:t xml:space="preserve"> </w:t>
      </w:r>
      <w:r w:rsidRPr="001B0AAD">
        <w:rPr>
          <w:rFonts w:asciiTheme="minorHAnsi" w:hAnsiTheme="minorHAnsi" w:cstheme="minorHAnsi"/>
          <w:color w:val="000000"/>
          <w:sz w:val="20"/>
          <w:szCs w:val="20"/>
        </w:rPr>
        <w:t>I</w:t>
      </w:r>
      <w:r w:rsidRPr="001B0AAD">
        <w:rPr>
          <w:rFonts w:asciiTheme="minorHAnsi" w:hAnsiTheme="minorHAnsi" w:cstheme="minorHAnsi"/>
          <w:color w:val="000000"/>
          <w:sz w:val="20"/>
          <w:szCs w:val="20"/>
        </w:rPr>
        <w:t xml:space="preserve">s a program with a suite of integrated features. This integrated development environment supports C, C++, Java, JavaScript, Python and </w:t>
      </w:r>
      <w:proofErr w:type="spellStart"/>
      <w:r w:rsidRPr="001B0AAD">
        <w:rPr>
          <w:rFonts w:asciiTheme="minorHAnsi" w:hAnsiTheme="minorHAnsi" w:cstheme="minorHAnsi"/>
          <w:color w:val="000000"/>
          <w:sz w:val="20"/>
          <w:szCs w:val="20"/>
        </w:rPr>
        <w:t>Vala</w:t>
      </w:r>
      <w:proofErr w:type="spellEnd"/>
      <w:r w:rsidRPr="001B0AAD">
        <w:rPr>
          <w:rFonts w:asciiTheme="minorHAnsi" w:hAnsiTheme="minorHAnsi" w:cstheme="minorHAnsi"/>
          <w:color w:val="000000"/>
          <w:sz w:val="20"/>
          <w:szCs w:val="20"/>
        </w:rPr>
        <w:t xml:space="preserve">. It's free to use and has features like a debugger, compiler, </w:t>
      </w:r>
      <w:proofErr w:type="gramStart"/>
      <w:r w:rsidRPr="001B0AAD">
        <w:rPr>
          <w:rFonts w:asciiTheme="minorHAnsi" w:hAnsiTheme="minorHAnsi" w:cstheme="minorHAnsi"/>
          <w:color w:val="000000"/>
          <w:sz w:val="20"/>
          <w:szCs w:val="20"/>
        </w:rPr>
        <w:t>graphical</w:t>
      </w:r>
      <w:proofErr w:type="gramEnd"/>
      <w:r w:rsidRPr="001B0AAD">
        <w:rPr>
          <w:rFonts w:asciiTheme="minorHAnsi" w:hAnsiTheme="minorHAnsi" w:cstheme="minorHAnsi"/>
          <w:color w:val="000000"/>
          <w:sz w:val="20"/>
          <w:szCs w:val="20"/>
        </w:rPr>
        <w:t xml:space="preserve"> user interface and source control.</w:t>
      </w:r>
    </w:p>
    <w:p w:rsidR="001B0AAD" w:rsidRPr="001B0AAD" w:rsidRDefault="001B0AAD" w:rsidP="001B0AA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1B0AAD">
        <w:rPr>
          <w:rFonts w:ascii="Segoe UI" w:hAnsi="Segoe UI" w:cs="Segoe UI"/>
          <w:b/>
          <w:bCs/>
          <w:color w:val="000000"/>
          <w:u w:val="single"/>
        </w:rPr>
        <w:t>PyCharm</w:t>
      </w:r>
      <w:proofErr w:type="spellEnd"/>
      <w:r>
        <w:rPr>
          <w:rFonts w:ascii="Segoe UI" w:hAnsi="Segoe UI" w:cs="Segoe UI"/>
          <w:b/>
          <w:bCs/>
          <w:color w:val="000000"/>
        </w:rPr>
        <w:t>:</w:t>
      </w:r>
      <w:r>
        <w:rPr>
          <w:rFonts w:ascii="Segoe UI" w:hAnsi="Segoe UI" w:cs="Segoe UI"/>
          <w:color w:val="000000"/>
          <w:sz w:val="17"/>
          <w:szCs w:val="17"/>
        </w:rPr>
        <w:t> </w:t>
      </w:r>
      <w:r w:rsidRPr="001B0AAD">
        <w:rPr>
          <w:rFonts w:ascii="Segoe UI" w:hAnsi="Segoe UI" w:cs="Segoe UI"/>
          <w:color w:val="000000"/>
          <w:sz w:val="20"/>
          <w:szCs w:val="20"/>
        </w:rPr>
        <w:t xml:space="preserve">tailored specifically for Python development. This option includes powerful tools for testing, debugging, and working with web frameworks like </w:t>
      </w:r>
      <w:proofErr w:type="spellStart"/>
      <w:r w:rsidRPr="001B0AAD">
        <w:rPr>
          <w:rFonts w:ascii="Segoe UI" w:hAnsi="Segoe UI" w:cs="Segoe UI"/>
          <w:color w:val="000000"/>
          <w:sz w:val="20"/>
          <w:szCs w:val="20"/>
        </w:rPr>
        <w:t>Django</w:t>
      </w:r>
      <w:proofErr w:type="spellEnd"/>
      <w:r w:rsidRPr="001B0AAD">
        <w:rPr>
          <w:rFonts w:ascii="Segoe UI" w:hAnsi="Segoe UI" w:cs="Segoe UI"/>
          <w:color w:val="000000"/>
          <w:sz w:val="20"/>
          <w:szCs w:val="20"/>
        </w:rPr>
        <w:t xml:space="preserve"> and Flask.</w:t>
      </w:r>
    </w:p>
    <w:p w:rsidR="001B0AAD" w:rsidRPr="001B0AAD" w:rsidRDefault="001B0AAD" w:rsidP="001B0A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17"/>
          <w:szCs w:val="17"/>
        </w:rPr>
      </w:pPr>
    </w:p>
    <w:p w:rsidR="00EF6A96" w:rsidRPr="000D08BD" w:rsidRDefault="00EF6A96" w:rsidP="00EF6A96">
      <w:pPr>
        <w:jc w:val="both"/>
        <w:rPr>
          <w:rFonts w:cstheme="minorHAnsi"/>
          <w:b/>
          <w:sz w:val="24"/>
          <w:szCs w:val="24"/>
        </w:rPr>
      </w:pPr>
    </w:p>
    <w:sectPr w:rsidR="00EF6A96" w:rsidRPr="000D08BD" w:rsidSect="00FD1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9E68CF"/>
    <w:multiLevelType w:val="multilevel"/>
    <w:tmpl w:val="4C0E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69556C"/>
    <w:multiLevelType w:val="multilevel"/>
    <w:tmpl w:val="D2B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A4353A"/>
    <w:multiLevelType w:val="multilevel"/>
    <w:tmpl w:val="7DCA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6003A5"/>
    <w:multiLevelType w:val="multilevel"/>
    <w:tmpl w:val="80A2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266691"/>
    <w:rsid w:val="000D08BD"/>
    <w:rsid w:val="00124709"/>
    <w:rsid w:val="001B0AAD"/>
    <w:rsid w:val="00266691"/>
    <w:rsid w:val="00445431"/>
    <w:rsid w:val="004F5B22"/>
    <w:rsid w:val="00726F3D"/>
    <w:rsid w:val="00987919"/>
    <w:rsid w:val="00CE5C68"/>
    <w:rsid w:val="00D37032"/>
    <w:rsid w:val="00EF6A96"/>
    <w:rsid w:val="00F23119"/>
    <w:rsid w:val="00FD1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431"/>
  </w:style>
  <w:style w:type="paragraph" w:styleId="Heading2">
    <w:name w:val="heading 2"/>
    <w:basedOn w:val="Normal"/>
    <w:link w:val="Heading2Char"/>
    <w:uiPriority w:val="9"/>
    <w:qFormat/>
    <w:rsid w:val="002666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69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669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66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6691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6669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rich-text-component">
    <w:name w:val="rich-text-component"/>
    <w:basedOn w:val="DefaultParagraphFont"/>
    <w:rsid w:val="00266691"/>
  </w:style>
  <w:style w:type="paragraph" w:styleId="ListParagraph">
    <w:name w:val="List Paragraph"/>
    <w:basedOn w:val="Normal"/>
    <w:uiPriority w:val="34"/>
    <w:qFormat/>
    <w:rsid w:val="00EF6A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9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eatures/codespa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2026-09-15T13:02:00Z</dcterms:created>
  <dcterms:modified xsi:type="dcterms:W3CDTF">2026-09-17T14:29:00Z</dcterms:modified>
</cp:coreProperties>
</file>