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E740" w14:textId="5EA95223" w:rsidR="00BC3C29" w:rsidRDefault="00BC3C29" w:rsidP="006B7E72">
      <w:pPr>
        <w:pStyle w:val="Titre1"/>
      </w:pPr>
      <w:r>
        <w:t xml:space="preserve">Analyser des données Marketing </w:t>
      </w:r>
    </w:p>
    <w:p w14:paraId="20C0DF69" w14:textId="77777777" w:rsidR="006B7E72" w:rsidRPr="006B7E72" w:rsidRDefault="006B7E72" w:rsidP="006B7E72"/>
    <w:p w14:paraId="20338A8D" w14:textId="224778B1" w:rsidR="006B7E72" w:rsidRDefault="006B7E72" w:rsidP="006B7E72">
      <w:pPr>
        <w:pStyle w:val="Titre2"/>
      </w:pPr>
      <w:r>
        <w:t>Partie 1 - Examinez vos données</w:t>
      </w:r>
    </w:p>
    <w:p w14:paraId="2AEDE4F6" w14:textId="77777777" w:rsidR="006B7E72" w:rsidRPr="006B7E72" w:rsidRDefault="006B7E72" w:rsidP="006B7E72"/>
    <w:p w14:paraId="3EB93E69" w14:textId="7B693749" w:rsidR="00725139" w:rsidRDefault="00725139" w:rsidP="006B7E72">
      <w:pPr>
        <w:pStyle w:val="Titre3"/>
      </w:pPr>
      <w:r>
        <w:t xml:space="preserve">Outils Marketing utiles à l’analyse </w:t>
      </w:r>
    </w:p>
    <w:p w14:paraId="47F7C3FF" w14:textId="0A6E8290" w:rsidR="00B2791B" w:rsidRDefault="00B2791B" w:rsidP="00BC3C29">
      <w:r>
        <w:t>KPI : indicateur Marketing</w:t>
      </w:r>
      <w:r w:rsidR="00755F17">
        <w:t>, indicateur de performance, permet de s’évaluer à un instant t</w:t>
      </w:r>
    </w:p>
    <w:p w14:paraId="64BFFBD6" w14:textId="293DB77B" w:rsidR="00BC1215" w:rsidRDefault="00BC1215" w:rsidP="00BC3C29">
      <w:proofErr w:type="spellStart"/>
      <w:r>
        <w:t>Controle</w:t>
      </w:r>
      <w:proofErr w:type="spellEnd"/>
      <w:r>
        <w:t xml:space="preserve"> group : </w:t>
      </w:r>
      <w:r w:rsidR="006F2BDA">
        <w:t>un groupe où l’on fait une expérience, un autre non, on compare la différence de résultats</w:t>
      </w:r>
    </w:p>
    <w:p w14:paraId="01B934AC" w14:textId="082F1FE4" w:rsidR="000111C3" w:rsidRDefault="000111C3" w:rsidP="00BC3C29">
      <w:r>
        <w:t xml:space="preserve">ROI : </w:t>
      </w:r>
      <w:r w:rsidRPr="000111C3">
        <w:t>retour sur investissement</w:t>
      </w:r>
    </w:p>
    <w:p w14:paraId="12E717DE" w14:textId="68B0CE3F" w:rsidR="000111C3" w:rsidRDefault="000111C3" w:rsidP="00BC3C29">
      <w:pPr>
        <w:rPr>
          <w:rStyle w:val="lev"/>
        </w:rPr>
      </w:pPr>
      <w:r>
        <w:tab/>
      </w:r>
      <w:r>
        <w:rPr>
          <w:rStyle w:val="lev"/>
        </w:rPr>
        <w:t>(Revenus générés – coûts de l’opération) / coûts de l’opération</w:t>
      </w:r>
    </w:p>
    <w:p w14:paraId="61E53BFF" w14:textId="2DCA1628" w:rsidR="00D757CC" w:rsidRDefault="00070D80" w:rsidP="00BC3C29">
      <w:pPr>
        <w:rPr>
          <w:rStyle w:val="lev"/>
          <w:b w:val="0"/>
          <w:bCs w:val="0"/>
        </w:rPr>
      </w:pPr>
      <w:r>
        <w:rPr>
          <w:rStyle w:val="lev"/>
          <w:b w:val="0"/>
          <w:bCs w:val="0"/>
        </w:rPr>
        <w:t xml:space="preserve">2 moyens de mesurer l’impact d’un </w:t>
      </w:r>
      <w:r w:rsidR="0063624C">
        <w:rPr>
          <w:rStyle w:val="lev"/>
          <w:b w:val="0"/>
          <w:bCs w:val="0"/>
        </w:rPr>
        <w:t xml:space="preserve">phénomène </w:t>
      </w:r>
    </w:p>
    <w:p w14:paraId="3CC0CC7B" w14:textId="0E339B23" w:rsidR="0063624C" w:rsidRPr="0063624C" w:rsidRDefault="0063624C" w:rsidP="0063624C">
      <w:pPr>
        <w:pStyle w:val="Paragraphedeliste"/>
        <w:numPr>
          <w:ilvl w:val="0"/>
          <w:numId w:val="1"/>
        </w:numPr>
        <w:rPr>
          <w:rStyle w:val="lev"/>
          <w:b w:val="0"/>
          <w:bCs w:val="0"/>
        </w:rPr>
      </w:pPr>
      <w:r w:rsidRPr="0063624C">
        <w:rPr>
          <w:rStyle w:val="lev"/>
          <w:b w:val="0"/>
          <w:bCs w:val="0"/>
        </w:rPr>
        <w:t xml:space="preserve">L’analyse pré post </w:t>
      </w:r>
      <w:r w:rsidRPr="0063624C">
        <w:rPr>
          <w:rStyle w:val="lev"/>
          <w:b w:val="0"/>
          <w:bCs w:val="0"/>
        </w:rPr>
        <w:sym w:font="Wingdings" w:char="F0E0"/>
      </w:r>
      <w:r w:rsidRPr="0063624C">
        <w:rPr>
          <w:rStyle w:val="lev"/>
          <w:b w:val="0"/>
          <w:bCs w:val="0"/>
        </w:rPr>
        <w:t xml:space="preserve"> on regarde les indicateurs avant et après </w:t>
      </w:r>
      <w:r w:rsidR="00826D8C">
        <w:rPr>
          <w:rStyle w:val="lev"/>
          <w:b w:val="0"/>
          <w:bCs w:val="0"/>
        </w:rPr>
        <w:t>une action</w:t>
      </w:r>
    </w:p>
    <w:p w14:paraId="0B2EBAB8" w14:textId="5280B6E5" w:rsidR="00826D8C" w:rsidRDefault="0063624C" w:rsidP="00826D8C">
      <w:pPr>
        <w:pStyle w:val="Paragraphedeliste"/>
        <w:numPr>
          <w:ilvl w:val="0"/>
          <w:numId w:val="1"/>
        </w:numPr>
      </w:pPr>
      <w:r w:rsidRPr="0063624C">
        <w:rPr>
          <w:rStyle w:val="lev"/>
          <w:b w:val="0"/>
          <w:bCs w:val="0"/>
        </w:rPr>
        <w:t xml:space="preserve">Le groupe de contrôle </w:t>
      </w:r>
      <w:r w:rsidRPr="0063624C">
        <w:rPr>
          <w:rStyle w:val="lev"/>
          <w:b w:val="0"/>
          <w:bCs w:val="0"/>
        </w:rPr>
        <w:sym w:font="Wingdings" w:char="F0E0"/>
      </w:r>
      <w:r w:rsidRPr="0063624C">
        <w:rPr>
          <w:rStyle w:val="lev"/>
          <w:b w:val="0"/>
          <w:bCs w:val="0"/>
        </w:rPr>
        <w:t xml:space="preserve"> </w:t>
      </w:r>
      <w:r>
        <w:t>un groupe où l’on fait une expérience, un autre non, on compare la différence de résultats</w:t>
      </w:r>
      <w:r w:rsidR="00F30838">
        <w:t>, groupe de contrôle solide si 10% du total</w:t>
      </w:r>
    </w:p>
    <w:p w14:paraId="1D60E984" w14:textId="1766E083" w:rsidR="006B7E72" w:rsidRDefault="006B7E72" w:rsidP="006B7E72">
      <w:pPr>
        <w:pStyle w:val="Titre3"/>
      </w:pPr>
      <w:r>
        <w:t xml:space="preserve">Segmentez votre base clients </w:t>
      </w:r>
    </w:p>
    <w:p w14:paraId="60BFAEEB" w14:textId="5FB88FE9" w:rsidR="00193CA0" w:rsidRDefault="00C10782" w:rsidP="00193CA0">
      <w:r>
        <w:t>Type de segmentation :</w:t>
      </w:r>
    </w:p>
    <w:p w14:paraId="2A4147B3" w14:textId="0ACB7A51" w:rsidR="00C10782" w:rsidRDefault="00C10782" w:rsidP="00C10782">
      <w:pPr>
        <w:pStyle w:val="Paragraphedeliste"/>
        <w:numPr>
          <w:ilvl w:val="0"/>
          <w:numId w:val="2"/>
        </w:numPr>
      </w:pPr>
      <w:r>
        <w:t>La segmentation démographique</w:t>
      </w:r>
      <w:r w:rsidR="00494AEC">
        <w:t xml:space="preserve"> (</w:t>
      </w:r>
      <w:r w:rsidR="00494AEC">
        <w:t>l’âge, le genre, la catégorie socio-professionnelle, le revenu, le niveau d’études, le statut marital…</w:t>
      </w:r>
      <w:r w:rsidR="00494AEC">
        <w:t>)</w:t>
      </w:r>
    </w:p>
    <w:p w14:paraId="0175B2E2" w14:textId="77777777" w:rsidR="00C10782" w:rsidRDefault="00C10782" w:rsidP="00C10782">
      <w:pPr>
        <w:pStyle w:val="Paragraphedeliste"/>
        <w:numPr>
          <w:ilvl w:val="0"/>
          <w:numId w:val="2"/>
        </w:numPr>
      </w:pPr>
      <w:r>
        <w:t>La segmentation géographique</w:t>
      </w:r>
    </w:p>
    <w:p w14:paraId="4394674C" w14:textId="721929CD" w:rsidR="00C10782" w:rsidRDefault="00C10782" w:rsidP="00C10782">
      <w:pPr>
        <w:pStyle w:val="Paragraphedeliste"/>
        <w:numPr>
          <w:ilvl w:val="0"/>
          <w:numId w:val="2"/>
        </w:numPr>
      </w:pPr>
      <w:r>
        <w:t>La segmentation psychographique</w:t>
      </w:r>
      <w:r>
        <w:t xml:space="preserve"> (hobbies, intérêts, trait de personnalité)</w:t>
      </w:r>
    </w:p>
    <w:p w14:paraId="2092721D" w14:textId="5A042608" w:rsidR="00C10782" w:rsidRDefault="00C10782" w:rsidP="00C10782">
      <w:pPr>
        <w:pStyle w:val="Paragraphedeliste"/>
        <w:numPr>
          <w:ilvl w:val="0"/>
          <w:numId w:val="2"/>
        </w:numPr>
      </w:pPr>
      <w:r>
        <w:t>La segmentation comportementale</w:t>
      </w:r>
      <w:r>
        <w:t xml:space="preserve"> (comportement avec l’enseigne </w:t>
      </w:r>
      <w:r>
        <w:sym w:font="Wingdings" w:char="F0E0"/>
      </w:r>
      <w:r>
        <w:t xml:space="preserve"> </w:t>
      </w:r>
      <w:r>
        <w:t>la fréquence d’achat, les marques préférées, la sensibilité au prix, la loyauté, l’engagement, l’utilisation du site Web</w:t>
      </w:r>
      <w:r>
        <w:t>…</w:t>
      </w:r>
    </w:p>
    <w:p w14:paraId="4EA74490" w14:textId="4B0F1935" w:rsidR="00C10782" w:rsidRDefault="00C10782" w:rsidP="00C10782">
      <w:r>
        <w:t>Une segmentation reine : la RFM - Récence, Fréquence, Montant</w:t>
      </w:r>
    </w:p>
    <w:p w14:paraId="1D46F154" w14:textId="40E4DCF1" w:rsidR="00631F02" w:rsidRDefault="00631F02" w:rsidP="00631F02">
      <w:pPr>
        <w:pStyle w:val="Paragraphedeliste"/>
        <w:numPr>
          <w:ilvl w:val="0"/>
          <w:numId w:val="3"/>
        </w:numPr>
      </w:pPr>
      <w:r>
        <w:t xml:space="preserve">Récence </w:t>
      </w:r>
      <w:r>
        <w:sym w:font="Wingdings" w:char="F0E0"/>
      </w:r>
      <w:r>
        <w:t xml:space="preserve"> récence de l’achat</w:t>
      </w:r>
    </w:p>
    <w:p w14:paraId="548ED010" w14:textId="0D306138" w:rsidR="00631F02" w:rsidRDefault="00631F02" w:rsidP="00631F02">
      <w:pPr>
        <w:pStyle w:val="Paragraphedeliste"/>
        <w:numPr>
          <w:ilvl w:val="0"/>
          <w:numId w:val="3"/>
        </w:numPr>
      </w:pPr>
      <w:r>
        <w:t xml:space="preserve">Fréquence </w:t>
      </w:r>
      <w:r>
        <w:sym w:font="Wingdings" w:char="F0E0"/>
      </w:r>
      <w:r>
        <w:t xml:space="preserve"> fréquence d’achat sur un période donnée</w:t>
      </w:r>
    </w:p>
    <w:p w14:paraId="233D3A48" w14:textId="2E7F90D1" w:rsidR="00631F02" w:rsidRDefault="00631F02" w:rsidP="00631F02">
      <w:pPr>
        <w:pStyle w:val="Paragraphedeliste"/>
        <w:numPr>
          <w:ilvl w:val="0"/>
          <w:numId w:val="3"/>
        </w:numPr>
      </w:pPr>
      <w:r>
        <w:t xml:space="preserve">Montant </w:t>
      </w:r>
      <w:r>
        <w:sym w:font="Wingdings" w:char="F0E0"/>
      </w:r>
      <w:r>
        <w:t xml:space="preserve"> moyenne des montants</w:t>
      </w:r>
    </w:p>
    <w:p w14:paraId="6C33D593" w14:textId="709ADD49" w:rsidR="00C10782" w:rsidRDefault="00631F02" w:rsidP="00C10782">
      <w:pPr>
        <w:ind w:left="360"/>
      </w:pPr>
      <w:r>
        <w:t>Plus ces critères sont élevés, plus le client à un indicateur RFM élevé</w:t>
      </w:r>
      <w:r w:rsidR="00392959">
        <w:t xml:space="preserve"> (un </w:t>
      </w:r>
      <w:proofErr w:type="spellStart"/>
      <w:r w:rsidR="00392959">
        <w:t>scoring</w:t>
      </w:r>
      <w:proofErr w:type="spellEnd"/>
      <w:r w:rsidR="00392959">
        <w:t xml:space="preserve"> élevé)</w:t>
      </w:r>
    </w:p>
    <w:p w14:paraId="0028292B" w14:textId="3E431628" w:rsidR="00392959" w:rsidRDefault="00392959" w:rsidP="00C10782">
      <w:pPr>
        <w:ind w:left="360"/>
      </w:pPr>
      <w:r>
        <w:t xml:space="preserve">On fait ensuite des groupes de clients selon cet indicateur </w:t>
      </w:r>
    </w:p>
    <w:p w14:paraId="4675D6CE" w14:textId="09D01B5D" w:rsidR="00C10782" w:rsidRDefault="00046792" w:rsidP="00494AEC">
      <w:pPr>
        <w:pStyle w:val="Titre3"/>
      </w:pPr>
      <w:r>
        <w:t>Calculez la valeur à long terme de vos clients</w:t>
      </w:r>
    </w:p>
    <w:p w14:paraId="6A156568" w14:textId="2CBEA7FA" w:rsidR="00046792" w:rsidRDefault="00046792" w:rsidP="00193CA0">
      <w:r>
        <w:t xml:space="preserve">CLTV : </w:t>
      </w:r>
      <w:r>
        <w:t xml:space="preserve">La CLTV est la somme des revenus générés par vos clients au sein de votre entreprise pendant toute leur durée de vie client. Vous pouvez l’exprimer en </w:t>
      </w:r>
      <w:r>
        <w:rPr>
          <w:rStyle w:val="lev"/>
        </w:rPr>
        <w:t>revenus</w:t>
      </w:r>
      <w:r>
        <w:t xml:space="preserve"> ou en </w:t>
      </w:r>
      <w:r>
        <w:rPr>
          <w:rStyle w:val="lev"/>
        </w:rPr>
        <w:t>marge</w:t>
      </w:r>
      <w:r w:rsidR="006371AF">
        <w:rPr>
          <w:rStyle w:val="lev"/>
        </w:rPr>
        <w:t xml:space="preserve">. </w:t>
      </w:r>
      <w:r w:rsidR="006371AF" w:rsidRPr="006371AF">
        <w:rPr>
          <w:rStyle w:val="lev"/>
          <w:b w:val="0"/>
          <w:bCs w:val="0"/>
        </w:rPr>
        <w:t>Il se calcule souvent sur un segment de client (à comparer à un autre)</w:t>
      </w:r>
      <w:r w:rsidR="006371AF">
        <w:rPr>
          <w:rStyle w:val="lev"/>
          <w:b w:val="0"/>
          <w:bCs w:val="0"/>
        </w:rPr>
        <w:t>.</w:t>
      </w:r>
    </w:p>
    <w:p w14:paraId="0408EEA7" w14:textId="124581BD" w:rsidR="00193CA0" w:rsidRPr="005514E9" w:rsidRDefault="00B06385" w:rsidP="00193CA0">
      <w:pPr>
        <w:rPr>
          <w:b/>
          <w:bCs/>
        </w:rPr>
      </w:pPr>
      <w:r w:rsidRPr="005514E9">
        <w:rPr>
          <w:b/>
          <w:bCs/>
        </w:rPr>
        <w:t>CLTV = revenu client</w:t>
      </w:r>
      <w:r w:rsidR="00285058">
        <w:rPr>
          <w:b/>
          <w:bCs/>
        </w:rPr>
        <w:t xml:space="preserve"> moyen</w:t>
      </w:r>
      <w:r w:rsidRPr="005514E9">
        <w:rPr>
          <w:b/>
          <w:bCs/>
        </w:rPr>
        <w:t xml:space="preserve"> x durée de vie</w:t>
      </w:r>
    </w:p>
    <w:p w14:paraId="2C363A31" w14:textId="64E1170E" w:rsidR="00B06385" w:rsidRPr="005514E9" w:rsidRDefault="00B06385" w:rsidP="00193CA0">
      <w:pPr>
        <w:rPr>
          <w:b/>
          <w:bCs/>
        </w:rPr>
      </w:pPr>
      <w:r w:rsidRPr="005514E9">
        <w:rPr>
          <w:b/>
          <w:bCs/>
        </w:rPr>
        <w:t xml:space="preserve">          = </w:t>
      </w:r>
      <w:r w:rsidRPr="005514E9">
        <w:rPr>
          <w:b/>
          <w:bCs/>
        </w:rPr>
        <w:t xml:space="preserve">revenu client </w:t>
      </w:r>
      <w:r w:rsidR="00285058">
        <w:rPr>
          <w:b/>
          <w:bCs/>
        </w:rPr>
        <w:t xml:space="preserve">moyen </w:t>
      </w:r>
      <w:r w:rsidRPr="005514E9">
        <w:rPr>
          <w:b/>
          <w:bCs/>
        </w:rPr>
        <w:t xml:space="preserve">x </w:t>
      </w:r>
      <w:r w:rsidRPr="005514E9">
        <w:rPr>
          <w:b/>
          <w:bCs/>
        </w:rPr>
        <w:t>1/taux d’attrition</w:t>
      </w:r>
    </w:p>
    <w:p w14:paraId="0B434D84" w14:textId="08C4F501" w:rsidR="00B06385" w:rsidRDefault="00B06385" w:rsidP="00193CA0">
      <w:r>
        <w:t>Avec taux d’attrition qui correspond au taux de clients perdus sur une période donnée</w:t>
      </w:r>
    </w:p>
    <w:p w14:paraId="4C175FB6" w14:textId="05DBF9B4" w:rsidR="00193CA0" w:rsidRDefault="00193CA0" w:rsidP="00193CA0">
      <w:pPr>
        <w:pStyle w:val="Titre2"/>
      </w:pPr>
      <w:r>
        <w:lastRenderedPageBreak/>
        <w:t>Partie 2 - Complétez vos données, présentez et créez l’adhésion à vos analyses</w:t>
      </w:r>
    </w:p>
    <w:p w14:paraId="63072490" w14:textId="77777777" w:rsidR="0011687D" w:rsidRPr="0011687D" w:rsidRDefault="0011687D" w:rsidP="0011687D"/>
    <w:p w14:paraId="67F41277" w14:textId="77777777" w:rsidR="0011687D" w:rsidRDefault="0011687D" w:rsidP="0011687D">
      <w:pPr>
        <w:pStyle w:val="Titre3"/>
      </w:pPr>
      <w:r>
        <w:t>Menez une méthodologie d'analyse efficace</w:t>
      </w:r>
    </w:p>
    <w:p w14:paraId="45A13D21" w14:textId="42E625CB" w:rsidR="0011687D" w:rsidRDefault="0011687D" w:rsidP="0011687D">
      <w:r>
        <w:t xml:space="preserve">Plan d’analyse de données marketing de la question business à la prise de décision : </w:t>
      </w:r>
    </w:p>
    <w:p w14:paraId="00E0AC37" w14:textId="15525C66" w:rsidR="0011687D" w:rsidRDefault="0011687D" w:rsidP="0011687D">
      <w:pPr>
        <w:pStyle w:val="Paragraphedeliste"/>
        <w:numPr>
          <w:ilvl w:val="0"/>
          <w:numId w:val="4"/>
        </w:numPr>
      </w:pPr>
      <w:r>
        <w:t>La question business</w:t>
      </w:r>
    </w:p>
    <w:p w14:paraId="701CA799" w14:textId="317514A2" w:rsidR="0011687D" w:rsidRDefault="0011687D" w:rsidP="0011687D">
      <w:pPr>
        <w:pStyle w:val="Paragraphedeliste"/>
        <w:numPr>
          <w:ilvl w:val="0"/>
          <w:numId w:val="4"/>
        </w:numPr>
      </w:pPr>
      <w:r>
        <w:t>Les variables dépendantes liées à cette question</w:t>
      </w:r>
    </w:p>
    <w:p w14:paraId="0E7E9ED4" w14:textId="69CFECB1" w:rsidR="0011687D" w:rsidRDefault="0011687D" w:rsidP="0011687D">
      <w:pPr>
        <w:pStyle w:val="Paragraphedeliste"/>
        <w:numPr>
          <w:ilvl w:val="0"/>
          <w:numId w:val="4"/>
        </w:numPr>
      </w:pPr>
      <w:r>
        <w:t>Les variables indépendantes</w:t>
      </w:r>
    </w:p>
    <w:p w14:paraId="5291B4A9" w14:textId="510A88C9" w:rsidR="0011687D" w:rsidRDefault="0011687D" w:rsidP="0011687D">
      <w:pPr>
        <w:pStyle w:val="Paragraphedeliste"/>
        <w:numPr>
          <w:ilvl w:val="0"/>
          <w:numId w:val="4"/>
        </w:numPr>
      </w:pPr>
      <w:r>
        <w:t>L'exploration et analyse descriptive des variables (répartition, moyenne, évolution dans le temps…)</w:t>
      </w:r>
    </w:p>
    <w:p w14:paraId="1244B3AB" w14:textId="759AE44A" w:rsidR="0011687D" w:rsidRPr="0011687D" w:rsidRDefault="0011687D" w:rsidP="0011687D">
      <w:pPr>
        <w:pStyle w:val="Paragraphedeliste"/>
        <w:numPr>
          <w:ilvl w:val="0"/>
          <w:numId w:val="4"/>
        </w:numPr>
      </w:pPr>
      <w:r>
        <w:t>Les analyses approfondies liées à la résolution de la question elle-même (relation entre 2 variables, construction d’un modèle…)</w:t>
      </w:r>
    </w:p>
    <w:p w14:paraId="14DD6BB3" w14:textId="746DF92E" w:rsidR="00193CA0" w:rsidRDefault="00EC0F69" w:rsidP="00193CA0">
      <w:r>
        <w:t xml:space="preserve">Démarche analyse de données : </w:t>
      </w:r>
    </w:p>
    <w:p w14:paraId="257BAEFD" w14:textId="77777777" w:rsidR="00EC0F69" w:rsidRDefault="00EC0F69" w:rsidP="00EC0F69">
      <w:pPr>
        <w:pStyle w:val="Paragraphedeliste"/>
        <w:numPr>
          <w:ilvl w:val="0"/>
          <w:numId w:val="5"/>
        </w:numPr>
      </w:pPr>
      <w:r>
        <w:t>Clarifiez votre question ou objectif business</w:t>
      </w:r>
    </w:p>
    <w:p w14:paraId="50E96E6F" w14:textId="77777777" w:rsidR="00EC0F69" w:rsidRDefault="00EC0F69" w:rsidP="00EC0F69">
      <w:pPr>
        <w:pStyle w:val="Paragraphedeliste"/>
        <w:numPr>
          <w:ilvl w:val="0"/>
          <w:numId w:val="5"/>
        </w:numPr>
      </w:pPr>
      <w:r>
        <w:t>Choisissez vos données</w:t>
      </w:r>
    </w:p>
    <w:p w14:paraId="68BDED49" w14:textId="77777777" w:rsidR="00EC0F69" w:rsidRDefault="00EC0F69" w:rsidP="00EC0F69">
      <w:pPr>
        <w:pStyle w:val="Paragraphedeliste"/>
        <w:numPr>
          <w:ilvl w:val="0"/>
          <w:numId w:val="5"/>
        </w:numPr>
      </w:pPr>
      <w:r>
        <w:t>Organisez votre récolte des données</w:t>
      </w:r>
    </w:p>
    <w:p w14:paraId="78A157E3" w14:textId="77777777" w:rsidR="00EC0F69" w:rsidRDefault="00EC0F69" w:rsidP="00EC0F69">
      <w:pPr>
        <w:pStyle w:val="Paragraphedeliste"/>
        <w:numPr>
          <w:ilvl w:val="0"/>
          <w:numId w:val="5"/>
        </w:numPr>
      </w:pPr>
      <w:r>
        <w:t>Explorez vos données</w:t>
      </w:r>
    </w:p>
    <w:p w14:paraId="5A666406" w14:textId="77777777" w:rsidR="00EC0F69" w:rsidRDefault="00EC0F69" w:rsidP="00EC0F69">
      <w:pPr>
        <w:pStyle w:val="Paragraphedeliste"/>
        <w:numPr>
          <w:ilvl w:val="0"/>
          <w:numId w:val="5"/>
        </w:numPr>
      </w:pPr>
      <w:r>
        <w:t>Effectuez l'analyse et la conclusion</w:t>
      </w:r>
    </w:p>
    <w:p w14:paraId="3963148B" w14:textId="77777777" w:rsidR="00EC0F69" w:rsidRDefault="00EC0F69" w:rsidP="00EC0F69">
      <w:pPr>
        <w:pStyle w:val="Paragraphedeliste"/>
        <w:numPr>
          <w:ilvl w:val="0"/>
          <w:numId w:val="5"/>
        </w:numPr>
      </w:pPr>
      <w:r>
        <w:t>Communiquez sur votre analyse</w:t>
      </w:r>
    </w:p>
    <w:p w14:paraId="37FD2E07" w14:textId="77777777" w:rsidR="00E700F0" w:rsidRDefault="00E700F0" w:rsidP="00E700F0">
      <w:pPr>
        <w:pStyle w:val="Titre3"/>
      </w:pPr>
      <w:r>
        <w:t>Communiquez vos résultats</w:t>
      </w:r>
    </w:p>
    <w:p w14:paraId="4D75B8D1" w14:textId="2C1DCB41" w:rsidR="00095E7E" w:rsidRDefault="00095E7E" w:rsidP="00095E7E">
      <w:pPr>
        <w:pStyle w:val="Paragraphedeliste"/>
        <w:numPr>
          <w:ilvl w:val="0"/>
          <w:numId w:val="6"/>
        </w:numPr>
      </w:pPr>
      <w:r>
        <w:t xml:space="preserve">Concentrez-vous sur l'histoire que vous allez raconter et gardez en tête que plus votre présentation sera cohérente et bien menée, plus elle sera </w:t>
      </w:r>
      <w:proofErr w:type="gramStart"/>
      <w:r>
        <w:t>impactante</w:t>
      </w:r>
      <w:proofErr w:type="gramEnd"/>
    </w:p>
    <w:p w14:paraId="0BC33D88" w14:textId="0F9DE3E1" w:rsidR="00095E7E" w:rsidRDefault="00095E7E" w:rsidP="00095E7E">
      <w:pPr>
        <w:pStyle w:val="Paragraphedeliste"/>
        <w:numPr>
          <w:ilvl w:val="0"/>
          <w:numId w:val="6"/>
        </w:numPr>
      </w:pPr>
      <w:r>
        <w:t>Élaborez votre plan slide par slide avant de commencer à rédiger</w:t>
      </w:r>
    </w:p>
    <w:p w14:paraId="44C37EA6" w14:textId="688C223A" w:rsidR="00095E7E" w:rsidRDefault="00095E7E" w:rsidP="00095E7E">
      <w:pPr>
        <w:pStyle w:val="Paragraphedeliste"/>
        <w:numPr>
          <w:ilvl w:val="0"/>
          <w:numId w:val="6"/>
        </w:numPr>
      </w:pPr>
      <w:r>
        <w:t>Relisez votre document et prenez du recul sur ce que vous avez écrit</w:t>
      </w:r>
    </w:p>
    <w:p w14:paraId="39FD57F7" w14:textId="43373036" w:rsidR="00EC0F69" w:rsidRDefault="00095E7E" w:rsidP="00095E7E">
      <w:pPr>
        <w:pStyle w:val="Paragraphedeliste"/>
        <w:numPr>
          <w:ilvl w:val="0"/>
          <w:numId w:val="6"/>
        </w:numPr>
      </w:pPr>
      <w:r>
        <w:t>Faites vivre votre analyse en interagissant avec ses destinataires</w:t>
      </w:r>
    </w:p>
    <w:p w14:paraId="248682D0" w14:textId="77777777" w:rsidR="00531CD7" w:rsidRDefault="00531CD7" w:rsidP="00531CD7">
      <w:pPr>
        <w:pStyle w:val="Titre3"/>
      </w:pPr>
      <w:r>
        <w:t>Soignez la forme</w:t>
      </w:r>
    </w:p>
    <w:p w14:paraId="2A83B396" w14:textId="6B0A540D" w:rsidR="00EC0F69" w:rsidRDefault="00333881" w:rsidP="00193CA0">
      <w:r>
        <w:t xml:space="preserve">Le plan : </w:t>
      </w:r>
    </w:p>
    <w:p w14:paraId="0647738F" w14:textId="33D4819F" w:rsidR="00333881" w:rsidRDefault="00333881" w:rsidP="00333881">
      <w:pPr>
        <w:pStyle w:val="Paragraphedeliste"/>
        <w:numPr>
          <w:ilvl w:val="0"/>
          <w:numId w:val="8"/>
        </w:numPr>
      </w:pPr>
      <w:r>
        <w:t xml:space="preserve">Un </w:t>
      </w:r>
      <w:proofErr w:type="spellStart"/>
      <w:r>
        <w:t>executive</w:t>
      </w:r>
      <w:proofErr w:type="spellEnd"/>
      <w:r>
        <w:t xml:space="preserve"> </w:t>
      </w:r>
      <w:proofErr w:type="spellStart"/>
      <w:r>
        <w:t>summary</w:t>
      </w:r>
      <w:proofErr w:type="spellEnd"/>
      <w:r>
        <w:t> </w:t>
      </w:r>
    </w:p>
    <w:p w14:paraId="7A7D7312" w14:textId="2EA61412" w:rsidR="00333881" w:rsidRDefault="00333881" w:rsidP="00333881">
      <w:pPr>
        <w:pStyle w:val="Paragraphedeliste"/>
        <w:numPr>
          <w:ilvl w:val="1"/>
          <w:numId w:val="8"/>
        </w:numPr>
      </w:pPr>
      <w:proofErr w:type="gramStart"/>
      <w:r>
        <w:t>les</w:t>
      </w:r>
      <w:proofErr w:type="gramEnd"/>
      <w:r>
        <w:t xml:space="preserve"> enjeux</w:t>
      </w:r>
    </w:p>
    <w:p w14:paraId="26DB9B81" w14:textId="07CDE093" w:rsidR="00333881" w:rsidRDefault="00333881" w:rsidP="00333881">
      <w:pPr>
        <w:pStyle w:val="Paragraphedeliste"/>
        <w:numPr>
          <w:ilvl w:val="1"/>
          <w:numId w:val="8"/>
        </w:numPr>
      </w:pPr>
      <w:proofErr w:type="gramStart"/>
      <w:r>
        <w:t>les</w:t>
      </w:r>
      <w:proofErr w:type="gramEnd"/>
      <w:r>
        <w:t xml:space="preserve"> objectifs / la question business</w:t>
      </w:r>
    </w:p>
    <w:p w14:paraId="002D26DF" w14:textId="0FEFDF7A" w:rsidR="00333881" w:rsidRDefault="00333881" w:rsidP="00333881">
      <w:pPr>
        <w:pStyle w:val="Paragraphedeliste"/>
        <w:numPr>
          <w:ilvl w:val="1"/>
          <w:numId w:val="8"/>
        </w:numPr>
      </w:pPr>
      <w:proofErr w:type="gramStart"/>
      <w:r>
        <w:t>le</w:t>
      </w:r>
      <w:proofErr w:type="gramEnd"/>
      <w:r>
        <w:t xml:space="preserve"> contexte, le périmètre de l’étude</w:t>
      </w:r>
    </w:p>
    <w:p w14:paraId="005CF5A9" w14:textId="345CB867" w:rsidR="00333881" w:rsidRDefault="00333881" w:rsidP="00333881">
      <w:pPr>
        <w:pStyle w:val="Paragraphedeliste"/>
        <w:numPr>
          <w:ilvl w:val="1"/>
          <w:numId w:val="8"/>
        </w:numPr>
      </w:pPr>
      <w:proofErr w:type="gramStart"/>
      <w:r>
        <w:t>les</w:t>
      </w:r>
      <w:proofErr w:type="gramEnd"/>
      <w:r>
        <w:t xml:space="preserve"> principaux </w:t>
      </w:r>
      <w:r>
        <w:t>« </w:t>
      </w:r>
      <w:r>
        <w:t>insights</w:t>
      </w:r>
      <w:r>
        <w:t xml:space="preserve"> » </w:t>
      </w:r>
      <w:r>
        <w:t>et recommandations qui en découlent</w:t>
      </w:r>
    </w:p>
    <w:p w14:paraId="641B144B" w14:textId="47F83317" w:rsidR="00333881" w:rsidRDefault="00333881" w:rsidP="00333881">
      <w:pPr>
        <w:pStyle w:val="Paragraphedeliste"/>
        <w:numPr>
          <w:ilvl w:val="0"/>
          <w:numId w:val="8"/>
        </w:numPr>
      </w:pPr>
      <w:r>
        <w:t xml:space="preserve">Corps de l’analyse </w:t>
      </w:r>
      <w:r>
        <w:sym w:font="Wingdings" w:char="F0E0"/>
      </w:r>
      <w:r>
        <w:t xml:space="preserve"> chapitre précédent </w:t>
      </w:r>
    </w:p>
    <w:p w14:paraId="17CCCB7B" w14:textId="2E3CA70B" w:rsidR="00333881" w:rsidRDefault="00333881" w:rsidP="00333881">
      <w:pPr>
        <w:pStyle w:val="Paragraphedeliste"/>
        <w:numPr>
          <w:ilvl w:val="0"/>
          <w:numId w:val="8"/>
        </w:numPr>
      </w:pPr>
      <w:r w:rsidRPr="00333881">
        <w:t>La conclusion accompagnée de vos recommandations</w:t>
      </w:r>
    </w:p>
    <w:p w14:paraId="67E11960" w14:textId="269481AF" w:rsidR="005C4F47" w:rsidRDefault="005C4F47" w:rsidP="00333881">
      <w:pPr>
        <w:pStyle w:val="Paragraphedeliste"/>
        <w:numPr>
          <w:ilvl w:val="0"/>
          <w:numId w:val="8"/>
        </w:numPr>
      </w:pPr>
      <w:r w:rsidRPr="005C4F47">
        <w:t>Les annexes</w:t>
      </w:r>
    </w:p>
    <w:p w14:paraId="2A3FE95F" w14:textId="2CC166B1" w:rsidR="005C4F47" w:rsidRDefault="005C4F47" w:rsidP="005C4F47">
      <w:r w:rsidRPr="005C4F47">
        <w:t>L'organisation slide par slide</w:t>
      </w:r>
      <w:r>
        <w:t> :</w:t>
      </w:r>
    </w:p>
    <w:p w14:paraId="128D63F4" w14:textId="3A0612A4" w:rsidR="005C4F47" w:rsidRDefault="005C4F47" w:rsidP="005C4F47">
      <w:r>
        <w:t>1 slide 1 idée</w:t>
      </w:r>
    </w:p>
    <w:p w14:paraId="1605F852" w14:textId="1B236B87" w:rsidR="005C4F47" w:rsidRDefault="005C4F47" w:rsidP="005C4F47">
      <w:r>
        <w:t xml:space="preserve">Simple et efficace </w:t>
      </w:r>
    </w:p>
    <w:p w14:paraId="38E0D157" w14:textId="0EB722B2" w:rsidR="00345362" w:rsidRDefault="00345362" w:rsidP="005C4F47">
      <w:r>
        <w:t xml:space="preserve">Rajouter sources et dates </w:t>
      </w:r>
    </w:p>
    <w:p w14:paraId="18DFD896" w14:textId="606FD3D4" w:rsidR="00333881" w:rsidRDefault="00431F0E" w:rsidP="00193CA0">
      <w:r>
        <w:t>Privilégier graph aux tableaux</w:t>
      </w:r>
    </w:p>
    <w:p w14:paraId="093449A1" w14:textId="7EE92812" w:rsidR="00193CA0" w:rsidRDefault="00193CA0" w:rsidP="009C5426">
      <w:pPr>
        <w:pStyle w:val="Titre2"/>
      </w:pPr>
      <w:r>
        <w:lastRenderedPageBreak/>
        <w:t>Partie 3 - Mettez en place un système d'information marketing</w:t>
      </w:r>
    </w:p>
    <w:p w14:paraId="51B34262" w14:textId="77777777" w:rsidR="009C5426" w:rsidRPr="009C5426" w:rsidRDefault="009C5426" w:rsidP="009C5426"/>
    <w:p w14:paraId="055A3F32" w14:textId="45FFF3D3" w:rsidR="009C5426" w:rsidRDefault="009C5426" w:rsidP="009C5426">
      <w:pPr>
        <w:pStyle w:val="Titre3"/>
      </w:pPr>
      <w:r>
        <w:t>Découvrez la puissance du SIM</w:t>
      </w:r>
    </w:p>
    <w:p w14:paraId="0739CB42" w14:textId="77777777" w:rsidR="009C5426" w:rsidRPr="009C5426" w:rsidRDefault="009C5426" w:rsidP="009C5426"/>
    <w:p w14:paraId="6F28592F" w14:textId="04E3BE38" w:rsidR="00193CA0" w:rsidRDefault="009C5426" w:rsidP="00193CA0">
      <w:r>
        <w:t>Pour faire simple, un SIM est un ensemble de processus qui va vous permettre de recueillir les informations nécessaires à la prise de décision marketing, en ayant ces informations à disposition au bon endroit et au bon moment.</w:t>
      </w:r>
    </w:p>
    <w:p w14:paraId="6A1168F9" w14:textId="6FD501C8" w:rsidR="002A17E6" w:rsidRDefault="002A17E6" w:rsidP="002A17E6">
      <w:r>
        <w:t>Il regroupe donc des données à la fois internes et externes à l’entreprise.</w:t>
      </w:r>
    </w:p>
    <w:p w14:paraId="2E105972" w14:textId="0760C5F0" w:rsidR="002A17E6" w:rsidRDefault="002A17E6" w:rsidP="002A17E6">
      <w:pPr>
        <w:pStyle w:val="Paragraphedeliste"/>
        <w:numPr>
          <w:ilvl w:val="0"/>
          <w:numId w:val="10"/>
        </w:numPr>
      </w:pPr>
      <w:r>
        <w:t>Les informations internes seront par exemple les données de ventes par produits, les données clients, les données relatives aux coûts, les données provenant de l’activité des commerciaux, ou même les données de votre site internet.</w:t>
      </w:r>
    </w:p>
    <w:p w14:paraId="300525FD" w14:textId="4077CF6D" w:rsidR="002A17E6" w:rsidRDefault="002A17E6" w:rsidP="002A17E6">
      <w:pPr>
        <w:pStyle w:val="Paragraphedeliste"/>
        <w:numPr>
          <w:ilvl w:val="0"/>
          <w:numId w:val="10"/>
        </w:numPr>
      </w:pPr>
      <w:r>
        <w:t>Les informations externes, quant à elles, seront les études de marché, les panels, les données de veille sur le marché et de vos concurrents.</w:t>
      </w:r>
    </w:p>
    <w:p w14:paraId="4F5D4D28" w14:textId="69353959" w:rsidR="0047735E" w:rsidRDefault="0047735E" w:rsidP="0047735E">
      <w:r>
        <w:rPr>
          <w:noProof/>
        </w:rPr>
        <w:drawing>
          <wp:inline distT="0" distB="0" distL="0" distR="0" wp14:anchorId="42BC5687" wp14:editId="5A9BCD52">
            <wp:extent cx="5760720" cy="41694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69410"/>
                    </a:xfrm>
                    <a:prstGeom prst="rect">
                      <a:avLst/>
                    </a:prstGeom>
                  </pic:spPr>
                </pic:pic>
              </a:graphicData>
            </a:graphic>
          </wp:inline>
        </w:drawing>
      </w:r>
    </w:p>
    <w:p w14:paraId="39E5F6B4" w14:textId="77777777" w:rsidR="002616A8" w:rsidRDefault="002616A8" w:rsidP="0047735E"/>
    <w:p w14:paraId="17A2DEA3" w14:textId="1AE1C84C" w:rsidR="002616A8" w:rsidRDefault="002616A8" w:rsidP="002616A8">
      <w:pPr>
        <w:pStyle w:val="Paragraphedeliste"/>
        <w:numPr>
          <w:ilvl w:val="0"/>
          <w:numId w:val="11"/>
        </w:numPr>
      </w:pPr>
      <w:r>
        <w:t>Le SIM permet de recueillir des données internes et externes à l'entreprise afin de pouvoir planifier et monitorer son activité marketing</w:t>
      </w:r>
    </w:p>
    <w:p w14:paraId="4A0A74DB" w14:textId="21EBED33" w:rsidR="002616A8" w:rsidRPr="00193CA0" w:rsidRDefault="002616A8" w:rsidP="002616A8">
      <w:pPr>
        <w:pStyle w:val="Paragraphedeliste"/>
        <w:numPr>
          <w:ilvl w:val="0"/>
          <w:numId w:val="11"/>
        </w:numPr>
      </w:pPr>
      <w:r>
        <w:t>Les évolutions technologiques permettent aujourd'hui d'aller très loin dans l'utilisation des données avec notamment la DMP.</w:t>
      </w:r>
    </w:p>
    <w:sectPr w:rsidR="002616A8" w:rsidRPr="00193C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664"/>
    <w:multiLevelType w:val="hybridMultilevel"/>
    <w:tmpl w:val="BF14EC02"/>
    <w:lvl w:ilvl="0" w:tplc="B5ECC3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D7CFC"/>
    <w:multiLevelType w:val="hybridMultilevel"/>
    <w:tmpl w:val="2556C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A65ECB"/>
    <w:multiLevelType w:val="hybridMultilevel"/>
    <w:tmpl w:val="9482B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094785"/>
    <w:multiLevelType w:val="hybridMultilevel"/>
    <w:tmpl w:val="160C2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0F313A"/>
    <w:multiLevelType w:val="hybridMultilevel"/>
    <w:tmpl w:val="845C4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4A1E10"/>
    <w:multiLevelType w:val="hybridMultilevel"/>
    <w:tmpl w:val="003C579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49F62647"/>
    <w:multiLevelType w:val="hybridMultilevel"/>
    <w:tmpl w:val="592A3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AD3B81"/>
    <w:multiLevelType w:val="hybridMultilevel"/>
    <w:tmpl w:val="FA727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C66384"/>
    <w:multiLevelType w:val="hybridMultilevel"/>
    <w:tmpl w:val="209A08C2"/>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360" w:hanging="360"/>
      </w:pPr>
      <w:rPr>
        <w:rFonts w:ascii="Courier New" w:hAnsi="Courier New" w:cs="Courier New" w:hint="default"/>
      </w:rPr>
    </w:lvl>
    <w:lvl w:ilvl="2" w:tplc="040C0005" w:tentative="1">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9" w15:restartNumberingAfterBreak="0">
    <w:nsid w:val="6B9F07AB"/>
    <w:multiLevelType w:val="hybridMultilevel"/>
    <w:tmpl w:val="8CA412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BB6750"/>
    <w:multiLevelType w:val="hybridMultilevel"/>
    <w:tmpl w:val="82545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980657">
    <w:abstractNumId w:val="3"/>
  </w:num>
  <w:num w:numId="2" w16cid:durableId="599140010">
    <w:abstractNumId w:val="10"/>
  </w:num>
  <w:num w:numId="3" w16cid:durableId="1148548041">
    <w:abstractNumId w:val="6"/>
  </w:num>
  <w:num w:numId="4" w16cid:durableId="480316220">
    <w:abstractNumId w:val="2"/>
  </w:num>
  <w:num w:numId="5" w16cid:durableId="1558053132">
    <w:abstractNumId w:val="7"/>
  </w:num>
  <w:num w:numId="6" w16cid:durableId="427896568">
    <w:abstractNumId w:val="1"/>
  </w:num>
  <w:num w:numId="7" w16cid:durableId="837774779">
    <w:abstractNumId w:val="0"/>
  </w:num>
  <w:num w:numId="8" w16cid:durableId="273636407">
    <w:abstractNumId w:val="9"/>
  </w:num>
  <w:num w:numId="9" w16cid:durableId="1531452816">
    <w:abstractNumId w:val="8"/>
  </w:num>
  <w:num w:numId="10" w16cid:durableId="58484889">
    <w:abstractNumId w:val="5"/>
  </w:num>
  <w:num w:numId="11" w16cid:durableId="1035235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88"/>
    <w:rsid w:val="000111C3"/>
    <w:rsid w:val="00046792"/>
    <w:rsid w:val="00055E0A"/>
    <w:rsid w:val="00070D80"/>
    <w:rsid w:val="00095E7E"/>
    <w:rsid w:val="0011687D"/>
    <w:rsid w:val="00193CA0"/>
    <w:rsid w:val="002616A8"/>
    <w:rsid w:val="00285058"/>
    <w:rsid w:val="002A17E6"/>
    <w:rsid w:val="00333881"/>
    <w:rsid w:val="00345362"/>
    <w:rsid w:val="00392959"/>
    <w:rsid w:val="00431F0E"/>
    <w:rsid w:val="0047735E"/>
    <w:rsid w:val="00494AEC"/>
    <w:rsid w:val="00531CD7"/>
    <w:rsid w:val="005514E9"/>
    <w:rsid w:val="005C4F47"/>
    <w:rsid w:val="00631F02"/>
    <w:rsid w:val="0063624C"/>
    <w:rsid w:val="006371AF"/>
    <w:rsid w:val="006B7E72"/>
    <w:rsid w:val="006F2BDA"/>
    <w:rsid w:val="00725139"/>
    <w:rsid w:val="00755F17"/>
    <w:rsid w:val="00826D8C"/>
    <w:rsid w:val="009C5426"/>
    <w:rsid w:val="00A06487"/>
    <w:rsid w:val="00A11788"/>
    <w:rsid w:val="00A365F0"/>
    <w:rsid w:val="00B06385"/>
    <w:rsid w:val="00B22EA1"/>
    <w:rsid w:val="00B2791B"/>
    <w:rsid w:val="00BC1215"/>
    <w:rsid w:val="00BC3C29"/>
    <w:rsid w:val="00C10782"/>
    <w:rsid w:val="00D757CC"/>
    <w:rsid w:val="00E700F0"/>
    <w:rsid w:val="00EC0F69"/>
    <w:rsid w:val="00F30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19F3"/>
  <w15:chartTrackingRefBased/>
  <w15:docId w15:val="{BAEFD9C7-C856-4410-955E-D53A89B0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7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B7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10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3C29"/>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0111C3"/>
    <w:rPr>
      <w:b/>
      <w:bCs/>
    </w:rPr>
  </w:style>
  <w:style w:type="paragraph" w:styleId="Paragraphedeliste">
    <w:name w:val="List Paragraph"/>
    <w:basedOn w:val="Normal"/>
    <w:uiPriority w:val="34"/>
    <w:qFormat/>
    <w:rsid w:val="0063624C"/>
    <w:pPr>
      <w:ind w:left="720"/>
      <w:contextualSpacing/>
    </w:pPr>
  </w:style>
  <w:style w:type="character" w:customStyle="1" w:styleId="Titre2Car">
    <w:name w:val="Titre 2 Car"/>
    <w:basedOn w:val="Policepardfaut"/>
    <w:link w:val="Titre2"/>
    <w:uiPriority w:val="9"/>
    <w:rsid w:val="006B7E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B7E7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10782"/>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B06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3949">
      <w:bodyDiv w:val="1"/>
      <w:marLeft w:val="0"/>
      <w:marRight w:val="0"/>
      <w:marTop w:val="0"/>
      <w:marBottom w:val="0"/>
      <w:divBdr>
        <w:top w:val="none" w:sz="0" w:space="0" w:color="auto"/>
        <w:left w:val="none" w:sz="0" w:space="0" w:color="auto"/>
        <w:bottom w:val="none" w:sz="0" w:space="0" w:color="auto"/>
        <w:right w:val="none" w:sz="0" w:space="0" w:color="auto"/>
      </w:divBdr>
    </w:div>
    <w:div w:id="171192022">
      <w:bodyDiv w:val="1"/>
      <w:marLeft w:val="0"/>
      <w:marRight w:val="0"/>
      <w:marTop w:val="0"/>
      <w:marBottom w:val="0"/>
      <w:divBdr>
        <w:top w:val="none" w:sz="0" w:space="0" w:color="auto"/>
        <w:left w:val="none" w:sz="0" w:space="0" w:color="auto"/>
        <w:bottom w:val="none" w:sz="0" w:space="0" w:color="auto"/>
        <w:right w:val="none" w:sz="0" w:space="0" w:color="auto"/>
      </w:divBdr>
    </w:div>
    <w:div w:id="314728590">
      <w:bodyDiv w:val="1"/>
      <w:marLeft w:val="0"/>
      <w:marRight w:val="0"/>
      <w:marTop w:val="0"/>
      <w:marBottom w:val="0"/>
      <w:divBdr>
        <w:top w:val="none" w:sz="0" w:space="0" w:color="auto"/>
        <w:left w:val="none" w:sz="0" w:space="0" w:color="auto"/>
        <w:bottom w:val="none" w:sz="0" w:space="0" w:color="auto"/>
        <w:right w:val="none" w:sz="0" w:space="0" w:color="auto"/>
      </w:divBdr>
    </w:div>
    <w:div w:id="347488969">
      <w:bodyDiv w:val="1"/>
      <w:marLeft w:val="0"/>
      <w:marRight w:val="0"/>
      <w:marTop w:val="0"/>
      <w:marBottom w:val="0"/>
      <w:divBdr>
        <w:top w:val="none" w:sz="0" w:space="0" w:color="auto"/>
        <w:left w:val="none" w:sz="0" w:space="0" w:color="auto"/>
        <w:bottom w:val="none" w:sz="0" w:space="0" w:color="auto"/>
        <w:right w:val="none" w:sz="0" w:space="0" w:color="auto"/>
      </w:divBdr>
    </w:div>
    <w:div w:id="406149308">
      <w:bodyDiv w:val="1"/>
      <w:marLeft w:val="0"/>
      <w:marRight w:val="0"/>
      <w:marTop w:val="0"/>
      <w:marBottom w:val="0"/>
      <w:divBdr>
        <w:top w:val="none" w:sz="0" w:space="0" w:color="auto"/>
        <w:left w:val="none" w:sz="0" w:space="0" w:color="auto"/>
        <w:bottom w:val="none" w:sz="0" w:space="0" w:color="auto"/>
        <w:right w:val="none" w:sz="0" w:space="0" w:color="auto"/>
      </w:divBdr>
    </w:div>
    <w:div w:id="417286504">
      <w:bodyDiv w:val="1"/>
      <w:marLeft w:val="0"/>
      <w:marRight w:val="0"/>
      <w:marTop w:val="0"/>
      <w:marBottom w:val="0"/>
      <w:divBdr>
        <w:top w:val="none" w:sz="0" w:space="0" w:color="auto"/>
        <w:left w:val="none" w:sz="0" w:space="0" w:color="auto"/>
        <w:bottom w:val="none" w:sz="0" w:space="0" w:color="auto"/>
        <w:right w:val="none" w:sz="0" w:space="0" w:color="auto"/>
      </w:divBdr>
      <w:divsChild>
        <w:div w:id="746148473">
          <w:marLeft w:val="0"/>
          <w:marRight w:val="0"/>
          <w:marTop w:val="0"/>
          <w:marBottom w:val="0"/>
          <w:divBdr>
            <w:top w:val="none" w:sz="0" w:space="0" w:color="auto"/>
            <w:left w:val="none" w:sz="0" w:space="0" w:color="auto"/>
            <w:bottom w:val="none" w:sz="0" w:space="0" w:color="auto"/>
            <w:right w:val="none" w:sz="0" w:space="0" w:color="auto"/>
          </w:divBdr>
        </w:div>
      </w:divsChild>
    </w:div>
    <w:div w:id="463545186">
      <w:bodyDiv w:val="1"/>
      <w:marLeft w:val="0"/>
      <w:marRight w:val="0"/>
      <w:marTop w:val="0"/>
      <w:marBottom w:val="0"/>
      <w:divBdr>
        <w:top w:val="none" w:sz="0" w:space="0" w:color="auto"/>
        <w:left w:val="none" w:sz="0" w:space="0" w:color="auto"/>
        <w:bottom w:val="none" w:sz="0" w:space="0" w:color="auto"/>
        <w:right w:val="none" w:sz="0" w:space="0" w:color="auto"/>
      </w:divBdr>
    </w:div>
    <w:div w:id="485971136">
      <w:bodyDiv w:val="1"/>
      <w:marLeft w:val="0"/>
      <w:marRight w:val="0"/>
      <w:marTop w:val="0"/>
      <w:marBottom w:val="0"/>
      <w:divBdr>
        <w:top w:val="none" w:sz="0" w:space="0" w:color="auto"/>
        <w:left w:val="none" w:sz="0" w:space="0" w:color="auto"/>
        <w:bottom w:val="none" w:sz="0" w:space="0" w:color="auto"/>
        <w:right w:val="none" w:sz="0" w:space="0" w:color="auto"/>
      </w:divBdr>
    </w:div>
    <w:div w:id="657071437">
      <w:bodyDiv w:val="1"/>
      <w:marLeft w:val="0"/>
      <w:marRight w:val="0"/>
      <w:marTop w:val="0"/>
      <w:marBottom w:val="0"/>
      <w:divBdr>
        <w:top w:val="none" w:sz="0" w:space="0" w:color="auto"/>
        <w:left w:val="none" w:sz="0" w:space="0" w:color="auto"/>
        <w:bottom w:val="none" w:sz="0" w:space="0" w:color="auto"/>
        <w:right w:val="none" w:sz="0" w:space="0" w:color="auto"/>
      </w:divBdr>
    </w:div>
    <w:div w:id="837886407">
      <w:bodyDiv w:val="1"/>
      <w:marLeft w:val="0"/>
      <w:marRight w:val="0"/>
      <w:marTop w:val="0"/>
      <w:marBottom w:val="0"/>
      <w:divBdr>
        <w:top w:val="none" w:sz="0" w:space="0" w:color="auto"/>
        <w:left w:val="none" w:sz="0" w:space="0" w:color="auto"/>
        <w:bottom w:val="none" w:sz="0" w:space="0" w:color="auto"/>
        <w:right w:val="none" w:sz="0" w:space="0" w:color="auto"/>
      </w:divBdr>
    </w:div>
    <w:div w:id="854423693">
      <w:bodyDiv w:val="1"/>
      <w:marLeft w:val="0"/>
      <w:marRight w:val="0"/>
      <w:marTop w:val="0"/>
      <w:marBottom w:val="0"/>
      <w:divBdr>
        <w:top w:val="none" w:sz="0" w:space="0" w:color="auto"/>
        <w:left w:val="none" w:sz="0" w:space="0" w:color="auto"/>
        <w:bottom w:val="none" w:sz="0" w:space="0" w:color="auto"/>
        <w:right w:val="none" w:sz="0" w:space="0" w:color="auto"/>
      </w:divBdr>
    </w:div>
    <w:div w:id="855340080">
      <w:bodyDiv w:val="1"/>
      <w:marLeft w:val="0"/>
      <w:marRight w:val="0"/>
      <w:marTop w:val="0"/>
      <w:marBottom w:val="0"/>
      <w:divBdr>
        <w:top w:val="none" w:sz="0" w:space="0" w:color="auto"/>
        <w:left w:val="none" w:sz="0" w:space="0" w:color="auto"/>
        <w:bottom w:val="none" w:sz="0" w:space="0" w:color="auto"/>
        <w:right w:val="none" w:sz="0" w:space="0" w:color="auto"/>
      </w:divBdr>
    </w:div>
    <w:div w:id="876434566">
      <w:bodyDiv w:val="1"/>
      <w:marLeft w:val="0"/>
      <w:marRight w:val="0"/>
      <w:marTop w:val="0"/>
      <w:marBottom w:val="0"/>
      <w:divBdr>
        <w:top w:val="none" w:sz="0" w:space="0" w:color="auto"/>
        <w:left w:val="none" w:sz="0" w:space="0" w:color="auto"/>
        <w:bottom w:val="none" w:sz="0" w:space="0" w:color="auto"/>
        <w:right w:val="none" w:sz="0" w:space="0" w:color="auto"/>
      </w:divBdr>
    </w:div>
    <w:div w:id="888684133">
      <w:bodyDiv w:val="1"/>
      <w:marLeft w:val="0"/>
      <w:marRight w:val="0"/>
      <w:marTop w:val="0"/>
      <w:marBottom w:val="0"/>
      <w:divBdr>
        <w:top w:val="none" w:sz="0" w:space="0" w:color="auto"/>
        <w:left w:val="none" w:sz="0" w:space="0" w:color="auto"/>
        <w:bottom w:val="none" w:sz="0" w:space="0" w:color="auto"/>
        <w:right w:val="none" w:sz="0" w:space="0" w:color="auto"/>
      </w:divBdr>
    </w:div>
    <w:div w:id="1104884191">
      <w:bodyDiv w:val="1"/>
      <w:marLeft w:val="0"/>
      <w:marRight w:val="0"/>
      <w:marTop w:val="0"/>
      <w:marBottom w:val="0"/>
      <w:divBdr>
        <w:top w:val="none" w:sz="0" w:space="0" w:color="auto"/>
        <w:left w:val="none" w:sz="0" w:space="0" w:color="auto"/>
        <w:bottom w:val="none" w:sz="0" w:space="0" w:color="auto"/>
        <w:right w:val="none" w:sz="0" w:space="0" w:color="auto"/>
      </w:divBdr>
    </w:div>
    <w:div w:id="1187595569">
      <w:bodyDiv w:val="1"/>
      <w:marLeft w:val="0"/>
      <w:marRight w:val="0"/>
      <w:marTop w:val="0"/>
      <w:marBottom w:val="0"/>
      <w:divBdr>
        <w:top w:val="none" w:sz="0" w:space="0" w:color="auto"/>
        <w:left w:val="none" w:sz="0" w:space="0" w:color="auto"/>
        <w:bottom w:val="none" w:sz="0" w:space="0" w:color="auto"/>
        <w:right w:val="none" w:sz="0" w:space="0" w:color="auto"/>
      </w:divBdr>
    </w:div>
    <w:div w:id="1386834584">
      <w:bodyDiv w:val="1"/>
      <w:marLeft w:val="0"/>
      <w:marRight w:val="0"/>
      <w:marTop w:val="0"/>
      <w:marBottom w:val="0"/>
      <w:divBdr>
        <w:top w:val="none" w:sz="0" w:space="0" w:color="auto"/>
        <w:left w:val="none" w:sz="0" w:space="0" w:color="auto"/>
        <w:bottom w:val="none" w:sz="0" w:space="0" w:color="auto"/>
        <w:right w:val="none" w:sz="0" w:space="0" w:color="auto"/>
      </w:divBdr>
    </w:div>
    <w:div w:id="1427189851">
      <w:bodyDiv w:val="1"/>
      <w:marLeft w:val="0"/>
      <w:marRight w:val="0"/>
      <w:marTop w:val="0"/>
      <w:marBottom w:val="0"/>
      <w:divBdr>
        <w:top w:val="none" w:sz="0" w:space="0" w:color="auto"/>
        <w:left w:val="none" w:sz="0" w:space="0" w:color="auto"/>
        <w:bottom w:val="none" w:sz="0" w:space="0" w:color="auto"/>
        <w:right w:val="none" w:sz="0" w:space="0" w:color="auto"/>
      </w:divBdr>
    </w:div>
    <w:div w:id="1521620477">
      <w:bodyDiv w:val="1"/>
      <w:marLeft w:val="0"/>
      <w:marRight w:val="0"/>
      <w:marTop w:val="0"/>
      <w:marBottom w:val="0"/>
      <w:divBdr>
        <w:top w:val="none" w:sz="0" w:space="0" w:color="auto"/>
        <w:left w:val="none" w:sz="0" w:space="0" w:color="auto"/>
        <w:bottom w:val="none" w:sz="0" w:space="0" w:color="auto"/>
        <w:right w:val="none" w:sz="0" w:space="0" w:color="auto"/>
      </w:divBdr>
    </w:div>
    <w:div w:id="1602302266">
      <w:bodyDiv w:val="1"/>
      <w:marLeft w:val="0"/>
      <w:marRight w:val="0"/>
      <w:marTop w:val="0"/>
      <w:marBottom w:val="0"/>
      <w:divBdr>
        <w:top w:val="none" w:sz="0" w:space="0" w:color="auto"/>
        <w:left w:val="none" w:sz="0" w:space="0" w:color="auto"/>
        <w:bottom w:val="none" w:sz="0" w:space="0" w:color="auto"/>
        <w:right w:val="none" w:sz="0" w:space="0" w:color="auto"/>
      </w:divBdr>
    </w:div>
    <w:div w:id="1620262801">
      <w:bodyDiv w:val="1"/>
      <w:marLeft w:val="0"/>
      <w:marRight w:val="0"/>
      <w:marTop w:val="0"/>
      <w:marBottom w:val="0"/>
      <w:divBdr>
        <w:top w:val="none" w:sz="0" w:space="0" w:color="auto"/>
        <w:left w:val="none" w:sz="0" w:space="0" w:color="auto"/>
        <w:bottom w:val="none" w:sz="0" w:space="0" w:color="auto"/>
        <w:right w:val="none" w:sz="0" w:space="0" w:color="auto"/>
      </w:divBdr>
    </w:div>
    <w:div w:id="1636790009">
      <w:bodyDiv w:val="1"/>
      <w:marLeft w:val="0"/>
      <w:marRight w:val="0"/>
      <w:marTop w:val="0"/>
      <w:marBottom w:val="0"/>
      <w:divBdr>
        <w:top w:val="none" w:sz="0" w:space="0" w:color="auto"/>
        <w:left w:val="none" w:sz="0" w:space="0" w:color="auto"/>
        <w:bottom w:val="none" w:sz="0" w:space="0" w:color="auto"/>
        <w:right w:val="none" w:sz="0" w:space="0" w:color="auto"/>
      </w:divBdr>
    </w:div>
    <w:div w:id="1756199951">
      <w:bodyDiv w:val="1"/>
      <w:marLeft w:val="0"/>
      <w:marRight w:val="0"/>
      <w:marTop w:val="0"/>
      <w:marBottom w:val="0"/>
      <w:divBdr>
        <w:top w:val="none" w:sz="0" w:space="0" w:color="auto"/>
        <w:left w:val="none" w:sz="0" w:space="0" w:color="auto"/>
        <w:bottom w:val="none" w:sz="0" w:space="0" w:color="auto"/>
        <w:right w:val="none" w:sz="0" w:space="0" w:color="auto"/>
      </w:divBdr>
    </w:div>
    <w:div w:id="1772121960">
      <w:bodyDiv w:val="1"/>
      <w:marLeft w:val="0"/>
      <w:marRight w:val="0"/>
      <w:marTop w:val="0"/>
      <w:marBottom w:val="0"/>
      <w:divBdr>
        <w:top w:val="none" w:sz="0" w:space="0" w:color="auto"/>
        <w:left w:val="none" w:sz="0" w:space="0" w:color="auto"/>
        <w:bottom w:val="none" w:sz="0" w:space="0" w:color="auto"/>
        <w:right w:val="none" w:sz="0" w:space="0" w:color="auto"/>
      </w:divBdr>
    </w:div>
    <w:div w:id="2099472988">
      <w:bodyDiv w:val="1"/>
      <w:marLeft w:val="0"/>
      <w:marRight w:val="0"/>
      <w:marTop w:val="0"/>
      <w:marBottom w:val="0"/>
      <w:divBdr>
        <w:top w:val="none" w:sz="0" w:space="0" w:color="auto"/>
        <w:left w:val="none" w:sz="0" w:space="0" w:color="auto"/>
        <w:bottom w:val="none" w:sz="0" w:space="0" w:color="auto"/>
        <w:right w:val="none" w:sz="0" w:space="0" w:color="auto"/>
      </w:divBdr>
    </w:div>
    <w:div w:id="21467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EE5D-DDE8-4B21-BC05-AA849E6E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702</Words>
  <Characters>3863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belleil</dc:creator>
  <cp:keywords/>
  <dc:description/>
  <cp:lastModifiedBy>raphael belleil</cp:lastModifiedBy>
  <cp:revision>36</cp:revision>
  <dcterms:created xsi:type="dcterms:W3CDTF">2022-11-30T08:39:00Z</dcterms:created>
  <dcterms:modified xsi:type="dcterms:W3CDTF">2022-11-30T13:19:00Z</dcterms:modified>
</cp:coreProperties>
</file>