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Ordem sugerida de execução/testes das APIs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ADMINISTRADOR: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1 - Criar a moto: </w:t>
      </w:r>
      <w:r w:rsidDel="00000000" w:rsidR="00000000" w:rsidRPr="00000000">
        <w:rPr>
          <w:color w:val="0000ff"/>
          <w:rtl w:val="0"/>
        </w:rPr>
        <w:t xml:space="preserve">(POST)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https://localhost:7249/api/v1/motorcycle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Request: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3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2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DB: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2 - Mudar a placa da moto: </w:t>
      </w:r>
      <w:r w:rsidDel="00000000" w:rsidR="00000000" w:rsidRPr="00000000">
        <w:rPr>
          <w:color w:val="0000ff"/>
          <w:rtl w:val="0"/>
        </w:rPr>
        <w:t xml:space="preserve">(PUT)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https://localhost:7249/api/v1/motorcycle</w:t>
        </w:r>
      </w:hyperlink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37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2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2 - Deletar a moto: </w:t>
      </w:r>
      <w:r w:rsidDel="00000000" w:rsidR="00000000" w:rsidRPr="00000000">
        <w:rPr>
          <w:color w:val="0000ff"/>
          <w:rtl w:val="0"/>
        </w:rPr>
        <w:t xml:space="preserve">(DEL) </w:t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https://localhost:7249/api/v1/motorcycle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br w:type="textWrapping"/>
        <w:t xml:space="preserve">Request: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3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DB: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3 - Obter todas as motos: </w:t>
      </w:r>
      <w:r w:rsidDel="00000000" w:rsidR="00000000" w:rsidRPr="00000000">
        <w:rPr>
          <w:color w:val="0000ff"/>
          <w:rtl w:val="0"/>
        </w:rPr>
        <w:t xml:space="preserve">(GET) https://localhost:7249/api/v1/motorcycle/{plate}</w:t>
      </w:r>
    </w:p>
    <w:p w:rsidR="00000000" w:rsidDel="00000000" w:rsidP="00000000" w:rsidRDefault="00000000" w:rsidRPr="00000000" w14:paraId="00000023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Se não passarmos a placa ele traz todas as motos cadastradas no sistema: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Request:</w:t>
      </w: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4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Response:</w:t>
      </w: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DB: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4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Obter uma moto específica através da placa: </w:t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(GET) https://localhost:7249/api/v1/motorcycle/{plate}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Colocamos a placa no final da Url para obter a moto desejada: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2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BD: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ENTREGADOR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</w:t>
      </w:r>
      <w:r w:rsidDel="00000000" w:rsidR="00000000" w:rsidRPr="00000000">
        <w:rPr>
          <w:sz w:val="24"/>
          <w:szCs w:val="24"/>
          <w:rtl w:val="0"/>
        </w:rPr>
        <w:t xml:space="preserve">Os base64 (png ou bpm) utilizados na criação do entregador se encontram na pasta “</w:t>
      </w:r>
      <w:r w:rsidDel="00000000" w:rsidR="00000000" w:rsidRPr="00000000">
        <w:rPr>
          <w:sz w:val="24"/>
          <w:szCs w:val="24"/>
          <w:rtl w:val="0"/>
        </w:rPr>
        <w:t xml:space="preserve">ArquivosAuxiliares</w:t>
      </w:r>
      <w:r w:rsidDel="00000000" w:rsidR="00000000" w:rsidRPr="00000000">
        <w:rPr>
          <w:sz w:val="24"/>
          <w:szCs w:val="24"/>
          <w:rtl w:val="0"/>
        </w:rPr>
        <w:t xml:space="preserve">” dentro da raiz do repositório.</w:t>
      </w:r>
    </w:p>
    <w:p w:rsidR="00000000" w:rsidDel="00000000" w:rsidP="00000000" w:rsidRDefault="00000000" w:rsidRPr="00000000" w14:paraId="0000003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 Cadastrar entregador:</w:t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(POST) https://localhost:7249/api/v1/delivery_driver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3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BD: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4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2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Pasta criada pelo sistema para armazenar localmente a imagem da CNH: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2085975"/>
            <wp:effectExtent b="0" l="0" r="0" t="0"/>
            <wp:docPr id="3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Alterar a CNH:</w:t>
      </w:r>
    </w:p>
    <w:p w:rsidR="00000000" w:rsidDel="00000000" w:rsidP="00000000" w:rsidRDefault="00000000" w:rsidRPr="00000000" w14:paraId="0000004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(PUT) https://localhost:7249/api/v1/delivery_driver/cnh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47838"/>
            <wp:effectExtent b="0" l="0" r="0" t="0"/>
            <wp:docPr id="2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3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Pasta local: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2152650"/>
            <wp:effectExtent b="0" l="0" r="0" t="0"/>
            <wp:docPr id="1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Alugar uma moto:</w:t>
      </w:r>
    </w:p>
    <w:p w:rsidR="00000000" w:rsidDel="00000000" w:rsidP="00000000" w:rsidRDefault="00000000" w:rsidRPr="00000000" w14:paraId="0000005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(POST)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https://localhost:7249/api/v1/motorcycle/rent/open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OBS: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Os planos disponíveis para locação são: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7 dias com um custo de R$30,00 por dia (</w:t>
      </w:r>
      <w:r w:rsidDel="00000000" w:rsidR="00000000" w:rsidRPr="00000000">
        <w:rPr>
          <w:color w:val="990000"/>
          <w:rtl w:val="0"/>
        </w:rPr>
        <w:t xml:space="preserve">"080C8589-B102-42C6-803A-8C3D82210308"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15 dias com um custo de R$28,00 por dia (</w:t>
      </w:r>
      <w:r w:rsidDel="00000000" w:rsidR="00000000" w:rsidRPr="00000000">
        <w:rPr>
          <w:color w:val="990000"/>
          <w:rtl w:val="0"/>
        </w:rPr>
        <w:t xml:space="preserve">"B7580A2F-A3D1-4865-AF97-9CE6CB2EE8BD"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30 dias com um custo de R$22,00 por dia (</w:t>
      </w:r>
      <w:r w:rsidDel="00000000" w:rsidR="00000000" w:rsidRPr="00000000">
        <w:rPr>
          <w:color w:val="990000"/>
          <w:rtl w:val="0"/>
        </w:rPr>
        <w:t xml:space="preserve">"29398624-75F5-4F7A-9E69-22711F2EBDA2"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Os planos são semeados no sistema, assim que um primeiro aluguel for criado.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3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BD: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1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4.1 - Finalizar o Aluguel da moto (devolvida no prazo correto, sem multa):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(POST) https://localhost:7249/api/v1/motorcycle/rent/close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Request: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651000"/>
            <wp:effectExtent b="0" l="0" r="0" t="0"/>
            <wp:docPr id="4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51130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BD: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457200"/>
            <wp:effectExtent b="0" l="0" r="0" t="0"/>
            <wp:docPr id="1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508000"/>
            <wp:effectExtent b="0" l="0" r="0" 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6223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4.2 - Finalizar o Aluguel da moto (devolvida 5 dias antes do prazo):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(POST) </w:t>
      </w:r>
      <w:hyperlink r:id="rId43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https://localhost:7249/api/v1/motorcycle/rent/close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obs:</w:t>
      </w:r>
      <w:r w:rsidDel="00000000" w:rsidR="00000000" w:rsidRPr="00000000">
        <w:rPr>
          <w:sz w:val="20"/>
          <w:szCs w:val="20"/>
          <w:rtl w:val="0"/>
        </w:rPr>
        <w:t xml:space="preserve"> Cálculo efetuado: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Plano: 15 dias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Multa: 40% das diárias não efetuadas.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ValorDia</w:t>
      </w:r>
      <w:r w:rsidDel="00000000" w:rsidR="00000000" w:rsidRPr="00000000">
        <w:rPr>
          <w:sz w:val="20"/>
          <w:szCs w:val="20"/>
          <w:rtl w:val="0"/>
        </w:rPr>
        <w:t xml:space="preserve"> = 28,00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ValorSemMulta</w:t>
      </w:r>
      <w:r w:rsidDel="00000000" w:rsidR="00000000" w:rsidRPr="00000000">
        <w:rPr>
          <w:sz w:val="20"/>
          <w:szCs w:val="20"/>
          <w:rtl w:val="0"/>
        </w:rPr>
        <w:t xml:space="preserve"> = 280,00 (10 dias)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ValorMultaAntesPrazo</w:t>
      </w:r>
      <w:r w:rsidDel="00000000" w:rsidR="00000000" w:rsidRPr="00000000">
        <w:rPr>
          <w:sz w:val="20"/>
          <w:szCs w:val="20"/>
          <w:rtl w:val="0"/>
        </w:rPr>
        <w:t xml:space="preserve">:  (5 * 28) * 0.4 = 56,00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ValorTotalAluguel</w:t>
      </w:r>
      <w:r w:rsidDel="00000000" w:rsidR="00000000" w:rsidRPr="00000000">
        <w:rPr>
          <w:sz w:val="20"/>
          <w:szCs w:val="20"/>
          <w:rtl w:val="0"/>
        </w:rPr>
        <w:t xml:space="preserve">: 336,00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Response:</w:t>
      </w: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BD: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4.2 - Finalizar o Aluguel da moto (devolvida 5 dias após o prazo):</w:t>
      </w:r>
    </w:p>
    <w:p w:rsidR="00000000" w:rsidDel="00000000" w:rsidP="00000000" w:rsidRDefault="00000000" w:rsidRPr="00000000" w14:paraId="0000008D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(POST) </w:t>
      </w:r>
      <w:hyperlink r:id="rId49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https://localhost:7249/api/v1/motorcycle/rent/close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obs:</w:t>
      </w:r>
      <w:r w:rsidDel="00000000" w:rsidR="00000000" w:rsidRPr="00000000">
        <w:rPr>
          <w:sz w:val="20"/>
          <w:szCs w:val="20"/>
          <w:rtl w:val="0"/>
        </w:rPr>
        <w:t xml:space="preserve"> Cálculo efetuado: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Plano: 15 dias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Multa: 50,00 a mais por dia ultrapassado.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ValorDia</w:t>
      </w:r>
      <w:r w:rsidDel="00000000" w:rsidR="00000000" w:rsidRPr="00000000">
        <w:rPr>
          <w:sz w:val="20"/>
          <w:szCs w:val="20"/>
          <w:rtl w:val="0"/>
        </w:rPr>
        <w:t xml:space="preserve"> = 28,00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ValorSemMulta</w:t>
      </w:r>
      <w:r w:rsidDel="00000000" w:rsidR="00000000" w:rsidRPr="00000000">
        <w:rPr>
          <w:sz w:val="20"/>
          <w:szCs w:val="20"/>
          <w:rtl w:val="0"/>
        </w:rPr>
        <w:t xml:space="preserve"> = 420 (15 dias)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ValorMultaPósPrazo</w:t>
      </w:r>
      <w:r w:rsidDel="00000000" w:rsidR="00000000" w:rsidRPr="00000000">
        <w:rPr>
          <w:sz w:val="20"/>
          <w:szCs w:val="20"/>
          <w:rtl w:val="0"/>
        </w:rPr>
        <w:t xml:space="preserve">:  5 (dias) * 50 = 250,00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ValorTotalAluguel</w:t>
      </w:r>
      <w:r w:rsidDel="00000000" w:rsidR="00000000" w:rsidRPr="00000000">
        <w:rPr>
          <w:sz w:val="20"/>
          <w:szCs w:val="20"/>
          <w:rtl w:val="0"/>
        </w:rPr>
        <w:t xml:space="preserve">: 670,00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BD: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4.png"/><Relationship Id="rId42" Type="http://schemas.openxmlformats.org/officeDocument/2006/relationships/image" Target="media/image8.png"/><Relationship Id="rId41" Type="http://schemas.openxmlformats.org/officeDocument/2006/relationships/image" Target="media/image17.png"/><Relationship Id="rId44" Type="http://schemas.openxmlformats.org/officeDocument/2006/relationships/image" Target="media/image14.png"/><Relationship Id="rId43" Type="http://schemas.openxmlformats.org/officeDocument/2006/relationships/hyperlink" Target="https://localhost:7249/api/v1/motorcycle/rent/close" TargetMode="External"/><Relationship Id="rId46" Type="http://schemas.openxmlformats.org/officeDocument/2006/relationships/image" Target="media/image7.png"/><Relationship Id="rId45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48" Type="http://schemas.openxmlformats.org/officeDocument/2006/relationships/image" Target="media/image13.png"/><Relationship Id="rId47" Type="http://schemas.openxmlformats.org/officeDocument/2006/relationships/image" Target="media/image12.png"/><Relationship Id="rId49" Type="http://schemas.openxmlformats.org/officeDocument/2006/relationships/hyperlink" Target="https://localhost:7249/api/v1/motorcycle/rent/close" TargetMode="External"/><Relationship Id="rId5" Type="http://schemas.openxmlformats.org/officeDocument/2006/relationships/styles" Target="styles.xml"/><Relationship Id="rId6" Type="http://schemas.openxmlformats.org/officeDocument/2006/relationships/hyperlink" Target="https://localhost:7249/api/v1/motorcycle" TargetMode="External"/><Relationship Id="rId7" Type="http://schemas.openxmlformats.org/officeDocument/2006/relationships/image" Target="media/image20.png"/><Relationship Id="rId8" Type="http://schemas.openxmlformats.org/officeDocument/2006/relationships/image" Target="media/image16.png"/><Relationship Id="rId31" Type="http://schemas.openxmlformats.org/officeDocument/2006/relationships/image" Target="media/image36.png"/><Relationship Id="rId30" Type="http://schemas.openxmlformats.org/officeDocument/2006/relationships/image" Target="media/image27.png"/><Relationship Id="rId33" Type="http://schemas.openxmlformats.org/officeDocument/2006/relationships/image" Target="media/image10.png"/><Relationship Id="rId32" Type="http://schemas.openxmlformats.org/officeDocument/2006/relationships/hyperlink" Target="https://localhost:7249/api/v1/motorcycle/rent/open" TargetMode="External"/><Relationship Id="rId35" Type="http://schemas.openxmlformats.org/officeDocument/2006/relationships/image" Target="media/image32.png"/><Relationship Id="rId34" Type="http://schemas.openxmlformats.org/officeDocument/2006/relationships/image" Target="media/image40.png"/><Relationship Id="rId37" Type="http://schemas.openxmlformats.org/officeDocument/2006/relationships/image" Target="media/image43.png"/><Relationship Id="rId36" Type="http://schemas.openxmlformats.org/officeDocument/2006/relationships/image" Target="media/image2.png"/><Relationship Id="rId39" Type="http://schemas.openxmlformats.org/officeDocument/2006/relationships/image" Target="media/image35.png"/><Relationship Id="rId38" Type="http://schemas.openxmlformats.org/officeDocument/2006/relationships/image" Target="media/image39.png"/><Relationship Id="rId20" Type="http://schemas.openxmlformats.org/officeDocument/2006/relationships/image" Target="media/image28.png"/><Relationship Id="rId22" Type="http://schemas.openxmlformats.org/officeDocument/2006/relationships/image" Target="media/image15.png"/><Relationship Id="rId21" Type="http://schemas.openxmlformats.org/officeDocument/2006/relationships/image" Target="media/image41.png"/><Relationship Id="rId24" Type="http://schemas.openxmlformats.org/officeDocument/2006/relationships/image" Target="media/image9.png"/><Relationship Id="rId23" Type="http://schemas.openxmlformats.org/officeDocument/2006/relationships/image" Target="media/image5.png"/><Relationship Id="rId26" Type="http://schemas.openxmlformats.org/officeDocument/2006/relationships/image" Target="media/image31.png"/><Relationship Id="rId25" Type="http://schemas.openxmlformats.org/officeDocument/2006/relationships/image" Target="media/image25.png"/><Relationship Id="rId28" Type="http://schemas.openxmlformats.org/officeDocument/2006/relationships/image" Target="media/image30.png"/><Relationship Id="rId27" Type="http://schemas.openxmlformats.org/officeDocument/2006/relationships/image" Target="media/image19.png"/><Relationship Id="rId29" Type="http://schemas.openxmlformats.org/officeDocument/2006/relationships/image" Target="media/image18.png"/><Relationship Id="rId51" Type="http://schemas.openxmlformats.org/officeDocument/2006/relationships/image" Target="media/image6.png"/><Relationship Id="rId50" Type="http://schemas.openxmlformats.org/officeDocument/2006/relationships/image" Target="media/image34.png"/><Relationship Id="rId53" Type="http://schemas.openxmlformats.org/officeDocument/2006/relationships/image" Target="media/image21.png"/><Relationship Id="rId52" Type="http://schemas.openxmlformats.org/officeDocument/2006/relationships/image" Target="media/image33.png"/><Relationship Id="rId11" Type="http://schemas.openxmlformats.org/officeDocument/2006/relationships/image" Target="media/image11.png"/><Relationship Id="rId10" Type="http://schemas.openxmlformats.org/officeDocument/2006/relationships/hyperlink" Target="https://localhost:7249/api/v1/motorcycle" TargetMode="External"/><Relationship Id="rId54" Type="http://schemas.openxmlformats.org/officeDocument/2006/relationships/image" Target="media/image23.png"/><Relationship Id="rId13" Type="http://schemas.openxmlformats.org/officeDocument/2006/relationships/image" Target="media/image38.png"/><Relationship Id="rId12" Type="http://schemas.openxmlformats.org/officeDocument/2006/relationships/image" Target="media/image42.png"/><Relationship Id="rId15" Type="http://schemas.openxmlformats.org/officeDocument/2006/relationships/image" Target="media/image37.png"/><Relationship Id="rId14" Type="http://schemas.openxmlformats.org/officeDocument/2006/relationships/hyperlink" Target="https://localhost:7249/api/v1/motorcycle" TargetMode="External"/><Relationship Id="rId17" Type="http://schemas.openxmlformats.org/officeDocument/2006/relationships/image" Target="media/image1.png"/><Relationship Id="rId16" Type="http://schemas.openxmlformats.org/officeDocument/2006/relationships/image" Target="media/image26.png"/><Relationship Id="rId19" Type="http://schemas.openxmlformats.org/officeDocument/2006/relationships/image" Target="media/image4.png"/><Relationship Id="rId1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