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618" w:rsidRPr="00893980" w:rsidRDefault="00B540AD" w:rsidP="00893980">
      <w:pPr>
        <w:jc w:val="center"/>
        <w:rPr>
          <w:b/>
          <w:sz w:val="40"/>
          <w:szCs w:val="40"/>
        </w:rPr>
      </w:pPr>
      <w:r w:rsidRPr="00893980">
        <w:rPr>
          <w:b/>
          <w:sz w:val="40"/>
          <w:szCs w:val="40"/>
        </w:rPr>
        <w:t>Tache</w:t>
      </w:r>
      <w:r w:rsidR="00893980" w:rsidRPr="00893980">
        <w:rPr>
          <w:b/>
          <w:sz w:val="40"/>
          <w:szCs w:val="40"/>
        </w:rPr>
        <w:t>s</w:t>
      </w:r>
      <w:r w:rsidRPr="00893980">
        <w:rPr>
          <w:b/>
          <w:sz w:val="40"/>
          <w:szCs w:val="40"/>
        </w:rPr>
        <w:t xml:space="preserve"> à faire</w:t>
      </w:r>
    </w:p>
    <w:p w:rsidR="00893980" w:rsidRPr="009C3AF0" w:rsidRDefault="009C3AF0">
      <w:pPr>
        <w:rPr>
          <w:b/>
        </w:rPr>
      </w:pPr>
      <w:r w:rsidRPr="009C3AF0">
        <w:rPr>
          <w:b/>
        </w:rPr>
        <w:t>FPGA</w:t>
      </w:r>
    </w:p>
    <w:p w:rsidR="00B540AD" w:rsidRDefault="00B540AD" w:rsidP="009C3AF0">
      <w:pPr>
        <w:ind w:firstLine="708"/>
      </w:pPr>
      <w:r>
        <w:t xml:space="preserve">Réalisation des </w:t>
      </w:r>
      <w:proofErr w:type="spellStart"/>
      <w:r>
        <w:t>pwm</w:t>
      </w:r>
      <w:proofErr w:type="spellEnd"/>
      <w:r>
        <w:t xml:space="preserve"> en FPGA</w:t>
      </w:r>
    </w:p>
    <w:p w:rsidR="00893980" w:rsidRDefault="00893980" w:rsidP="009C3AF0">
      <w:pPr>
        <w:ind w:firstLine="708"/>
      </w:pPr>
      <w:r>
        <w:t xml:space="preserve">Monter un </w:t>
      </w:r>
      <w:proofErr w:type="spellStart"/>
      <w:r>
        <w:t>mircroblaze</w:t>
      </w:r>
      <w:proofErr w:type="spellEnd"/>
      <w:r>
        <w:t xml:space="preserve"> sur la </w:t>
      </w:r>
      <w:proofErr w:type="spellStart"/>
      <w:r>
        <w:t>Mojo</w:t>
      </w:r>
      <w:proofErr w:type="spellEnd"/>
      <w:r>
        <w:t xml:space="preserve"> (microprocesseur embarqué en VHDL)</w:t>
      </w:r>
    </w:p>
    <w:p w:rsidR="009C3AF0" w:rsidRDefault="009C3AF0" w:rsidP="009C3AF0">
      <w:pPr>
        <w:ind w:firstLine="708"/>
      </w:pPr>
      <w:r>
        <w:t xml:space="preserve">Implémentation du </w:t>
      </w:r>
      <w:proofErr w:type="spellStart"/>
      <w:r>
        <w:t>multi-threading</w:t>
      </w:r>
      <w:proofErr w:type="spellEnd"/>
    </w:p>
    <w:p w:rsidR="009C3AF0" w:rsidRDefault="009C3AF0" w:rsidP="009C3AF0">
      <w:pPr>
        <w:ind w:firstLine="708"/>
      </w:pPr>
      <w:r>
        <w:t>Programmation des liaison UART</w:t>
      </w:r>
    </w:p>
    <w:p w:rsidR="009C3AF0" w:rsidRDefault="009C3AF0" w:rsidP="009C3AF0">
      <w:pPr>
        <w:ind w:firstLine="708"/>
      </w:pPr>
      <w:r>
        <w:t>Programmation du master I2C en VHDL (capteurs de proximité)</w:t>
      </w:r>
    </w:p>
    <w:p w:rsidR="00B540AD" w:rsidRPr="009C3AF0" w:rsidRDefault="00B540AD">
      <w:pPr>
        <w:rPr>
          <w:b/>
        </w:rPr>
      </w:pPr>
      <w:r w:rsidRPr="009C3AF0">
        <w:rPr>
          <w:b/>
        </w:rPr>
        <w:t>Réalisation de l’API java</w:t>
      </w:r>
    </w:p>
    <w:p w:rsidR="00893980" w:rsidRDefault="00893980">
      <w:r>
        <w:tab/>
      </w:r>
      <w:r w:rsidR="009C3AF0">
        <w:t>Implémentation de l’interface de communication TCP ou UART</w:t>
      </w:r>
    </w:p>
    <w:p w:rsidR="009C3AF0" w:rsidRDefault="009C3AF0">
      <w:r>
        <w:tab/>
        <w:t>Génération de la carte des obstacles</w:t>
      </w:r>
    </w:p>
    <w:p w:rsidR="009C3AF0" w:rsidRDefault="009C3AF0">
      <w:r>
        <w:tab/>
      </w:r>
      <w:r w:rsidR="006B38D7">
        <w:t>Réalisation de l’interface utilisateur(software)</w:t>
      </w:r>
    </w:p>
    <w:p w:rsidR="00B540AD" w:rsidRPr="006B38D7" w:rsidRDefault="00B540AD">
      <w:pPr>
        <w:rPr>
          <w:b/>
        </w:rPr>
      </w:pPr>
      <w:r w:rsidRPr="006B38D7">
        <w:rPr>
          <w:b/>
        </w:rPr>
        <w:t xml:space="preserve">Test de la carte </w:t>
      </w:r>
      <w:proofErr w:type="spellStart"/>
      <w:r w:rsidRPr="006B38D7">
        <w:rPr>
          <w:b/>
        </w:rPr>
        <w:t>Firefly</w:t>
      </w:r>
      <w:proofErr w:type="spellEnd"/>
    </w:p>
    <w:p w:rsidR="00B540AD" w:rsidRPr="009C3AF0" w:rsidRDefault="009C3AF0">
      <w:pPr>
        <w:rPr>
          <w:b/>
        </w:rPr>
      </w:pPr>
      <w:r w:rsidRPr="009C3AF0">
        <w:rPr>
          <w:b/>
        </w:rPr>
        <w:t>Gestion</w:t>
      </w:r>
      <w:r w:rsidR="00B540AD" w:rsidRPr="009C3AF0">
        <w:rPr>
          <w:b/>
        </w:rPr>
        <w:t xml:space="preserve"> du LIDAR</w:t>
      </w:r>
    </w:p>
    <w:p w:rsidR="00B540AD" w:rsidRDefault="00B540AD">
      <w:r>
        <w:tab/>
        <w:t xml:space="preserve">Récupération </w:t>
      </w:r>
      <w:r w:rsidR="009C3AF0">
        <w:t>des données</w:t>
      </w:r>
    </w:p>
    <w:p w:rsidR="00B540AD" w:rsidRPr="009C3AF0" w:rsidRDefault="009C3AF0">
      <w:pPr>
        <w:rPr>
          <w:b/>
        </w:rPr>
      </w:pPr>
      <w:r w:rsidRPr="009C3AF0">
        <w:rPr>
          <w:b/>
        </w:rPr>
        <w:t>Gestion</w:t>
      </w:r>
      <w:r w:rsidR="00B540AD" w:rsidRPr="009C3AF0">
        <w:rPr>
          <w:b/>
        </w:rPr>
        <w:t xml:space="preserve"> de la caméra</w:t>
      </w:r>
    </w:p>
    <w:p w:rsidR="00B540AD" w:rsidRDefault="00B540AD">
      <w:r>
        <w:tab/>
        <w:t>Récupération des données</w:t>
      </w:r>
    </w:p>
    <w:p w:rsidR="00B540AD" w:rsidRDefault="00B540AD">
      <w:r>
        <w:tab/>
        <w:t>Reconnaissance des code ARUCO’S</w:t>
      </w:r>
    </w:p>
    <w:p w:rsidR="00B540AD" w:rsidRDefault="00B540AD">
      <w:r>
        <w:tab/>
        <w:t xml:space="preserve">Commande des moteurs en fonction des codes reconnue </w:t>
      </w:r>
    </w:p>
    <w:p w:rsidR="00B540AD" w:rsidRPr="009C3AF0" w:rsidRDefault="00B540AD">
      <w:pPr>
        <w:rPr>
          <w:b/>
        </w:rPr>
      </w:pPr>
      <w:r w:rsidRPr="009C3AF0">
        <w:rPr>
          <w:b/>
        </w:rPr>
        <w:t>Prise en main du bras robotisé</w:t>
      </w:r>
    </w:p>
    <w:p w:rsidR="00B540AD" w:rsidRDefault="00B540AD">
      <w:r>
        <w:tab/>
        <w:t xml:space="preserve">Identification de chaque </w:t>
      </w:r>
      <w:proofErr w:type="spellStart"/>
      <w:r w:rsidR="006B38D7">
        <w:t>servo-</w:t>
      </w:r>
      <w:r>
        <w:t>moteur</w:t>
      </w:r>
      <w:proofErr w:type="spellEnd"/>
    </w:p>
    <w:p w:rsidR="00B540AD" w:rsidRDefault="00B540AD">
      <w:r>
        <w:tab/>
        <w:t>Identification de valeur caractéristique pour certain mouvement</w:t>
      </w:r>
    </w:p>
    <w:p w:rsidR="00B540AD" w:rsidRDefault="00B540AD">
      <w:r>
        <w:tab/>
        <w:t>Identification des mouvements à réaliser pour prendre un objet</w:t>
      </w:r>
    </w:p>
    <w:p w:rsidR="00B540AD" w:rsidRPr="009C3AF0" w:rsidRDefault="009C3AF0">
      <w:pPr>
        <w:rPr>
          <w:b/>
        </w:rPr>
      </w:pPr>
      <w:r w:rsidRPr="009C3AF0">
        <w:rPr>
          <w:b/>
        </w:rPr>
        <w:t>Prise en main de la base</w:t>
      </w:r>
    </w:p>
    <w:p w:rsidR="00B540AD" w:rsidRDefault="009C3AF0">
      <w:r>
        <w:tab/>
        <w:t>Réparation de la base</w:t>
      </w:r>
      <w:bookmarkStart w:id="0" w:name="_GoBack"/>
      <w:bookmarkEnd w:id="0"/>
    </w:p>
    <w:p w:rsidR="00B540AD" w:rsidRDefault="00B540AD">
      <w:r>
        <w:tab/>
        <w:t>Test de durée de la batterie</w:t>
      </w:r>
    </w:p>
    <w:p w:rsidR="00B540AD" w:rsidRDefault="00B540AD">
      <w:r>
        <w:tab/>
        <w:t>Codage de l’asservissement moteur</w:t>
      </w:r>
    </w:p>
    <w:p w:rsidR="00B540AD" w:rsidRDefault="00B540AD">
      <w:r>
        <w:tab/>
        <w:t>Positionnement des différents organes du robots</w:t>
      </w:r>
    </w:p>
    <w:p w:rsidR="00B540AD" w:rsidRDefault="00B540AD"/>
    <w:p w:rsidR="00B540AD" w:rsidRDefault="00B540AD"/>
    <w:sectPr w:rsidR="00B54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AD"/>
    <w:rsid w:val="006B38D7"/>
    <w:rsid w:val="00893980"/>
    <w:rsid w:val="009C3AF0"/>
    <w:rsid w:val="00B540AD"/>
    <w:rsid w:val="00D9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6934"/>
  <w15:chartTrackingRefBased/>
  <w15:docId w15:val="{6F96D7F2-3539-451F-8243-3EC5530D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charles</dc:creator>
  <cp:keywords/>
  <dc:description/>
  <cp:lastModifiedBy>roger charles</cp:lastModifiedBy>
  <cp:revision>1</cp:revision>
  <dcterms:created xsi:type="dcterms:W3CDTF">2016-03-01T07:40:00Z</dcterms:created>
  <dcterms:modified xsi:type="dcterms:W3CDTF">2016-03-01T08:12:00Z</dcterms:modified>
</cp:coreProperties>
</file>