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CE39" w14:textId="2E39F4A1" w:rsidR="00F67221" w:rsidRPr="00E65F32" w:rsidRDefault="00F67221" w:rsidP="00F67221">
      <w:pPr>
        <w:pStyle w:val="Rodap"/>
        <w:widowControl w:val="0"/>
        <w:tabs>
          <w:tab w:val="clear" w:pos="4252"/>
          <w:tab w:val="clear" w:pos="8504"/>
          <w:tab w:val="left" w:pos="1418"/>
          <w:tab w:val="left" w:pos="1985"/>
          <w:tab w:val="left" w:pos="2552"/>
        </w:tabs>
        <w:spacing w:line="240" w:lineRule="atLeast"/>
      </w:pPr>
      <w:r w:rsidRPr="00E65F32">
        <w:t xml:space="preserve">OF. {{NUMERO_OFICIO}} - Campo Grande (MS), {{DATA}}</w:t>
      </w:r>
      <w:r w:rsidR="00595F1F" w:rsidRPr="00E65F32">
        <w:t/>
      </w:r>
      <w:r w:rsidRPr="00E65F32">
        <w:t/>
      </w:r>
      <w:r w:rsidR="00595F1F" w:rsidRPr="00E65F32">
        <w:t/>
      </w:r>
      <w:r w:rsidR="00971E4F">
        <w:t/>
      </w:r>
      <w:r w:rsidRPr="00E65F32">
        <w:t xml:space="preserve"/>
      </w:r>
      <w:r w:rsidR="00971E4F">
        <w:t xml:space="preserve"/>
      </w:r>
      <w:proofErr w:type="gramStart"/>
      <w:r w:rsidR="00971E4F">
        <w:t/>
      </w:r>
      <w:proofErr w:type="gramEnd"/>
      <w:r w:rsidR="00971E4F">
        <w:t xml:space="preserve"/>
      </w:r>
    </w:p>
    <w:p w14:paraId="07BB2D83" w14:textId="77777777" w:rsidR="00F67221" w:rsidRPr="00E65F32" w:rsidRDefault="00F67221" w:rsidP="00393FD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</w:p>
    <w:p w14:paraId="76B6DE7F" w14:textId="4EC59D1F" w:rsidR="003C2B15" w:rsidRPr="00705089" w:rsidRDefault="003C2B15" w:rsidP="0098750B">
      <w:pPr>
        <w:spacing w:line="276" w:lineRule="auto"/>
        <w:rPr>
          <w:b/>
        </w:rPr>
      </w:pPr>
      <w:r w:rsidRPr="00705089">
        <w:t xml:space="preserve">Excelentíssimo Senhor Doutor {{JUIZ}} - MM. JUIZ DE DIREITO da {{VARA}} da Comarca de {{COMARCA}} (MS)</w:t>
      </w:r>
      <w:r w:rsidR="0098750B">
        <w:t/>
      </w:r>
      <w:r w:rsidRPr="00705089">
        <w:t xml:space="preserve"/>
      </w:r>
      <w:r w:rsidRPr="0098750B">
        <w:rPr>
          <w:b/>
          <w:highlight w:val="yellow"/>
          <w:shd w:val="clear" w:color="auto" w:fill="FFFF00"/>
        </w:rPr>
        <w:t xml:space="preserve"/>
      </w:r>
      <w:r w:rsidR="0098750B" w:rsidRPr="0098750B">
        <w:rPr>
          <w:b/>
          <w:highlight w:val="yellow"/>
        </w:rPr>
        <w:t/>
      </w:r>
      <w:r w:rsidR="0098750B">
        <w:t xml:space="preserve"/>
      </w:r>
      <w:r w:rsidRPr="00705089">
        <w:t xml:space="preserve"/>
      </w:r>
      <w:r w:rsidRPr="00705089">
        <w:rPr>
          <w:u w:val="single"/>
        </w:rPr>
        <w:t/>
      </w:r>
      <w:r w:rsidR="0098750B">
        <w:rPr>
          <w:u w:val="single"/>
        </w:rPr>
        <w:t/>
      </w:r>
      <w:r w:rsidRPr="00705089">
        <w:rPr>
          <w:u w:val="single"/>
        </w:rPr>
        <w:t/>
      </w:r>
      <w:r w:rsidRPr="00705089">
        <w:t xml:space="preserve"/>
      </w:r>
      <w:r w:rsidRPr="00705089">
        <w:rPr>
          <w:b/>
        </w:rPr>
        <w:t xml:space="preserve"/>
      </w:r>
      <w:r w:rsidR="0098750B">
        <w:rPr>
          <w:b/>
          <w:shd w:val="clear" w:color="auto" w:fill="FFFF00"/>
        </w:rPr>
        <w:t/>
      </w:r>
      <w:r w:rsidRPr="00705089">
        <w:t xml:space="preserve"/>
      </w:r>
      <w:r w:rsidR="0098750B">
        <w:rPr>
          <w:b/>
          <w:shd w:val="clear" w:color="auto" w:fill="FFFF00"/>
        </w:rPr>
        <w:t/>
      </w:r>
      <w:r w:rsidRPr="00705089">
        <w:rPr>
          <w:b/>
          <w:shd w:val="clear" w:color="auto" w:fill="FFFF00"/>
        </w:rPr>
        <w:t xml:space="preserve"/>
      </w:r>
    </w:p>
    <w:p w14:paraId="60829D2E" w14:textId="77777777" w:rsidR="003C2B15" w:rsidRPr="00705089" w:rsidRDefault="003C2B15" w:rsidP="003C2B15">
      <w:pPr>
        <w:tabs>
          <w:tab w:val="left" w:pos="1418"/>
          <w:tab w:val="left" w:pos="1985"/>
          <w:tab w:val="left" w:pos="2552"/>
        </w:tabs>
        <w:spacing w:line="240" w:lineRule="auto"/>
        <w:rPr>
          <w:b/>
        </w:rPr>
      </w:pPr>
    </w:p>
    <w:p w14:paraId="0DD4CF0C" w14:textId="77777777" w:rsidR="003C2B15" w:rsidRDefault="003C2B15" w:rsidP="003C2B15">
      <w:pPr>
        <w:spacing w:line="276" w:lineRule="auto"/>
      </w:pPr>
      <w:r>
        <w:rPr>
          <w:b/>
          <w:color w:val="0000FF"/>
          <w:u w:val="single"/>
        </w:rPr>
        <w:t xml:space="preserve">AUTOS: {{NUMERO_PROCESSO}} - AÇÃO: ORDINÁRIA</w:t>
      </w:r>
      <w:r>
        <w:t xml:space="preserve"/>
      </w:r>
      <w:r w:rsidRPr="003207F3">
        <w:t/>
      </w:r>
      <w:r>
        <w:t xml:space="preserve"/>
      </w:r>
      <w:r>
        <w:rPr>
          <w:b/>
          <w:color w:val="0000FF"/>
          <w:u w:val="single"/>
        </w:rPr>
        <w:t/>
      </w:r>
      <w:r>
        <w:t/>
      </w:r>
    </w:p>
    <w:p w14:paraId="3817B0F6" w14:textId="77777777" w:rsidR="003C2B15" w:rsidRDefault="003C2B15" w:rsidP="003C2B15">
      <w:pPr>
        <w:widowControl w:val="0"/>
        <w:tabs>
          <w:tab w:val="left" w:pos="1418"/>
          <w:tab w:val="left" w:pos="1985"/>
          <w:tab w:val="left" w:pos="2552"/>
        </w:tabs>
        <w:spacing w:line="276" w:lineRule="auto"/>
        <w:rPr>
          <w:color w:val="000000"/>
          <w:shd w:val="clear" w:color="auto" w:fill="FFFFFF"/>
        </w:rPr>
      </w:pPr>
      <w:r>
        <w:rPr>
          <w:b/>
          <w:color w:val="0000FF"/>
          <w:u w:val="single"/>
        </w:rPr>
        <w:t xml:space="preserve">REQTE: {{REQTE}}</w:t>
      </w:r>
      <w:r>
        <w:t xml:space="preserve"/>
      </w:r>
      <w:r>
        <w:rPr>
          <w:color w:val="000000"/>
          <w:shd w:val="clear" w:color="auto" w:fill="FFFFFF"/>
        </w:rPr>
        <w:t/>
      </w:r>
    </w:p>
    <w:p w14:paraId="7FECB0A5" w14:textId="77777777" w:rsidR="003C2B15" w:rsidRDefault="003C2B15" w:rsidP="003C2B15">
      <w:pPr>
        <w:widowControl w:val="0"/>
        <w:tabs>
          <w:tab w:val="left" w:pos="1418"/>
          <w:tab w:val="left" w:pos="1985"/>
          <w:tab w:val="left" w:pos="2552"/>
        </w:tabs>
        <w:spacing w:line="276" w:lineRule="auto"/>
      </w:pPr>
      <w:r>
        <w:rPr>
          <w:b/>
          <w:color w:val="0000FF"/>
          <w:u w:val="single"/>
        </w:rPr>
        <w:t xml:space="preserve">REQDO: {{REQDO}}</w:t>
      </w:r>
      <w:r>
        <w:t/>
      </w:r>
    </w:p>
    <w:p w14:paraId="36419DA2" w14:textId="77777777" w:rsidR="003C2B15" w:rsidRDefault="003C2B15" w:rsidP="003C2B15">
      <w:pPr>
        <w:tabs>
          <w:tab w:val="left" w:pos="1418"/>
          <w:tab w:val="left" w:pos="1985"/>
          <w:tab w:val="left" w:pos="2552"/>
        </w:tabs>
        <w:spacing w:line="320" w:lineRule="atLeast"/>
      </w:pPr>
    </w:p>
    <w:p w14:paraId="0E4914B7" w14:textId="77777777" w:rsidR="003C2B15" w:rsidRDefault="003C2B15" w:rsidP="003C2B15">
      <w:pPr>
        <w:tabs>
          <w:tab w:val="left" w:pos="1418"/>
          <w:tab w:val="left" w:pos="1985"/>
          <w:tab w:val="left" w:pos="2552"/>
        </w:tabs>
        <w:spacing w:line="240" w:lineRule="auto"/>
        <w:jc w:val="right"/>
        <w:rPr>
          <w:b/>
          <w:color w:val="0000FF"/>
          <w:sz w:val="20"/>
        </w:rPr>
      </w:pPr>
      <w:r>
        <w:rPr>
          <w:sz w:val="18"/>
        </w:rPr>
        <w:tab/>
        <w:t xml:space="preserve">OBJETO: {{OBJETO}}</w:t>
      </w:r>
      <w:r>
        <w:rPr>
          <w:sz w:val="18"/>
        </w:rPr>
        <w:tab/>
      </w:r>
      <w:r>
        <w:rPr>
          <w:sz w:val="18"/>
        </w:rPr>
        <w:tab/>
      </w:r>
      <w:r>
        <w:rPr>
          <w:b/>
          <w:color w:val="0000FF"/>
          <w:sz w:val="20"/>
          <w:u w:val="single"/>
        </w:rPr>
        <w:t/>
      </w:r>
      <w:r>
        <w:rPr>
          <w:color w:val="0000FF"/>
          <w:sz w:val="20"/>
        </w:rPr>
        <w:t xml:space="preserve"/>
      </w:r>
      <w:r w:rsidRPr="000F5EB1">
        <w:rPr>
          <w:b/>
          <w:color w:val="0000FF"/>
          <w:sz w:val="20"/>
        </w:rPr>
        <w:t/>
      </w:r>
    </w:p>
    <w:p w14:paraId="24AC6130" w14:textId="77777777" w:rsidR="003C2B15" w:rsidRPr="008F1B27" w:rsidRDefault="003C2B15" w:rsidP="003C2B15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  <w:ind w:left="1416"/>
        <w:jc w:val="right"/>
        <w:rPr>
          <w:sz w:val="18"/>
          <w:szCs w:val="18"/>
        </w:rPr>
      </w:pPr>
      <w:r w:rsidRPr="00B153E7">
        <w:rPr>
          <w:sz w:val="18"/>
          <w:szCs w:val="18"/>
        </w:rPr>
        <w:t xml:space="preserve">Apurar, se a atividade de </w:t>
      </w:r>
      <w:r>
        <w:rPr>
          <w:sz w:val="18"/>
          <w:szCs w:val="18"/>
        </w:rPr>
        <w:t>Dentista</w:t>
      </w:r>
      <w:r w:rsidRPr="00B153E7">
        <w:rPr>
          <w:sz w:val="18"/>
          <w:szCs w:val="18"/>
        </w:rPr>
        <w:t xml:space="preserve"> exercida pela parte Requerente</w:t>
      </w:r>
      <w:r>
        <w:rPr>
          <w:sz w:val="18"/>
          <w:szCs w:val="18"/>
        </w:rPr>
        <w:t xml:space="preserve"> é considerada como insalubre</w:t>
      </w:r>
      <w:r w:rsidRPr="00B153E7">
        <w:rPr>
          <w:sz w:val="18"/>
          <w:szCs w:val="18"/>
        </w:rPr>
        <w:t>. A Perícia dar-se-á na</w:t>
      </w:r>
      <w:r>
        <w:rPr>
          <w:sz w:val="18"/>
          <w:szCs w:val="18"/>
        </w:rPr>
        <w:t xml:space="preserve"> </w:t>
      </w:r>
      <w:r w:rsidRPr="00B153E7">
        <w:rPr>
          <w:sz w:val="18"/>
          <w:szCs w:val="18"/>
        </w:rPr>
        <w:t xml:space="preserve">forma de </w:t>
      </w:r>
      <w:r>
        <w:rPr>
          <w:sz w:val="18"/>
          <w:szCs w:val="18"/>
        </w:rPr>
        <w:t>e</w:t>
      </w:r>
      <w:r w:rsidRPr="00B153E7">
        <w:rPr>
          <w:sz w:val="18"/>
          <w:szCs w:val="18"/>
        </w:rPr>
        <w:t>ntrevista virtual para a obtenção das informações necessárias.</w:t>
      </w:r>
    </w:p>
    <w:p w14:paraId="4DDB4997" w14:textId="77777777" w:rsidR="00517F8C" w:rsidRDefault="00517F8C" w:rsidP="0040700E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</w:p>
    <w:p w14:paraId="70A30E9A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3A74279A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152009F4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092A824D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1FCFB761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7EBAD6BB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60CCC39C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2A79254B" w14:textId="77777777" w:rsidR="0047105D" w:rsidRDefault="0047105D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04987E20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692B36DD" w14:textId="77777777" w:rsidR="00517F8C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39E4A0B1" w14:textId="77777777" w:rsidR="0047105D" w:rsidRPr="00E65F32" w:rsidRDefault="0047105D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12F56911" w14:textId="77777777" w:rsidR="00615913" w:rsidRPr="00E65F32" w:rsidRDefault="00615913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1A5556D1" w14:textId="77777777" w:rsidR="00517F8C" w:rsidRPr="00E65F32" w:rsidRDefault="00517F8C" w:rsidP="00517F8C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006A8A07" w14:textId="77777777" w:rsidR="00971E4F" w:rsidRDefault="00971E4F" w:rsidP="00971E4F">
      <w:pPr>
        <w:widowControl w:val="0"/>
        <w:tabs>
          <w:tab w:val="left" w:pos="1418"/>
          <w:tab w:val="left" w:pos="1985"/>
          <w:tab w:val="left" w:pos="2552"/>
        </w:tabs>
      </w:pPr>
    </w:p>
    <w:p w14:paraId="123DD13D" w14:textId="77777777" w:rsidR="00971E4F" w:rsidRDefault="00971E4F" w:rsidP="00971E4F">
      <w:pPr>
        <w:widowControl w:val="0"/>
        <w:tabs>
          <w:tab w:val="left" w:pos="1418"/>
          <w:tab w:val="left" w:pos="1985"/>
          <w:tab w:val="left" w:pos="2552"/>
        </w:tabs>
        <w:ind w:firstLine="1985"/>
      </w:pPr>
      <w:r w:rsidRPr="00864A42">
        <w:rPr>
          <w:b/>
          <w:u w:val="single"/>
          <w:shd w:val="clear" w:color="auto" w:fill="FFFF00"/>
        </w:rPr>
        <w:t>INSTITUTO DE PERÍCIAS CIENTÍFICAS</w:t>
      </w:r>
      <w:r>
        <w:rPr>
          <w:b/>
          <w:u w:val="single"/>
          <w:shd w:val="clear" w:color="auto" w:fill="FFFF00"/>
        </w:rPr>
        <w:t>,</w:t>
      </w:r>
      <w:r w:rsidRPr="00250C80">
        <w:t xml:space="preserve"> </w:t>
      </w:r>
      <w:r w:rsidRPr="00815D81">
        <w:t>pessoa jurídica de direito privado,</w:t>
      </w:r>
      <w:r>
        <w:t xml:space="preserve"> registrada nos CNPJ 00.920.892/0001-49 e 14.424.142/0001-90,</w:t>
      </w:r>
      <w:r w:rsidRPr="00815D81">
        <w:t xml:space="preserve"> atuante desde 1982 em Perícias Judiciais, inscrita junto ao CREA-MS sob o número 1.100, com sede na Rua da Paz</w:t>
      </w:r>
      <w:r>
        <w:t>,</w:t>
      </w:r>
      <w:r w:rsidRPr="00815D81">
        <w:t xml:space="preserve"> nº 185 - Jardim dos Estados - CEP: 79002-190</w:t>
      </w:r>
      <w:r>
        <w:t>,</w:t>
      </w:r>
      <w:r w:rsidRPr="00815D81">
        <w:t xml:space="preserve"> Campo Grande (MS), Telefone: (67) 3041-0000, e-mail</w:t>
      </w:r>
      <w:r w:rsidRPr="008452A1">
        <w:t>: ipcms@ipcms.com.br</w:t>
      </w:r>
      <w:r w:rsidRPr="00815D81">
        <w:t>, na pessoa do seu Diretor Executivo</w:t>
      </w:r>
      <w:r>
        <w:t>,</w:t>
      </w:r>
      <w:r w:rsidRPr="00815D81">
        <w:t xml:space="preserve"> </w:t>
      </w:r>
      <w:r w:rsidRPr="008452A1">
        <w:rPr>
          <w:u w:val="single"/>
        </w:rPr>
        <w:t>BRUNO BOIKO PEREIRA DE FIGUEIREDO</w:t>
      </w:r>
      <w:r>
        <w:t xml:space="preserve">, </w:t>
      </w:r>
      <w:r w:rsidRPr="009730C4">
        <w:t xml:space="preserve">infra-assinado, dispensado do compromisso sob a égide do art. 466 do Código de Processo Civil, com a nova redação dada pela Lei 13.105/2015, vem perante este Juízo, com respeito e acatamento, dizer </w:t>
      </w:r>
    </w:p>
    <w:p w14:paraId="6890C875" w14:textId="77777777" w:rsidR="00971E4F" w:rsidRDefault="00971E4F" w:rsidP="00971E4F">
      <w:r w:rsidRPr="009730C4">
        <w:t xml:space="preserve">que aceita o </w:t>
      </w:r>
      <w:proofErr w:type="spellStart"/>
      <w:r w:rsidRPr="009730C4">
        <w:rPr>
          <w:i/>
        </w:rPr>
        <w:t>munus</w:t>
      </w:r>
      <w:proofErr w:type="spellEnd"/>
      <w:r w:rsidRPr="009730C4">
        <w:t xml:space="preserve"> confiado </w:t>
      </w:r>
      <w:r w:rsidRPr="009730C4">
        <w:rPr>
          <w:b/>
          <w:color w:val="0000FF"/>
          <w:u w:val="single"/>
        </w:rPr>
        <w:t>REQUERER</w:t>
      </w:r>
      <w:r w:rsidRPr="009730C4">
        <w:t xml:space="preserve"> que:</w:t>
      </w:r>
    </w:p>
    <w:p w14:paraId="4473F10A" w14:textId="405E34D3" w:rsidR="00517F8C" w:rsidRPr="00E65F32" w:rsidRDefault="00517F8C" w:rsidP="000A2AD9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</w:p>
    <w:p w14:paraId="2EF2EC64" w14:textId="741BF296" w:rsidR="00472F9C" w:rsidRPr="00E65F32" w:rsidRDefault="00002860" w:rsidP="00615913">
      <w:pPr>
        <w:widowControl w:val="0"/>
        <w:tabs>
          <w:tab w:val="left" w:pos="1985"/>
          <w:tab w:val="left" w:pos="2268"/>
          <w:tab w:val="left" w:pos="2552"/>
        </w:tabs>
        <w:ind w:firstLine="1985"/>
      </w:pPr>
      <w:r w:rsidRPr="00E65F32">
        <w:rPr>
          <w:b/>
          <w:color w:val="0000FF"/>
        </w:rPr>
        <w:t xml:space="preserve">1) temos ciência dos honorários Periciais arbitrados no valor de {{VALOR_HONORARIOS}}, tendo em vista que o valor arbitrado está muito abaixo do cobrado para perícias desta natureza e que não remunera o trabalho a ser realizado;</w:t>
      </w:r>
      <w:r w:rsidRPr="00E65F32">
        <w:t xml:space="preserve"/>
      </w:r>
      <w:r w:rsidR="00472F9C" w:rsidRPr="00E65F32">
        <w:t/>
      </w:r>
      <w:r w:rsidR="00E65F32" w:rsidRPr="00E65F32">
        <w:t xml:space="preserve"/>
      </w:r>
      <w:r w:rsidR="00472F9C" w:rsidRPr="00E65F32">
        <w:t/>
      </w:r>
      <w:r w:rsidR="00E65F32" w:rsidRPr="00E65F32">
        <w:t/>
      </w:r>
      <w:r w:rsidR="00472F9C" w:rsidRPr="00E65F32">
        <w:t/>
      </w:r>
    </w:p>
    <w:p w14:paraId="3863976A" w14:textId="77777777" w:rsidR="00472F9C" w:rsidRPr="00E65F32" w:rsidRDefault="00472F9C" w:rsidP="000A2AD9">
      <w:pPr>
        <w:widowControl w:val="0"/>
        <w:tabs>
          <w:tab w:val="left" w:pos="1985"/>
          <w:tab w:val="left" w:pos="2268"/>
          <w:tab w:val="left" w:pos="2552"/>
        </w:tabs>
        <w:spacing w:line="240" w:lineRule="auto"/>
        <w:ind w:firstLine="1985"/>
      </w:pPr>
    </w:p>
    <w:p w14:paraId="5FB4843D" w14:textId="4966AAA4" w:rsidR="00AF482A" w:rsidRPr="00E65F32" w:rsidRDefault="00472F9C" w:rsidP="00615913">
      <w:pPr>
        <w:widowControl w:val="0"/>
        <w:tabs>
          <w:tab w:val="left" w:pos="1985"/>
          <w:tab w:val="left" w:pos="2268"/>
          <w:tab w:val="left" w:pos="2552"/>
        </w:tabs>
        <w:ind w:firstLine="1985"/>
      </w:pPr>
      <w:r w:rsidRPr="00E65F32">
        <w:rPr>
          <w:b/>
          <w:color w:val="0000FF"/>
        </w:rPr>
        <w:lastRenderedPageBreak/>
        <w:t xml:space="preserve">2) vimos respeitosamente requerer ao MM. Juízo que o arbitramento seja revisto e majorado para a importância equivalente a R$ 2.574,00 ({{VALOR_MAJORADO_EXTENSO}}), atualizados, por se tratar de serviço futuro. A Perícia dar-se-á na forma de entrevista virtual para a obtenção das informações necessárias. E, em caso de dúvidas deste perito, excepcionalmente será realizada uma vistoria no local;</w:t>
      </w:r>
      <w:r w:rsidRPr="00E65F32">
        <w:t xml:space="preserve"/>
      </w:r>
      <w:r w:rsidR="00002860" w:rsidRPr="00E65F32">
        <w:t/>
      </w:r>
      <w:r w:rsidRPr="00E65F32">
        <w:t xml:space="preserve"/>
      </w:r>
      <w:r w:rsidR="00E65F32" w:rsidRPr="00E65F32">
        <w:t/>
      </w:r>
      <w:r w:rsidRPr="00E65F32">
        <w:t xml:space="preserve"/>
      </w:r>
      <w:r w:rsidR="00002860" w:rsidRPr="00E65F32">
        <w:t xml:space="preserve"/>
      </w:r>
      <w:r w:rsidR="00002860" w:rsidRPr="00E65F32">
        <w:rPr>
          <w:b/>
          <w:u w:val="single"/>
          <w:shd w:val="clear" w:color="auto" w:fill="FFFF00"/>
        </w:rPr>
        <w:t xml:space="preserve"/>
      </w:r>
      <w:r w:rsidR="003C2B15">
        <w:rPr>
          <w:b/>
          <w:u w:val="single"/>
          <w:shd w:val="clear" w:color="auto" w:fill="FFFF00"/>
        </w:rPr>
        <w:t/>
      </w:r>
      <w:r w:rsidR="00E65F32" w:rsidRPr="00E65F32">
        <w:rPr>
          <w:b/>
          <w:u w:val="single"/>
          <w:shd w:val="clear" w:color="auto" w:fill="FFFF00"/>
        </w:rPr>
        <w:t/>
      </w:r>
      <w:r w:rsidR="003C2B15">
        <w:rPr>
          <w:b/>
          <w:u w:val="single"/>
          <w:shd w:val="clear" w:color="auto" w:fill="FFFF00"/>
        </w:rPr>
        <w:t/>
      </w:r>
      <w:r w:rsidR="00E65F32" w:rsidRPr="00E65F32">
        <w:rPr>
          <w:b/>
          <w:u w:val="single"/>
          <w:shd w:val="clear" w:color="auto" w:fill="FFFF00"/>
        </w:rPr>
        <w:t/>
      </w:r>
      <w:r w:rsidR="00002860" w:rsidRPr="00E65F32">
        <w:t xml:space="preserve"/>
      </w:r>
      <w:r w:rsidR="003C2B15">
        <w:rPr>
          <w:i/>
        </w:rPr>
        <w:t/>
      </w:r>
      <w:r w:rsidR="00244444" w:rsidRPr="00E65F32">
        <w:rPr>
          <w:i/>
        </w:rPr>
        <w:t xml:space="preserve"/>
      </w:r>
      <w:r w:rsidR="003C2B15">
        <w:rPr>
          <w:i/>
        </w:rPr>
        <w:t xml:space="preserve"/>
      </w:r>
      <w:r w:rsidR="000A2AD9">
        <w:rPr>
          <w:i/>
        </w:rPr>
        <w:t/>
      </w:r>
      <w:r w:rsidR="00002860" w:rsidRPr="00E65F32">
        <w:t/>
      </w:r>
      <w:r w:rsidR="0047105D" w:rsidRPr="00E65F32">
        <w:t xml:space="preserve"/>
      </w:r>
      <w:r w:rsidR="00002860" w:rsidRPr="00E65F32">
        <w:t/>
      </w:r>
      <w:r w:rsidR="00615913" w:rsidRPr="00E65F32">
        <w:t xml:space="preserve"/>
      </w:r>
      <w:r w:rsidR="003C2B15" w:rsidRPr="00AD110D">
        <w:t/>
      </w:r>
      <w:r w:rsidR="003C2B15">
        <w:t xml:space="preserve"/>
      </w:r>
      <w:r w:rsidR="003C2B15" w:rsidRPr="00AD110D">
        <w:t/>
      </w:r>
    </w:p>
    <w:p w14:paraId="2B4203FC" w14:textId="77777777" w:rsidR="00615913" w:rsidRPr="00E65F32" w:rsidRDefault="00615913" w:rsidP="000A2AD9">
      <w:pPr>
        <w:widowControl w:val="0"/>
        <w:tabs>
          <w:tab w:val="left" w:pos="1985"/>
          <w:tab w:val="left" w:pos="2268"/>
          <w:tab w:val="left" w:pos="2552"/>
        </w:tabs>
        <w:spacing w:line="240" w:lineRule="auto"/>
        <w:ind w:firstLine="1985"/>
      </w:pPr>
    </w:p>
    <w:p w14:paraId="1E9F9CA3" w14:textId="5D809C30" w:rsidR="00615913" w:rsidRPr="00E65F32" w:rsidRDefault="00615913" w:rsidP="00615913">
      <w:pPr>
        <w:widowControl w:val="0"/>
        <w:tabs>
          <w:tab w:val="left" w:pos="1985"/>
        </w:tabs>
        <w:ind w:firstLine="1985"/>
      </w:pPr>
      <w:r w:rsidRPr="00E65F32">
        <w:rPr>
          <w:b/>
          <w:color w:val="0000FF"/>
        </w:rPr>
        <w:tab/>
      </w:r>
      <w:r w:rsidR="002202B1" w:rsidRPr="00E65F32">
        <w:rPr>
          <w:b/>
          <w:color w:val="0000FF"/>
        </w:rPr>
        <w:t>3</w:t>
      </w:r>
      <w:r w:rsidRPr="00E65F32">
        <w:rPr>
          <w:b/>
          <w:color w:val="0000FF"/>
        </w:rPr>
        <w:t xml:space="preserve">) </w:t>
      </w:r>
      <w:r w:rsidRPr="00E65F32">
        <w:t xml:space="preserve">Admitimos, em função dos benefícios da assistência judiciária, que os trabalhos Periciais sejam desenvolvidos de forma momentaneamente </w:t>
      </w:r>
      <w:r w:rsidRPr="00E65F32">
        <w:rPr>
          <w:b/>
          <w:u w:val="single"/>
          <w:shd w:val="clear" w:color="auto" w:fill="FFFF00"/>
        </w:rPr>
        <w:t>GRATUITA</w:t>
      </w:r>
      <w:r w:rsidRPr="00E65F32">
        <w:t xml:space="preserve">, remetendo o adimplemento dos honorários para ocasião do trânsito em julgado caso, na oportunidade, a parte sucumbente não seja, então, beneficiária da assistência judiciária. Caso isso ocorra, nossos honorários seriam adimplidos pelo </w:t>
      </w:r>
      <w:r w:rsidRPr="00E65F32">
        <w:rPr>
          <w:u w:val="single"/>
        </w:rPr>
        <w:t>ESTADO DE MATO GROSSO DO SUL</w:t>
      </w:r>
      <w:r w:rsidRPr="00E65F32">
        <w:t>;</w:t>
      </w:r>
    </w:p>
    <w:p w14:paraId="6C48D4A1" w14:textId="77777777" w:rsidR="00615913" w:rsidRPr="00E65F32" w:rsidRDefault="00615913" w:rsidP="000A2AD9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</w:p>
    <w:p w14:paraId="41122644" w14:textId="1071DA71" w:rsidR="00615913" w:rsidRPr="00E65F32" w:rsidRDefault="00615913" w:rsidP="00615913">
      <w:pPr>
        <w:widowControl w:val="0"/>
        <w:tabs>
          <w:tab w:val="left" w:pos="1418"/>
          <w:tab w:val="left" w:pos="1985"/>
          <w:tab w:val="left" w:pos="2552"/>
        </w:tabs>
      </w:pPr>
      <w:r w:rsidRPr="00E65F32">
        <w:tab/>
      </w:r>
      <w:r w:rsidRPr="00E65F32">
        <w:rPr>
          <w:b/>
          <w:color w:val="0000FF"/>
        </w:rPr>
        <w:tab/>
      </w:r>
      <w:r w:rsidR="002202B1" w:rsidRPr="00E65F32">
        <w:rPr>
          <w:b/>
          <w:color w:val="0000FF"/>
        </w:rPr>
        <w:t>4</w:t>
      </w:r>
      <w:r w:rsidRPr="00E65F32">
        <w:rPr>
          <w:b/>
          <w:color w:val="0000FF"/>
        </w:rPr>
        <w:t>)</w:t>
      </w:r>
      <w:r w:rsidRPr="00E65F32">
        <w:t xml:space="preserve"> na hipótese de que a responsabilidade pelo adimplemento dos honorários Periciais recaia ao Estado, requeremos que seja previamente cientificado da responsabilidade pelo referido pagamento, manifestando sobre </w:t>
      </w:r>
      <w:r w:rsidR="00E65F32" w:rsidRPr="00E65F32">
        <w:t>os honorários Periciais</w:t>
      </w:r>
      <w:r w:rsidRPr="00E65F32">
        <w:t xml:space="preserve">. Após, que o Juízo </w:t>
      </w:r>
      <w:r w:rsidRPr="00E65F32">
        <w:rPr>
          <w:b/>
          <w:color w:val="FF0000"/>
        </w:rPr>
        <w:t>arbitre-os</w:t>
      </w:r>
      <w:r w:rsidRPr="00E65F32">
        <w:t xml:space="preserve"> intimando o Estado desse arbitramento;</w:t>
      </w:r>
    </w:p>
    <w:p w14:paraId="7AD5E1DC" w14:textId="77777777" w:rsidR="00E65F32" w:rsidRPr="00E65F32" w:rsidRDefault="00E65F32" w:rsidP="000A2AD9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</w:p>
    <w:p w14:paraId="588C22FC" w14:textId="3AC742E0" w:rsidR="003C2B15" w:rsidRDefault="003C2B15" w:rsidP="00E65F32">
      <w:pPr>
        <w:widowControl w:val="0"/>
        <w:tabs>
          <w:tab w:val="left" w:pos="1418"/>
          <w:tab w:val="left" w:pos="1985"/>
          <w:tab w:val="left" w:pos="2552"/>
        </w:tabs>
        <w:ind w:firstLine="1985"/>
      </w:pPr>
      <w:r w:rsidRPr="003C2B15">
        <w:rPr>
          <w:noProof/>
        </w:rPr>
        <w:drawing>
          <wp:anchor distT="0" distB="0" distL="114300" distR="114300" simplePos="0" relativeHeight="251660288" behindDoc="0" locked="0" layoutInCell="1" allowOverlap="1" wp14:anchorId="04CF498D" wp14:editId="3598CC23">
            <wp:simplePos x="0" y="0"/>
            <wp:positionH relativeFrom="column">
              <wp:posOffset>48260</wp:posOffset>
            </wp:positionH>
            <wp:positionV relativeFrom="paragraph">
              <wp:posOffset>1183005</wp:posOffset>
            </wp:positionV>
            <wp:extent cx="5959475" cy="2476500"/>
            <wp:effectExtent l="0" t="0" r="3175" b="0"/>
            <wp:wrapThrough wrapText="bothSides">
              <wp:wrapPolygon edited="0">
                <wp:start x="0" y="0"/>
                <wp:lineTo x="0" y="21434"/>
                <wp:lineTo x="21542" y="21434"/>
                <wp:lineTo x="21542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4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5F32" w:rsidRPr="00E65F32">
        <w:rPr>
          <w:b/>
          <w:color w:val="0000FF"/>
        </w:rPr>
        <w:t xml:space="preserve">5) </w:t>
      </w:r>
      <w:r w:rsidR="00E65F32" w:rsidRPr="00E65F32">
        <w:t>No quadro a seguir demonstramos o envolvimento laboral da equipe técnica a ser designada para a realização da Perícia em questão, a composição de nossos honorários é obtida da seguinte distribuição de responsabilidades e tempo a ser empregado:</w:t>
      </w:r>
    </w:p>
    <w:p w14:paraId="0F3C655E" w14:textId="0CA2CC08" w:rsidR="003C2B15" w:rsidRDefault="003C2B15" w:rsidP="00E65F32">
      <w:pPr>
        <w:widowControl w:val="0"/>
        <w:tabs>
          <w:tab w:val="left" w:pos="1418"/>
          <w:tab w:val="left" w:pos="1985"/>
          <w:tab w:val="left" w:pos="2552"/>
        </w:tabs>
        <w:ind w:firstLine="1985"/>
      </w:pPr>
    </w:p>
    <w:p w14:paraId="28B1616E" w14:textId="6D28FD59" w:rsidR="00E65F32" w:rsidRPr="00E65F32" w:rsidRDefault="00E65F32" w:rsidP="00E65F32">
      <w:pPr>
        <w:widowControl w:val="0"/>
        <w:tabs>
          <w:tab w:val="left" w:pos="1418"/>
          <w:tab w:val="left" w:pos="1985"/>
          <w:tab w:val="left" w:pos="2552"/>
        </w:tabs>
        <w:ind w:firstLine="1985"/>
      </w:pPr>
      <w:r w:rsidRPr="00E65F32">
        <w:rPr>
          <w:b/>
          <w:color w:val="0000FF"/>
        </w:rPr>
        <w:lastRenderedPageBreak/>
        <w:t>6)</w:t>
      </w:r>
      <w:r w:rsidRPr="00E65F32">
        <w:t xml:space="preserve"> que o prazo para apresentação do Laudo Pericial seja de</w:t>
      </w:r>
      <w:r w:rsidRPr="00E65F32">
        <w:rPr>
          <w:b/>
        </w:rPr>
        <w:t xml:space="preserve"> </w:t>
      </w:r>
      <w:r w:rsidRPr="00E65F32">
        <w:rPr>
          <w:b/>
          <w:shd w:val="clear" w:color="auto" w:fill="FFFF00"/>
        </w:rPr>
        <w:t>60 (sessenta) dias</w:t>
      </w:r>
      <w:r w:rsidRPr="00E65F32">
        <w:t xml:space="preserve">, contados da data da instalação da Perícia. A sugestão de </w:t>
      </w:r>
      <w:r w:rsidRPr="00E65F32">
        <w:rPr>
          <w:b/>
          <w:u w:val="single"/>
        </w:rPr>
        <w:t>DATA PARA INSTALAÇÃO DOS TRABALHOS</w:t>
      </w:r>
      <w:r w:rsidRPr="00E65F32">
        <w:t>, na forma do art. 474 do Código de Processo Civil, será apresentada após decorridos os prazos processuais que antecedem o início regular da Prova Pericial.</w:t>
      </w:r>
    </w:p>
    <w:p w14:paraId="37F380F8" w14:textId="77777777" w:rsidR="00E65F32" w:rsidRPr="00E65F32" w:rsidRDefault="00E65F32" w:rsidP="000A2AD9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</w:p>
    <w:p w14:paraId="13A78090" w14:textId="7BA16FF1" w:rsidR="00E65F32" w:rsidRPr="00E65F32" w:rsidRDefault="00E65F32" w:rsidP="00E65F32">
      <w:pPr>
        <w:ind w:firstLine="1985"/>
      </w:pPr>
      <w:r w:rsidRPr="00E65F32">
        <w:rPr>
          <w:b/>
          <w:color w:val="0000FF"/>
        </w:rPr>
        <w:t>7)</w:t>
      </w:r>
      <w:r w:rsidRPr="00E65F32">
        <w:t xml:space="preserve"> Destacamos, ainda, que todas as Perícias realizadas pelo IPC são sempre acompanhadas por profissional devidamente qualificado/habilitado para o fim específico da matéria em análise. O quadro técnico completo do IPC pode ser consultado através do link </w:t>
      </w:r>
      <w:hyperlink r:id="rId9" w:history="1">
        <w:r w:rsidRPr="00E65F32">
          <w:rPr>
            <w:color w:val="0000FF"/>
            <w:u w:val="single"/>
          </w:rPr>
          <w:t>https://www.ipcms.com.br/QUADRO_TECNICO.pdf</w:t>
        </w:r>
      </w:hyperlink>
      <w:r w:rsidRPr="00E65F32">
        <w:t>. Esclarecemos que em virtude da especificidade dos trabalhos determinados, podemos eventualmente contar com a participação de outros profissionais não elencados no quadro referenciado.</w:t>
      </w:r>
    </w:p>
    <w:p w14:paraId="1BFBDF51" w14:textId="77777777" w:rsidR="00E65F32" w:rsidRPr="00E65F32" w:rsidRDefault="00E65F32" w:rsidP="000A2AD9">
      <w:pPr>
        <w:spacing w:line="240" w:lineRule="auto"/>
        <w:ind w:firstLine="1985"/>
      </w:pPr>
    </w:p>
    <w:p w14:paraId="00C91AF5" w14:textId="21FFC52C" w:rsidR="00971E4F" w:rsidRDefault="00E65F32" w:rsidP="00971E4F">
      <w:pPr>
        <w:widowControl w:val="0"/>
        <w:tabs>
          <w:tab w:val="left" w:pos="1418"/>
          <w:tab w:val="left" w:pos="1985"/>
          <w:tab w:val="left" w:pos="2552"/>
        </w:tabs>
      </w:pPr>
      <w:r w:rsidRPr="00E65F32">
        <w:tab/>
        <w:t>Sendo o que temos para o momento, despedimo-nos reiterando protestos de estima e fraterna consideração, mui respeitosamente,</w:t>
      </w:r>
    </w:p>
    <w:p w14:paraId="3E1BCD1F" w14:textId="77777777" w:rsidR="00971E4F" w:rsidRDefault="00971E4F" w:rsidP="00971E4F">
      <w:pPr>
        <w:widowControl w:val="0"/>
        <w:tabs>
          <w:tab w:val="left" w:pos="1418"/>
          <w:tab w:val="left" w:pos="1985"/>
          <w:tab w:val="left" w:pos="2552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F4BBF5C" wp14:editId="07F90B96">
            <wp:simplePos x="0" y="0"/>
            <wp:positionH relativeFrom="column">
              <wp:posOffset>2000250</wp:posOffset>
            </wp:positionH>
            <wp:positionV relativeFrom="paragraph">
              <wp:posOffset>120015</wp:posOffset>
            </wp:positionV>
            <wp:extent cx="2184587" cy="824947"/>
            <wp:effectExtent l="0" t="0" r="6350" b="0"/>
            <wp:wrapNone/>
            <wp:docPr id="549986185" name="Imagem 3" descr="Fundo preto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6185" name="Imagem 3" descr="Fundo preto com letras branc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587" cy="82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8E6DE" w14:textId="77777777" w:rsidR="00971E4F" w:rsidRDefault="00971E4F" w:rsidP="00971E4F">
      <w:pPr>
        <w:widowControl w:val="0"/>
        <w:tabs>
          <w:tab w:val="left" w:pos="1418"/>
          <w:tab w:val="left" w:pos="1985"/>
          <w:tab w:val="left" w:pos="2552"/>
        </w:tabs>
      </w:pPr>
    </w:p>
    <w:p w14:paraId="43DDB854" w14:textId="77777777" w:rsidR="00971E4F" w:rsidRDefault="00971E4F" w:rsidP="00971E4F">
      <w:pPr>
        <w:widowControl w:val="0"/>
        <w:tabs>
          <w:tab w:val="left" w:pos="1418"/>
          <w:tab w:val="left" w:pos="1985"/>
          <w:tab w:val="left" w:pos="2552"/>
        </w:tabs>
        <w:rPr>
          <w:noProof/>
        </w:rPr>
      </w:pPr>
    </w:p>
    <w:p w14:paraId="2BF534A6" w14:textId="77777777" w:rsidR="00971E4F" w:rsidRPr="00FF4CFB" w:rsidRDefault="00971E4F" w:rsidP="00971E4F">
      <w:pPr>
        <w:shd w:val="clear" w:color="auto" w:fill="FFFF00"/>
        <w:tabs>
          <w:tab w:val="left" w:pos="1418"/>
          <w:tab w:val="left" w:pos="1985"/>
          <w:tab w:val="left" w:pos="2552"/>
          <w:tab w:val="left" w:pos="3119"/>
          <w:tab w:val="left" w:pos="3686"/>
        </w:tabs>
        <w:suppressAutoHyphens/>
        <w:spacing w:line="240" w:lineRule="auto"/>
        <w:ind w:right="57"/>
        <w:rPr>
          <w:b/>
          <w:color w:val="000000"/>
          <w:sz w:val="22"/>
          <w:szCs w:val="22"/>
        </w:rPr>
      </w:pPr>
      <w:bookmarkStart w:id="0" w:name="_Hlk138676584"/>
      <w:r w:rsidRPr="00FF4CFB">
        <w:rPr>
          <w:b/>
          <w:color w:val="000000"/>
          <w:sz w:val="22"/>
          <w:szCs w:val="22"/>
          <w:shd w:val="clear" w:color="auto" w:fill="FFFF00"/>
        </w:rPr>
        <w:t xml:space="preserve">Engº. Civil e Seg. Trabalho e </w:t>
      </w:r>
      <w:proofErr w:type="spellStart"/>
      <w:r w:rsidRPr="00FF4CFB">
        <w:rPr>
          <w:b/>
          <w:color w:val="000000"/>
          <w:sz w:val="22"/>
          <w:szCs w:val="22"/>
          <w:shd w:val="clear" w:color="auto" w:fill="FFFF00"/>
        </w:rPr>
        <w:t>Biól</w:t>
      </w:r>
      <w:proofErr w:type="spellEnd"/>
      <w:r w:rsidRPr="00FF4CFB">
        <w:rPr>
          <w:b/>
          <w:color w:val="000000"/>
          <w:sz w:val="22"/>
          <w:szCs w:val="22"/>
          <w:shd w:val="clear" w:color="auto" w:fill="FFFF00"/>
        </w:rPr>
        <w:t xml:space="preserve">. BRUNO BOIKO PEREIRA DE FIGUEIREDO, </w:t>
      </w:r>
      <w:proofErr w:type="spellStart"/>
      <w:r w:rsidRPr="00FF4CFB">
        <w:rPr>
          <w:b/>
          <w:color w:val="000000"/>
          <w:sz w:val="22"/>
          <w:szCs w:val="22"/>
          <w:shd w:val="clear" w:color="auto" w:fill="FFFF00"/>
        </w:rPr>
        <w:t>MSc</w:t>
      </w:r>
      <w:proofErr w:type="spellEnd"/>
      <w:r w:rsidRPr="00FF4CFB">
        <w:rPr>
          <w:b/>
          <w:color w:val="000000"/>
          <w:sz w:val="22"/>
          <w:szCs w:val="22"/>
          <w:shd w:val="clear" w:color="auto" w:fill="FFFF00"/>
        </w:rPr>
        <w:t xml:space="preserve">. </w:t>
      </w:r>
    </w:p>
    <w:p w14:paraId="78F19EBD" w14:textId="77777777" w:rsidR="00971E4F" w:rsidRPr="00FF4CFB" w:rsidRDefault="00971E4F" w:rsidP="00971E4F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uppressAutoHyphens/>
        <w:spacing w:line="240" w:lineRule="auto"/>
        <w:ind w:right="57"/>
        <w:jc w:val="center"/>
        <w:rPr>
          <w:sz w:val="22"/>
          <w:szCs w:val="22"/>
        </w:rPr>
      </w:pPr>
      <w:r w:rsidRPr="00FF4CFB">
        <w:rPr>
          <w:sz w:val="22"/>
          <w:szCs w:val="22"/>
        </w:rPr>
        <w:t>Mestre em Biotecnologia Aplicada a Saúde e MBA em Energia Renováveis</w:t>
      </w:r>
    </w:p>
    <w:p w14:paraId="6863C214" w14:textId="77777777" w:rsidR="00971E4F" w:rsidRPr="00FF4CFB" w:rsidRDefault="00971E4F" w:rsidP="00971E4F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uppressAutoHyphens/>
        <w:spacing w:line="240" w:lineRule="auto"/>
        <w:ind w:right="57"/>
        <w:jc w:val="center"/>
        <w:rPr>
          <w:sz w:val="22"/>
          <w:szCs w:val="22"/>
        </w:rPr>
      </w:pPr>
      <w:r w:rsidRPr="00FF4CFB">
        <w:rPr>
          <w:sz w:val="22"/>
          <w:szCs w:val="22"/>
        </w:rPr>
        <w:t>Especialista em Avaliações e Perícia - Eng. Sanitária e Ambiental</w:t>
      </w:r>
    </w:p>
    <w:p w14:paraId="56195833" w14:textId="77777777" w:rsidR="00971E4F" w:rsidRPr="00FF4CFB" w:rsidRDefault="00971E4F" w:rsidP="00971E4F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uppressAutoHyphens/>
        <w:spacing w:line="240" w:lineRule="auto"/>
        <w:ind w:right="57"/>
        <w:jc w:val="center"/>
        <w:rPr>
          <w:sz w:val="22"/>
          <w:szCs w:val="22"/>
        </w:rPr>
      </w:pPr>
      <w:r w:rsidRPr="00FF4CFB">
        <w:rPr>
          <w:sz w:val="22"/>
          <w:szCs w:val="22"/>
        </w:rPr>
        <w:t>Direito e Sucessões - Segurança do Trabalho</w:t>
      </w:r>
    </w:p>
    <w:p w14:paraId="25597BB0" w14:textId="77777777" w:rsidR="00971E4F" w:rsidRPr="00FF4CFB" w:rsidRDefault="00971E4F" w:rsidP="00971E4F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uppressAutoHyphens/>
        <w:spacing w:line="240" w:lineRule="atLeast"/>
        <w:ind w:right="57"/>
        <w:jc w:val="center"/>
        <w:rPr>
          <w:sz w:val="22"/>
          <w:szCs w:val="22"/>
        </w:rPr>
      </w:pPr>
      <w:bookmarkStart w:id="1" w:name="_Hlk138676606"/>
      <w:bookmarkEnd w:id="0"/>
      <w:r w:rsidRPr="00FF4CFB">
        <w:rPr>
          <w:sz w:val="22"/>
          <w:szCs w:val="22"/>
        </w:rPr>
        <w:t>Diretor Executivo IPC-MS</w:t>
      </w:r>
      <w:bookmarkEnd w:id="1"/>
    </w:p>
    <w:p w14:paraId="74EADCA3" w14:textId="77777777" w:rsidR="00971E4F" w:rsidRDefault="00971E4F" w:rsidP="00971E4F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uppressAutoHyphens/>
        <w:spacing w:line="240" w:lineRule="atLeast"/>
        <w:ind w:right="57"/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985"/>
      </w:tblGrid>
      <w:tr w:rsidR="00971E4F" w:rsidRPr="00A73EAD" w14:paraId="0A5F0042" w14:textId="77777777" w:rsidTr="00CA2C14">
        <w:tc>
          <w:tcPr>
            <w:tcW w:w="1696" w:type="dxa"/>
            <w:vAlign w:val="center"/>
          </w:tcPr>
          <w:p w14:paraId="711F40EA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INSTITUIÇÃO</w:t>
            </w:r>
          </w:p>
        </w:tc>
        <w:tc>
          <w:tcPr>
            <w:tcW w:w="1701" w:type="dxa"/>
            <w:vAlign w:val="center"/>
          </w:tcPr>
          <w:p w14:paraId="570A39D5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CONTA</w:t>
            </w:r>
          </w:p>
        </w:tc>
        <w:tc>
          <w:tcPr>
            <w:tcW w:w="1985" w:type="dxa"/>
            <w:vAlign w:val="center"/>
          </w:tcPr>
          <w:p w14:paraId="3E597EB7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CNPJ</w:t>
            </w:r>
          </w:p>
        </w:tc>
      </w:tr>
      <w:tr w:rsidR="00971E4F" w:rsidRPr="00A73EAD" w14:paraId="3FAB0363" w14:textId="77777777" w:rsidTr="00CA2C14">
        <w:tc>
          <w:tcPr>
            <w:tcW w:w="1696" w:type="dxa"/>
            <w:vAlign w:val="center"/>
          </w:tcPr>
          <w:p w14:paraId="7999AC47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BANCO INTER (077)</w:t>
            </w:r>
          </w:p>
        </w:tc>
        <w:tc>
          <w:tcPr>
            <w:tcW w:w="1701" w:type="dxa"/>
            <w:vAlign w:val="center"/>
          </w:tcPr>
          <w:p w14:paraId="17732ADD" w14:textId="77777777" w:rsidR="00971E4F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Agência 0001</w:t>
            </w:r>
          </w:p>
          <w:p w14:paraId="3840188F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C/C: 4335168-9</w:t>
            </w:r>
          </w:p>
        </w:tc>
        <w:tc>
          <w:tcPr>
            <w:tcW w:w="1985" w:type="dxa"/>
            <w:vAlign w:val="center"/>
          </w:tcPr>
          <w:p w14:paraId="0DFAE93D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14.424.142/0001-90</w:t>
            </w:r>
          </w:p>
          <w:p w14:paraId="6DD280FB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(70% dos honorários)</w:t>
            </w:r>
          </w:p>
        </w:tc>
      </w:tr>
      <w:tr w:rsidR="00971E4F" w:rsidRPr="00A73EAD" w14:paraId="3EB7E151" w14:textId="77777777" w:rsidTr="00CA2C14">
        <w:tc>
          <w:tcPr>
            <w:tcW w:w="1696" w:type="dxa"/>
            <w:vAlign w:val="center"/>
          </w:tcPr>
          <w:p w14:paraId="1EADBD84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 xml:space="preserve">BANCO INTER (077)</w:t>
            </w:r>
          </w:p>
        </w:tc>
        <w:tc>
          <w:tcPr>
            <w:tcW w:w="1701" w:type="dxa"/>
            <w:vAlign w:val="center"/>
          </w:tcPr>
          <w:p w14:paraId="0A4C2E8C" w14:textId="77777777" w:rsidR="00971E4F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 xml:space="preserve">Agência 0001</w:t>
            </w:r>
          </w:p>
          <w:p w14:paraId="27A2702D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 xml:space="preserve">C/C: 34833106-1</w:t>
            </w:r>
          </w:p>
        </w:tc>
        <w:tc>
          <w:tcPr>
            <w:tcW w:w="1985" w:type="dxa"/>
            <w:vAlign w:val="center"/>
          </w:tcPr>
          <w:p w14:paraId="1DB6347C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00.920.892/0001-49</w:t>
            </w:r>
          </w:p>
          <w:p w14:paraId="72082D1F" w14:textId="77777777" w:rsidR="00971E4F" w:rsidRPr="00A73EAD" w:rsidRDefault="00971E4F" w:rsidP="00CA2C14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uppressAutoHyphens/>
              <w:spacing w:line="240" w:lineRule="auto"/>
              <w:ind w:right="57"/>
              <w:jc w:val="center"/>
              <w:rPr>
                <w:sz w:val="16"/>
                <w:szCs w:val="16"/>
              </w:rPr>
            </w:pPr>
            <w:r w:rsidRPr="00A73EAD">
              <w:rPr>
                <w:sz w:val="16"/>
                <w:szCs w:val="16"/>
              </w:rPr>
              <w:t>(30% dos honorários)</w:t>
            </w:r>
          </w:p>
        </w:tc>
      </w:tr>
    </w:tbl>
    <w:p w14:paraId="2DABCFDB" w14:textId="77777777" w:rsidR="00F31184" w:rsidRDefault="00F31184" w:rsidP="00F31184">
      <w:pPr>
        <w:widowControl w:val="0"/>
        <w:tabs>
          <w:tab w:val="left" w:pos="1418"/>
          <w:tab w:val="left" w:pos="1985"/>
          <w:tab w:val="left" w:pos="2552"/>
        </w:tabs>
        <w:suppressAutoHyphens/>
        <w:spacing w:line="240" w:lineRule="auto"/>
        <w:jc w:val="center"/>
        <w:rPr>
          <w:b/>
          <w:sz w:val="18"/>
          <w:szCs w:val="18"/>
          <w:highlight w:val="yellow"/>
          <w:u w:val="single"/>
        </w:rPr>
      </w:pPr>
    </w:p>
    <w:p w14:paraId="1EDC4937" w14:textId="587222BF" w:rsidR="00F31184" w:rsidRDefault="00F31184" w:rsidP="00F31184">
      <w:pPr>
        <w:widowControl w:val="0"/>
        <w:tabs>
          <w:tab w:val="left" w:pos="1418"/>
          <w:tab w:val="left" w:pos="1985"/>
          <w:tab w:val="left" w:pos="2552"/>
        </w:tabs>
        <w:suppressAutoHyphens/>
        <w:spacing w:line="240" w:lineRule="auto"/>
        <w:jc w:val="center"/>
        <w:rPr>
          <w:sz w:val="18"/>
          <w:szCs w:val="18"/>
          <w:highlight w:val="yellow"/>
        </w:rPr>
      </w:pPr>
      <w:r>
        <w:rPr>
          <w:b/>
          <w:sz w:val="18"/>
          <w:szCs w:val="18"/>
          <w:highlight w:val="yellow"/>
          <w:u w:val="single"/>
        </w:rPr>
        <w:t>IMPORTANTE</w:t>
      </w:r>
      <w:r>
        <w:rPr>
          <w:sz w:val="18"/>
          <w:szCs w:val="18"/>
          <w:highlight w:val="yellow"/>
        </w:rPr>
        <w:t>: enviar-nos o comprovante do recolhimento por</w:t>
      </w:r>
    </w:p>
    <w:p w14:paraId="03F1891E" w14:textId="77777777" w:rsidR="00F31184" w:rsidRDefault="00F31184" w:rsidP="00F31184">
      <w:pPr>
        <w:widowControl w:val="0"/>
        <w:tabs>
          <w:tab w:val="left" w:pos="1418"/>
          <w:tab w:val="left" w:pos="1985"/>
          <w:tab w:val="left" w:pos="2552"/>
        </w:tabs>
        <w:suppressAutoHyphens/>
        <w:spacing w:line="240" w:lineRule="auto"/>
        <w:jc w:val="center"/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e-mail </w:t>
      </w:r>
      <w:hyperlink r:id="rId11" w:history="1">
        <w:r>
          <w:rPr>
            <w:rStyle w:val="Hyperlink"/>
            <w:i/>
            <w:sz w:val="18"/>
            <w:szCs w:val="18"/>
            <w:highlight w:val="yellow"/>
          </w:rPr>
          <w:t>ipcms@ipcms.com.br</w:t>
        </w:r>
      </w:hyperlink>
      <w:r>
        <w:rPr>
          <w:sz w:val="18"/>
          <w:szCs w:val="18"/>
          <w:highlight w:val="yellow"/>
        </w:rPr>
        <w:t>, com a identificação dos Autos, para que possamos</w:t>
      </w:r>
    </w:p>
    <w:p w14:paraId="6425F7F9" w14:textId="77777777" w:rsidR="00F31184" w:rsidRPr="005415DA" w:rsidRDefault="00F31184" w:rsidP="00F31184">
      <w:pPr>
        <w:widowControl w:val="0"/>
        <w:tabs>
          <w:tab w:val="left" w:pos="1418"/>
          <w:tab w:val="left" w:pos="1985"/>
          <w:tab w:val="left" w:pos="2552"/>
        </w:tabs>
        <w:jc w:val="center"/>
        <w:rPr>
          <w:sz w:val="22"/>
          <w:szCs w:val="22"/>
        </w:rPr>
      </w:pPr>
      <w:r>
        <w:rPr>
          <w:sz w:val="18"/>
          <w:szCs w:val="18"/>
          <w:highlight w:val="yellow"/>
        </w:rPr>
        <w:t>cientificar o Juízo e requerer autorização para início dos trabalhos</w:t>
      </w:r>
    </w:p>
    <w:p w14:paraId="79B18D92" w14:textId="77777777" w:rsidR="00DA7E9D" w:rsidRDefault="00DA7E9D" w:rsidP="00E65F32">
      <w:pPr>
        <w:widowControl w:val="0"/>
        <w:tabs>
          <w:tab w:val="left" w:pos="1985"/>
          <w:tab w:val="left" w:pos="2268"/>
          <w:tab w:val="left" w:pos="2552"/>
        </w:tabs>
        <w:spacing w:line="240" w:lineRule="auto"/>
        <w:ind w:firstLine="1985"/>
        <w:rPr>
          <w:b/>
          <w:sz w:val="18"/>
          <w:szCs w:val="18"/>
          <w:highlight w:val="yellow"/>
          <w:u w:val="single"/>
        </w:rPr>
      </w:pPr>
    </w:p>
    <w:sectPr w:rsidR="00DA7E9D" w:rsidSect="00390C23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2835" w:right="707" w:bottom="454" w:left="181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7E4C6" w14:textId="77777777" w:rsidR="00C2517A" w:rsidRDefault="00C2517A">
      <w:pPr>
        <w:spacing w:line="240" w:lineRule="auto"/>
      </w:pPr>
      <w:r>
        <w:separator/>
      </w:r>
    </w:p>
  </w:endnote>
  <w:endnote w:type="continuationSeparator" w:id="0">
    <w:p w14:paraId="35E5F3EE" w14:textId="77777777" w:rsidR="00C2517A" w:rsidRDefault="00C25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mbrella">
    <w:altName w:val="Calibri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FEFDE" w14:textId="77777777" w:rsidR="0076508A" w:rsidRDefault="000743BA" w:rsidP="00DA7E9D">
    <w:pPr>
      <w:pStyle w:val="Rodap"/>
      <w:widowControl w:val="0"/>
      <w:jc w:val="right"/>
    </w:pPr>
    <w:r>
      <w:rPr>
        <w:color w:val="0000FF"/>
        <w:sz w:val="18"/>
      </w:rPr>
      <w:fldChar w:fldCharType="begin"/>
    </w:r>
    <w:r w:rsidR="0076508A">
      <w:rPr>
        <w:color w:val="0000FF"/>
        <w:sz w:val="18"/>
      </w:rPr>
      <w:instrText>PAGE</w:instrText>
    </w:r>
    <w:r>
      <w:rPr>
        <w:color w:val="0000FF"/>
        <w:sz w:val="18"/>
      </w:rPr>
      <w:fldChar w:fldCharType="separate"/>
    </w:r>
    <w:r w:rsidR="00EF0DF0">
      <w:rPr>
        <w:noProof/>
        <w:color w:val="0000FF"/>
        <w:sz w:val="18"/>
      </w:rPr>
      <w:t>3</w:t>
    </w:r>
    <w:r>
      <w:rPr>
        <w:color w:val="0000F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7245E" w14:textId="77777777" w:rsidR="00C2517A" w:rsidRDefault="00C2517A">
      <w:pPr>
        <w:spacing w:line="240" w:lineRule="auto"/>
      </w:pPr>
      <w:r>
        <w:separator/>
      </w:r>
    </w:p>
  </w:footnote>
  <w:footnote w:type="continuationSeparator" w:id="0">
    <w:p w14:paraId="13D50CC0" w14:textId="77777777" w:rsidR="00C2517A" w:rsidRDefault="00C251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F6055" w14:textId="77777777" w:rsidR="0076508A" w:rsidRDefault="00F31184">
    <w:pPr>
      <w:pStyle w:val="Cabealho"/>
    </w:pPr>
    <w:r>
      <w:rPr>
        <w:noProof/>
        <w:lang w:eastAsia="pt-BR"/>
      </w:rPr>
      <w:pict w14:anchorId="20318F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36349" o:spid="_x0000_s1026" type="#_x0000_t75" style="position:absolute;left:0;text-align:left;margin-left:0;margin-top:0;width:470.2pt;height:664.9pt;z-index:-251659776;mso-position-horizontal:center;mso-position-horizontal-relative:margin;mso-position-vertical:center;mso-position-vertical-relative:margin" o:allowincell="f">
          <v:imagedata r:id="rId1" o:title="Digital A4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9DD8" w14:textId="77777777" w:rsidR="0076508A" w:rsidRPr="00F652D1" w:rsidRDefault="00011CA1" w:rsidP="005840DB">
    <w:pPr>
      <w:jc w:val="right"/>
      <w:rPr>
        <w:sz w:val="20"/>
        <w:szCs w:val="20"/>
        <w:lang w:val="en-US"/>
      </w:rPr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28674594" wp14:editId="1CE513E3">
          <wp:simplePos x="0" y="0"/>
          <wp:positionH relativeFrom="column">
            <wp:posOffset>3175</wp:posOffset>
          </wp:positionH>
          <wp:positionV relativeFrom="paragraph">
            <wp:posOffset>-174625</wp:posOffset>
          </wp:positionV>
          <wp:extent cx="1847850" cy="1276350"/>
          <wp:effectExtent l="19050" t="0" r="0" b="0"/>
          <wp:wrapNone/>
          <wp:docPr id="5" name="Imagem 6" descr="Logo I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" descr="Logo IP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1276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31184">
      <w:rPr>
        <w:noProof/>
        <w:lang w:eastAsia="pt-BR"/>
      </w:rPr>
      <w:pict w14:anchorId="1B38AC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36350" o:spid="_x0000_s1027" type="#_x0000_t75" style="position:absolute;left:0;text-align:left;margin-left:0;margin-top:0;width:470.2pt;height:664.9pt;z-index:-251658752;mso-position-horizontal:center;mso-position-horizontal-relative:margin;mso-position-vertical:center;mso-position-vertical-relative:margin" o:allowincell="f">
          <v:imagedata r:id="rId2" o:title="Digital A4 cinza"/>
          <w10:wrap anchorx="margin" anchory="margin"/>
        </v:shape>
      </w:pict>
    </w:r>
  </w:p>
  <w:p w14:paraId="76A43F48" w14:textId="77777777" w:rsidR="0076508A" w:rsidRPr="00F652D1" w:rsidRDefault="0076508A" w:rsidP="005840DB">
    <w:pPr>
      <w:jc w:val="right"/>
      <w:rPr>
        <w:sz w:val="20"/>
        <w:szCs w:val="20"/>
        <w:lang w:val="en-US"/>
      </w:rPr>
    </w:pPr>
  </w:p>
  <w:p w14:paraId="161CA8DE" w14:textId="77777777" w:rsidR="004B1D07" w:rsidRDefault="004B1D07" w:rsidP="004B1D07">
    <w:pPr>
      <w:pStyle w:val="Cabealho"/>
      <w:spacing w:line="260" w:lineRule="atLeast"/>
      <w:jc w:val="right"/>
      <w:rPr>
        <w:sz w:val="20"/>
      </w:rPr>
    </w:pPr>
    <w:r>
      <w:rPr>
        <w:sz w:val="20"/>
      </w:rPr>
      <w:t>Rua da Paz, 185 - Jardim dos Estados</w:t>
    </w:r>
  </w:p>
  <w:p w14:paraId="6486FBED" w14:textId="0822F47E" w:rsidR="004B1D07" w:rsidRDefault="004B1D07" w:rsidP="004B1D07">
    <w:pPr>
      <w:pStyle w:val="Cabealho"/>
      <w:spacing w:line="260" w:lineRule="atLeast"/>
      <w:jc w:val="right"/>
      <w:rPr>
        <w:sz w:val="20"/>
      </w:rPr>
    </w:pPr>
    <w:r>
      <w:rPr>
        <w:sz w:val="20"/>
      </w:rPr>
      <w:t xml:space="preserve">Campo Grande </w:t>
    </w:r>
    <w:r w:rsidR="00595F1F">
      <w:rPr>
        <w:sz w:val="20"/>
      </w:rPr>
      <w:t>-</w:t>
    </w:r>
    <w:r>
      <w:rPr>
        <w:sz w:val="20"/>
      </w:rPr>
      <w:t xml:space="preserve"> MS</w:t>
    </w:r>
  </w:p>
  <w:p w14:paraId="297BA48A" w14:textId="63A7C4E5" w:rsidR="004B1D07" w:rsidRDefault="004B1D07" w:rsidP="004B1D07">
    <w:pPr>
      <w:pStyle w:val="Cabealho"/>
      <w:spacing w:line="260" w:lineRule="atLeast"/>
      <w:jc w:val="right"/>
      <w:rPr>
        <w:sz w:val="20"/>
      </w:rPr>
    </w:pPr>
    <w:r>
      <w:rPr>
        <w:sz w:val="20"/>
      </w:rPr>
      <w:t>CEP:</w:t>
    </w:r>
    <w:r w:rsidR="00595F1F">
      <w:rPr>
        <w:sz w:val="20"/>
      </w:rPr>
      <w:t xml:space="preserve"> </w:t>
    </w:r>
    <w:r>
      <w:rPr>
        <w:sz w:val="20"/>
      </w:rPr>
      <w:t>79</w:t>
    </w:r>
    <w:r w:rsidR="00595F1F">
      <w:rPr>
        <w:sz w:val="20"/>
      </w:rPr>
      <w:t>.</w:t>
    </w:r>
    <w:r>
      <w:rPr>
        <w:sz w:val="20"/>
      </w:rPr>
      <w:t>002-190 | (67) 3041-0000</w:t>
    </w:r>
  </w:p>
  <w:p w14:paraId="07641C20" w14:textId="7314D117" w:rsidR="004B1D07" w:rsidRPr="00371734" w:rsidRDefault="00F31184" w:rsidP="004B1D07">
    <w:pPr>
      <w:pStyle w:val="Cabealho"/>
      <w:spacing w:line="260" w:lineRule="atLeast"/>
      <w:jc w:val="right"/>
    </w:pPr>
    <w:hyperlink r:id="rId3" w:history="1">
      <w:r w:rsidR="004B1D07" w:rsidRPr="009C4D39">
        <w:rPr>
          <w:rStyle w:val="Hyperlink"/>
          <w:sz w:val="20"/>
        </w:rPr>
        <w:t>ipcms@ipcms.com.br</w:t>
      </w:r>
    </w:hyperlink>
    <w:r w:rsidR="004B1D07">
      <w:rPr>
        <w:sz w:val="20"/>
      </w:rPr>
      <w:t xml:space="preserve"> | ipcms.com.br |</w:t>
    </w:r>
    <w:r w:rsidR="00595F1F">
      <w:rPr>
        <w:sz w:val="20"/>
      </w:rPr>
      <w:t xml:space="preserve"> </w:t>
    </w:r>
    <w:proofErr w:type="spellStart"/>
    <w:r w:rsidR="004B1D07">
      <w:rPr>
        <w:sz w:val="20"/>
      </w:rPr>
      <w:t>facebook</w:t>
    </w:r>
    <w:proofErr w:type="spellEnd"/>
    <w:r w:rsidR="004B1D07">
      <w:rPr>
        <w:sz w:val="20"/>
      </w:rPr>
      <w:t>/IPCMS</w:t>
    </w:r>
  </w:p>
  <w:p w14:paraId="2697B0DF" w14:textId="77777777" w:rsidR="0076508A" w:rsidRPr="00371734" w:rsidRDefault="0076508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F3C6A" w14:textId="77777777" w:rsidR="0076508A" w:rsidRDefault="00F31184">
    <w:pPr>
      <w:pStyle w:val="Cabealho"/>
    </w:pPr>
    <w:r>
      <w:rPr>
        <w:noProof/>
        <w:lang w:eastAsia="pt-BR"/>
      </w:rPr>
      <w:pict w14:anchorId="68303E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36348" o:spid="_x0000_s1025" type="#_x0000_t75" style="position:absolute;left:0;text-align:left;margin-left:0;margin-top:0;width:470.2pt;height:664.9pt;z-index:-251660800;mso-position-horizontal:center;mso-position-horizontal-relative:margin;mso-position-vertical:center;mso-position-vertical-relative:margin" o:allowincell="f">
          <v:imagedata r:id="rId1" o:title="Digital A4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AE5"/>
    <w:multiLevelType w:val="hybridMultilevel"/>
    <w:tmpl w:val="E1643E8A"/>
    <w:lvl w:ilvl="0" w:tplc="C60439D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  <w:b w:val="0"/>
        <w:sz w:val="10"/>
        <w:szCs w:val="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878F3"/>
    <w:multiLevelType w:val="hybridMultilevel"/>
    <w:tmpl w:val="43882998"/>
    <w:lvl w:ilvl="0" w:tplc="C3C03478">
      <w:start w:val="1"/>
      <w:numFmt w:val="bullet"/>
      <w:suff w:val="nothing"/>
      <w:lvlText w:val=""/>
      <w:lvlJc w:val="left"/>
      <w:pPr>
        <w:ind w:left="8299" w:hanging="360"/>
      </w:pPr>
      <w:rPr>
        <w:rFonts w:ascii="Wingdings" w:hAnsi="Wingdings" w:hint="default"/>
        <w:color w:val="17365D"/>
      </w:rPr>
    </w:lvl>
    <w:lvl w:ilvl="1" w:tplc="04160003" w:tentative="1">
      <w:start w:val="1"/>
      <w:numFmt w:val="bullet"/>
      <w:lvlText w:val="o"/>
      <w:lvlJc w:val="left"/>
      <w:pPr>
        <w:ind w:left="90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97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4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11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18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26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33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4059" w:hanging="360"/>
      </w:pPr>
      <w:rPr>
        <w:rFonts w:ascii="Wingdings" w:hAnsi="Wingdings" w:hint="default"/>
      </w:rPr>
    </w:lvl>
  </w:abstractNum>
  <w:abstractNum w:abstractNumId="2" w15:restartNumberingAfterBreak="0">
    <w:nsid w:val="74B63210"/>
    <w:multiLevelType w:val="hybridMultilevel"/>
    <w:tmpl w:val="F760CB36"/>
    <w:lvl w:ilvl="0" w:tplc="6B8E8052">
      <w:start w:val="1"/>
      <w:numFmt w:val="bullet"/>
      <w:lvlText w:val=""/>
      <w:lvlJc w:val="left"/>
      <w:pPr>
        <w:ind w:left="3272" w:hanging="360"/>
      </w:pPr>
      <w:rPr>
        <w:rFonts w:ascii="Wingdings" w:hAnsi="Wingdings" w:hint="default"/>
        <w:b/>
      </w:rPr>
    </w:lvl>
    <w:lvl w:ilvl="1" w:tplc="0416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num w:numId="1" w16cid:durableId="20251447">
    <w:abstractNumId w:val="1"/>
  </w:num>
  <w:num w:numId="2" w16cid:durableId="1321731733">
    <w:abstractNumId w:val="0"/>
  </w:num>
  <w:num w:numId="3" w16cid:durableId="302541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1"/>
    <w:rsid w:val="00002860"/>
    <w:rsid w:val="000057FB"/>
    <w:rsid w:val="00007332"/>
    <w:rsid w:val="00011CA1"/>
    <w:rsid w:val="0001553A"/>
    <w:rsid w:val="00016351"/>
    <w:rsid w:val="0002697A"/>
    <w:rsid w:val="00033B30"/>
    <w:rsid w:val="000445F0"/>
    <w:rsid w:val="000662C5"/>
    <w:rsid w:val="000743BA"/>
    <w:rsid w:val="000A2AD9"/>
    <w:rsid w:val="000F0EE8"/>
    <w:rsid w:val="001053C0"/>
    <w:rsid w:val="00106ADE"/>
    <w:rsid w:val="00112E43"/>
    <w:rsid w:val="001532B8"/>
    <w:rsid w:val="00161C0D"/>
    <w:rsid w:val="00165136"/>
    <w:rsid w:val="0016568D"/>
    <w:rsid w:val="00192396"/>
    <w:rsid w:val="001A4151"/>
    <w:rsid w:val="001B4749"/>
    <w:rsid w:val="002202B1"/>
    <w:rsid w:val="00223258"/>
    <w:rsid w:val="00244444"/>
    <w:rsid w:val="00273326"/>
    <w:rsid w:val="00297F80"/>
    <w:rsid w:val="002A6CD4"/>
    <w:rsid w:val="002A7001"/>
    <w:rsid w:val="002B51BE"/>
    <w:rsid w:val="002B6F14"/>
    <w:rsid w:val="002D321F"/>
    <w:rsid w:val="00304156"/>
    <w:rsid w:val="00307B2B"/>
    <w:rsid w:val="00317112"/>
    <w:rsid w:val="00331355"/>
    <w:rsid w:val="00336131"/>
    <w:rsid w:val="00371734"/>
    <w:rsid w:val="003758F9"/>
    <w:rsid w:val="00390C23"/>
    <w:rsid w:val="00393FD4"/>
    <w:rsid w:val="003A07F6"/>
    <w:rsid w:val="003A5DD1"/>
    <w:rsid w:val="003C2B15"/>
    <w:rsid w:val="0040100B"/>
    <w:rsid w:val="0040700E"/>
    <w:rsid w:val="00423CE5"/>
    <w:rsid w:val="00434CAA"/>
    <w:rsid w:val="0046167C"/>
    <w:rsid w:val="004625F1"/>
    <w:rsid w:val="0047105D"/>
    <w:rsid w:val="00472F9C"/>
    <w:rsid w:val="004A066F"/>
    <w:rsid w:val="004B1D07"/>
    <w:rsid w:val="004C2DAD"/>
    <w:rsid w:val="005007C3"/>
    <w:rsid w:val="00517F8C"/>
    <w:rsid w:val="00544462"/>
    <w:rsid w:val="00556646"/>
    <w:rsid w:val="00570649"/>
    <w:rsid w:val="00582406"/>
    <w:rsid w:val="005840DB"/>
    <w:rsid w:val="00584264"/>
    <w:rsid w:val="00595F1F"/>
    <w:rsid w:val="00615913"/>
    <w:rsid w:val="00621727"/>
    <w:rsid w:val="00637F21"/>
    <w:rsid w:val="006755BF"/>
    <w:rsid w:val="00681CD5"/>
    <w:rsid w:val="00686F70"/>
    <w:rsid w:val="006C744D"/>
    <w:rsid w:val="006D119C"/>
    <w:rsid w:val="006D3469"/>
    <w:rsid w:val="00704F29"/>
    <w:rsid w:val="007304DB"/>
    <w:rsid w:val="0076283F"/>
    <w:rsid w:val="0076508A"/>
    <w:rsid w:val="007A459C"/>
    <w:rsid w:val="007D0323"/>
    <w:rsid w:val="008123F5"/>
    <w:rsid w:val="00815E1D"/>
    <w:rsid w:val="008267B1"/>
    <w:rsid w:val="00896036"/>
    <w:rsid w:val="00897D25"/>
    <w:rsid w:val="008B1013"/>
    <w:rsid w:val="008D3AEF"/>
    <w:rsid w:val="008F52D0"/>
    <w:rsid w:val="00934FA0"/>
    <w:rsid w:val="009423F5"/>
    <w:rsid w:val="00971E4F"/>
    <w:rsid w:val="009840CA"/>
    <w:rsid w:val="0098750B"/>
    <w:rsid w:val="009966F2"/>
    <w:rsid w:val="009A532A"/>
    <w:rsid w:val="009C2F8A"/>
    <w:rsid w:val="009C4068"/>
    <w:rsid w:val="009C5905"/>
    <w:rsid w:val="00A20338"/>
    <w:rsid w:val="00A23BA9"/>
    <w:rsid w:val="00A436DB"/>
    <w:rsid w:val="00A53552"/>
    <w:rsid w:val="00A63784"/>
    <w:rsid w:val="00A65257"/>
    <w:rsid w:val="00A90D25"/>
    <w:rsid w:val="00A97BCC"/>
    <w:rsid w:val="00AC4CAC"/>
    <w:rsid w:val="00AC7666"/>
    <w:rsid w:val="00AD689D"/>
    <w:rsid w:val="00AF16CF"/>
    <w:rsid w:val="00AF482A"/>
    <w:rsid w:val="00AF48D9"/>
    <w:rsid w:val="00B00DE6"/>
    <w:rsid w:val="00B023D5"/>
    <w:rsid w:val="00B26601"/>
    <w:rsid w:val="00B33D12"/>
    <w:rsid w:val="00BA0122"/>
    <w:rsid w:val="00C04804"/>
    <w:rsid w:val="00C06D2F"/>
    <w:rsid w:val="00C235A1"/>
    <w:rsid w:val="00C2517A"/>
    <w:rsid w:val="00C335B3"/>
    <w:rsid w:val="00C62D22"/>
    <w:rsid w:val="00C661D0"/>
    <w:rsid w:val="00C66DD1"/>
    <w:rsid w:val="00CA1775"/>
    <w:rsid w:val="00CC1AC1"/>
    <w:rsid w:val="00CC2A36"/>
    <w:rsid w:val="00CF53B2"/>
    <w:rsid w:val="00D27DF0"/>
    <w:rsid w:val="00D477AB"/>
    <w:rsid w:val="00DA773D"/>
    <w:rsid w:val="00DA7E9D"/>
    <w:rsid w:val="00DC7BB3"/>
    <w:rsid w:val="00DE7313"/>
    <w:rsid w:val="00DF36C8"/>
    <w:rsid w:val="00DF75C1"/>
    <w:rsid w:val="00E646D7"/>
    <w:rsid w:val="00E65F32"/>
    <w:rsid w:val="00E67CEC"/>
    <w:rsid w:val="00E74C66"/>
    <w:rsid w:val="00E76682"/>
    <w:rsid w:val="00EB0201"/>
    <w:rsid w:val="00ED31AA"/>
    <w:rsid w:val="00EF0DF0"/>
    <w:rsid w:val="00F21CD8"/>
    <w:rsid w:val="00F31184"/>
    <w:rsid w:val="00F41CB3"/>
    <w:rsid w:val="00F45D88"/>
    <w:rsid w:val="00F533C6"/>
    <w:rsid w:val="00F65F52"/>
    <w:rsid w:val="00F67221"/>
    <w:rsid w:val="00F75502"/>
    <w:rsid w:val="00FA4236"/>
    <w:rsid w:val="00FC3754"/>
    <w:rsid w:val="00FD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EC1FF"/>
  <w15:docId w15:val="{8C1F6006-122F-45F2-A5F1-28A3555B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221"/>
    <w:pPr>
      <w:spacing w:line="360" w:lineRule="auto"/>
      <w:jc w:val="both"/>
    </w:pPr>
    <w:rPr>
      <w:rFonts w:ascii="Arial" w:hAnsi="Arial" w:cs="Arial"/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qFormat/>
    <w:rsid w:val="00F67221"/>
    <w:pPr>
      <w:keepNext/>
      <w:spacing w:line="240" w:lineRule="atLeast"/>
      <w:ind w:left="284" w:right="-284"/>
      <w:jc w:val="right"/>
      <w:outlineLvl w:val="1"/>
    </w:pPr>
    <w:rPr>
      <w:rFonts w:eastAsia="Times New Roman" w:cs="Times New Roman"/>
      <w:b/>
      <w:sz w:val="18"/>
      <w:szCs w:val="20"/>
      <w:u w:val="single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63784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F67221"/>
    <w:rPr>
      <w:rFonts w:ascii="Arial" w:eastAsia="Times New Roman" w:hAnsi="Arial" w:cs="Times New Roman"/>
      <w:b/>
      <w:sz w:val="18"/>
      <w:szCs w:val="20"/>
      <w:u w:val="single"/>
      <w:lang w:eastAsia="pt-BR"/>
    </w:rPr>
  </w:style>
  <w:style w:type="paragraph" w:styleId="Cabealho">
    <w:name w:val="header"/>
    <w:basedOn w:val="Normal"/>
    <w:link w:val="CabealhoChar"/>
    <w:unhideWhenUsed/>
    <w:rsid w:val="00F672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F67221"/>
    <w:rPr>
      <w:rFonts w:ascii="Arial" w:eastAsia="Calibri" w:hAnsi="Arial" w:cs="Arial"/>
      <w:sz w:val="24"/>
      <w:szCs w:val="24"/>
    </w:rPr>
  </w:style>
  <w:style w:type="paragraph" w:styleId="Rodap">
    <w:name w:val="footer"/>
    <w:basedOn w:val="Normal"/>
    <w:link w:val="RodapChar"/>
    <w:unhideWhenUsed/>
    <w:rsid w:val="00F6722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rsid w:val="00F67221"/>
    <w:rPr>
      <w:rFonts w:ascii="Arial" w:eastAsia="Calibri" w:hAnsi="Arial" w:cs="Arial"/>
      <w:sz w:val="24"/>
      <w:szCs w:val="24"/>
    </w:rPr>
  </w:style>
  <w:style w:type="paragraph" w:customStyle="1" w:styleId="Default">
    <w:name w:val="Default"/>
    <w:rsid w:val="00390C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basedOn w:val="Normal"/>
    <w:link w:val="TtuloChar"/>
    <w:qFormat/>
    <w:rsid w:val="00AC7666"/>
    <w:pPr>
      <w:widowControl w:val="0"/>
      <w:pBdr>
        <w:top w:val="double" w:sz="18" w:space="1" w:color="auto"/>
        <w:left w:val="double" w:sz="18" w:space="1" w:color="auto"/>
        <w:bottom w:val="double" w:sz="18" w:space="1" w:color="auto"/>
        <w:right w:val="double" w:sz="18" w:space="1" w:color="auto"/>
      </w:pBdr>
      <w:shd w:val="clear" w:color="auto" w:fill="FFFF00"/>
      <w:spacing w:line="240" w:lineRule="auto"/>
      <w:ind w:left="284" w:right="-284"/>
      <w:jc w:val="center"/>
    </w:pPr>
    <w:rPr>
      <w:rFonts w:ascii="Umbrella" w:eastAsia="Times New Roman" w:hAnsi="Umbrella" w:cs="Times New Roman"/>
      <w:b/>
      <w:sz w:val="50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AC7666"/>
    <w:rPr>
      <w:rFonts w:ascii="Umbrella" w:eastAsia="Times New Roman" w:hAnsi="Umbrella"/>
      <w:b/>
      <w:sz w:val="50"/>
      <w:shd w:val="clear" w:color="auto" w:fill="FFFF00"/>
    </w:rPr>
  </w:style>
  <w:style w:type="character" w:customStyle="1" w:styleId="apple-converted-space">
    <w:name w:val="apple-converted-space"/>
    <w:basedOn w:val="Fontepargpadro"/>
    <w:rsid w:val="00A23BA9"/>
  </w:style>
  <w:style w:type="character" w:customStyle="1" w:styleId="Ttulo3Char">
    <w:name w:val="Título 3 Char"/>
    <w:basedOn w:val="Fontepargpadro"/>
    <w:link w:val="Ttulo3"/>
    <w:uiPriority w:val="9"/>
    <w:rsid w:val="00A6378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Hyperlink">
    <w:name w:val="Hyperlink"/>
    <w:basedOn w:val="Fontepargpadro"/>
    <w:uiPriority w:val="99"/>
    <w:unhideWhenUsed/>
    <w:rsid w:val="00F21CD8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897D25"/>
    <w:pPr>
      <w:ind w:left="720"/>
      <w:contextualSpacing/>
    </w:pPr>
  </w:style>
  <w:style w:type="character" w:customStyle="1" w:styleId="mensagemexibindo">
    <w:name w:val="mensagemexibindo"/>
    <w:basedOn w:val="Fontepargpadro"/>
    <w:rsid w:val="00B00DE6"/>
    <w:rPr>
      <w:color w:val="666666"/>
      <w:sz w:val="11"/>
      <w:szCs w:val="11"/>
    </w:rPr>
  </w:style>
  <w:style w:type="table" w:styleId="Tabelacomgrade">
    <w:name w:val="Table Grid"/>
    <w:basedOn w:val="Tabelanormal"/>
    <w:uiPriority w:val="59"/>
    <w:rsid w:val="00971E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pcms@ipcms.com.b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www.ipcms.com.br/QUADRO_TECNICO.pdf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pcms@ipcms.com.br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57058D5EE1974382F918D3EA26C5C3" ma:contentTypeVersion="13" ma:contentTypeDescription="Crie um novo documento." ma:contentTypeScope="" ma:versionID="82cbe87214c00cac1d454e567d3ce01e">
  <xsd:schema xmlns:xsd="http://www.w3.org/2001/XMLSchema" xmlns:xs="http://www.w3.org/2001/XMLSchema" xmlns:p="http://schemas.microsoft.com/office/2006/metadata/properties" xmlns:ns2="792135f9-d248-4f60-9378-f099ef44a51f" xmlns:ns3="042cf7c8-e069-4885-b04d-c4a8be76d028" targetNamespace="http://schemas.microsoft.com/office/2006/metadata/properties" ma:root="true" ma:fieldsID="5a3198df6b82dd686b3e731bcfe85290" ns2:_="" ns3:_="">
    <xsd:import namespace="792135f9-d248-4f60-9378-f099ef44a51f"/>
    <xsd:import namespace="042cf7c8-e069-4885-b04d-c4a8be76d0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135f9-d248-4f60-9378-f099ef44a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5d94f631-c3c5-49eb-b42c-714fc04ba5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cf7c8-e069-4885-b04d-c4a8be76d0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8155930-89a1-4d30-b7e6-01e84008691a}" ma:internalName="TaxCatchAll" ma:showField="CatchAllData" ma:web="042cf7c8-e069-4885-b04d-c4a8be76d0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2cf7c8-e069-4885-b04d-c4a8be76d028" xsi:nil="true"/>
    <lcf76f155ced4ddcb4097134ff3c332f xmlns="792135f9-d248-4f60-9378-f099ef44a5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A2DFA0-9F42-42F2-A337-6D5180EB8F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4B0AFB-9FBE-4417-8A18-34D8436AAB7B}"/>
</file>

<file path=customXml/itemProps3.xml><?xml version="1.0" encoding="utf-8"?>
<ds:datastoreItem xmlns:ds="http://schemas.openxmlformats.org/officeDocument/2006/customXml" ds:itemID="{F554CCAC-917D-4B0E-8AD0-E48B6C0B7206}"/>
</file>

<file path=customXml/itemProps4.xml><?xml version="1.0" encoding="utf-8"?>
<ds:datastoreItem xmlns:ds="http://schemas.openxmlformats.org/officeDocument/2006/customXml" ds:itemID="{4EE3C3D3-8781-40B9-B2F8-FDD7500AFD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710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 Cristina</dc:creator>
  <cp:lastModifiedBy>Joao Victor Souza Ribeiro</cp:lastModifiedBy>
  <cp:revision>17</cp:revision>
  <cp:lastPrinted>2015-10-26T13:54:00Z</cp:lastPrinted>
  <dcterms:created xsi:type="dcterms:W3CDTF">2021-08-10T19:19:00Z</dcterms:created>
  <dcterms:modified xsi:type="dcterms:W3CDTF">2024-01-03T13:38:00Z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0x0101002E57058D5EE1974382F918D3EA26C5C3</vt:lpwstr>
  </property>
  <property fmtid="{D5CDD505-2E9C-101B-9397-08002B2CF9AE}" pid="3" name="MediaServiceImageTags">
    <vt:lpwstr/>
  </property>
</Properties>
</file>