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60" w:rsidRDefault="00201838" w:rsidP="00201838">
      <w:pPr>
        <w:pStyle w:val="Ttulo"/>
      </w:pPr>
      <w:r>
        <w:t>Ponto de Venda</w:t>
      </w:r>
    </w:p>
    <w:p w:rsidR="00201838" w:rsidRDefault="00905F26" w:rsidP="00905F26">
      <w:pPr>
        <w:pStyle w:val="PargrafodaLista"/>
        <w:numPr>
          <w:ilvl w:val="0"/>
          <w:numId w:val="2"/>
        </w:numPr>
      </w:pPr>
      <w:r>
        <w:t>Entre</w:t>
      </w:r>
      <w:r w:rsidR="00201838">
        <w:t xml:space="preserve"> na página </w:t>
      </w:r>
      <w:hyperlink r:id="rId6" w:history="1">
        <w:r w:rsidR="00201838" w:rsidRPr="009F1182">
          <w:rPr>
            <w:rStyle w:val="Hyperlink"/>
          </w:rPr>
          <w:t>http://acqualokos.esy.es/lista</w:t>
        </w:r>
      </w:hyperlink>
      <w:r w:rsidR="00201838">
        <w:t>.</w:t>
      </w:r>
    </w:p>
    <w:p w:rsidR="00905F26" w:rsidRDefault="00905F26" w:rsidP="00905F26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rPr>
          <w:noProof/>
          <w:lang w:eastAsia="pt-BR"/>
        </w:rPr>
        <w:t>Colocar a senha fornecida pelo Revendendor</w:t>
      </w:r>
    </w:p>
    <w:p w:rsidR="00201838" w:rsidRDefault="00201838" w:rsidP="00201838">
      <w:pPr>
        <w:jc w:val="center"/>
      </w:pPr>
      <w:r>
        <w:rPr>
          <w:noProof/>
          <w:lang w:eastAsia="pt-BR"/>
        </w:rPr>
        <w:drawing>
          <wp:inline distT="0" distB="0" distL="0" distR="0" wp14:anchorId="44663EF7" wp14:editId="218A5BB4">
            <wp:extent cx="2209800" cy="2797607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375" cy="28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26" w:rsidRDefault="00905F26" w:rsidP="00905F26">
      <w:pPr>
        <w:pStyle w:val="PargrafodaLista"/>
        <w:numPr>
          <w:ilvl w:val="0"/>
          <w:numId w:val="2"/>
        </w:numPr>
      </w:pPr>
      <w:r>
        <w:t>Preencher os campos para cadastrar a lista:</w:t>
      </w:r>
    </w:p>
    <w:p w:rsidR="00905F26" w:rsidRDefault="00905F26" w:rsidP="00905F26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0CAD905" wp14:editId="50F4419F">
            <wp:extent cx="3352800" cy="208327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651" cy="208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38" w:rsidRDefault="00201838" w:rsidP="00201838">
      <w:pPr>
        <w:pStyle w:val="PargrafodaLista"/>
        <w:numPr>
          <w:ilvl w:val="0"/>
          <w:numId w:val="1"/>
        </w:numPr>
      </w:pPr>
      <w:r>
        <w:t xml:space="preserve">Ponto de venda: É o nome do ponto de venda. </w:t>
      </w:r>
      <w:proofErr w:type="spellStart"/>
      <w:r>
        <w:t>Ex</w:t>
      </w:r>
      <w:proofErr w:type="spellEnd"/>
      <w:r>
        <w:t xml:space="preserve"> Ponto útil.</w:t>
      </w:r>
    </w:p>
    <w:p w:rsidR="00201838" w:rsidRDefault="00201838" w:rsidP="00201838">
      <w:pPr>
        <w:pStyle w:val="PargrafodaLista"/>
        <w:numPr>
          <w:ilvl w:val="0"/>
          <w:numId w:val="1"/>
        </w:numPr>
      </w:pPr>
      <w:r>
        <w:t xml:space="preserve">Localidade: Local do ponto de venda. </w:t>
      </w:r>
      <w:proofErr w:type="spellStart"/>
      <w:r>
        <w:t>Ex</w:t>
      </w:r>
      <w:proofErr w:type="spellEnd"/>
      <w:r>
        <w:t xml:space="preserve"> Capão da Canoa.</w:t>
      </w:r>
    </w:p>
    <w:p w:rsidR="00201838" w:rsidRDefault="00201838" w:rsidP="00201838">
      <w:pPr>
        <w:pStyle w:val="PargrafodaLista"/>
        <w:numPr>
          <w:ilvl w:val="0"/>
          <w:numId w:val="1"/>
        </w:numPr>
      </w:pPr>
      <w:r>
        <w:t>Responsável:</w:t>
      </w:r>
      <w:r w:rsidR="00C77AAD">
        <w:t xml:space="preserve"> Nome do responsável pelo ponto de venda.</w:t>
      </w:r>
    </w:p>
    <w:p w:rsidR="00201838" w:rsidRDefault="00201838" w:rsidP="00201838">
      <w:pPr>
        <w:pStyle w:val="PargrafodaLista"/>
        <w:numPr>
          <w:ilvl w:val="0"/>
          <w:numId w:val="1"/>
        </w:numPr>
      </w:pPr>
      <w:r>
        <w:t>Revendedor:</w:t>
      </w:r>
      <w:r w:rsidR="00C77AAD">
        <w:t xml:space="preserve"> Nome do Revendedor responsável pelo ponto de venda.</w:t>
      </w:r>
    </w:p>
    <w:p w:rsidR="00201838" w:rsidRDefault="00201838" w:rsidP="00201838">
      <w:pPr>
        <w:pStyle w:val="PargrafodaLista"/>
        <w:numPr>
          <w:ilvl w:val="0"/>
          <w:numId w:val="1"/>
        </w:numPr>
      </w:pPr>
      <w:r>
        <w:t>Nome:</w:t>
      </w:r>
      <w:r w:rsidR="00C77AAD">
        <w:t xml:space="preserve"> Nome do funcionário.</w:t>
      </w:r>
    </w:p>
    <w:p w:rsidR="00201838" w:rsidRDefault="00201838" w:rsidP="00201838">
      <w:pPr>
        <w:pStyle w:val="PargrafodaLista"/>
        <w:numPr>
          <w:ilvl w:val="0"/>
          <w:numId w:val="1"/>
        </w:numPr>
      </w:pPr>
      <w:r>
        <w:t>Documento:</w:t>
      </w:r>
      <w:r w:rsidR="00C77AAD">
        <w:t xml:space="preserve"> Documento do funcionário.</w:t>
      </w:r>
    </w:p>
    <w:p w:rsidR="00C77AAD" w:rsidRDefault="003E6679" w:rsidP="00C77AAD">
      <w:pPr>
        <w:ind w:left="360"/>
      </w:pPr>
      <w:r>
        <w:t>A lista tem limite de 15 nomes</w:t>
      </w:r>
      <w:r w:rsidR="00C77AAD">
        <w:t xml:space="preserve">. </w:t>
      </w:r>
    </w:p>
    <w:p w:rsidR="00C77AAD" w:rsidRDefault="00C77AAD" w:rsidP="00C77AAD">
      <w:pPr>
        <w:ind w:left="360"/>
      </w:pPr>
      <w:r>
        <w:t xml:space="preserve">ATENÇÃO: </w:t>
      </w:r>
      <w:r w:rsidRPr="003E6679">
        <w:rPr>
          <w:b/>
          <w:color w:val="FF0000"/>
        </w:rPr>
        <w:t>NÃO É OBRIGATÓRIO O PREENCHIMENTO</w:t>
      </w:r>
      <w:r w:rsidRPr="00C77AAD">
        <w:rPr>
          <w:color w:val="FF0000"/>
        </w:rPr>
        <w:t xml:space="preserve"> DE TODOS OS CAMPOS DE FUNCIONÁRIOS.</w:t>
      </w:r>
    </w:p>
    <w:p w:rsidR="00C77AAD" w:rsidRDefault="00C77AAD" w:rsidP="00C77AAD">
      <w:pPr>
        <w:ind w:left="360"/>
      </w:pPr>
      <w:r>
        <w:t>Evite usar caracteres especiais tais como:</w:t>
      </w:r>
    </w:p>
    <w:p w:rsidR="00C77AAD" w:rsidRPr="00022864" w:rsidRDefault="00C77AAD" w:rsidP="00022864">
      <w:pPr>
        <w:ind w:left="360"/>
        <w:rPr>
          <w:color w:val="FF0000"/>
          <w:u w:val="single"/>
        </w:rPr>
      </w:pPr>
      <w:r w:rsidRPr="00C77AAD">
        <w:rPr>
          <w:color w:val="FF0000"/>
        </w:rPr>
        <w:t>$ % &amp; *  ( ) ! @ # - + . / \ | ? ; : ‘ “</w:t>
      </w:r>
    </w:p>
    <w:p w:rsidR="00C77AAD" w:rsidRDefault="00905F26" w:rsidP="00C77AAD">
      <w:pPr>
        <w:ind w:left="360"/>
        <w:rPr>
          <w:noProof/>
          <w:lang w:eastAsia="pt-BR"/>
        </w:rPr>
      </w:pPr>
      <w:r>
        <w:rPr>
          <w:noProof/>
          <w:lang w:eastAsia="pt-BR"/>
        </w:rPr>
        <w:lastRenderedPageBreak/>
        <w:t>4 – Apertar o botão cadastrar.</w:t>
      </w:r>
      <w:r w:rsidR="00C77AAD">
        <w:rPr>
          <w:noProof/>
          <w:lang w:eastAsia="pt-BR"/>
        </w:rPr>
        <w:drawing>
          <wp:inline distT="0" distB="0" distL="0" distR="0" wp14:anchorId="4E1E2E71" wp14:editId="2D190A15">
            <wp:extent cx="5400040" cy="18548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AD" w:rsidRDefault="00905F26" w:rsidP="00C77AAD">
      <w:pPr>
        <w:ind w:left="360"/>
        <w:rPr>
          <w:noProof/>
          <w:lang w:eastAsia="pt-BR"/>
        </w:rPr>
      </w:pPr>
      <w:r>
        <w:rPr>
          <w:noProof/>
          <w:lang w:eastAsia="pt-BR"/>
        </w:rPr>
        <w:t>5 -  Aguarde contato do revendedor confirmando cadastro</w:t>
      </w:r>
      <w:bookmarkStart w:id="0" w:name="_GoBack"/>
      <w:bookmarkEnd w:id="0"/>
      <w:r>
        <w:rPr>
          <w:noProof/>
          <w:lang w:eastAsia="pt-BR"/>
        </w:rPr>
        <w:t>.</w:t>
      </w:r>
    </w:p>
    <w:p w:rsidR="00C77AAD" w:rsidRDefault="00C77AAD" w:rsidP="00C77AAD">
      <w:pPr>
        <w:ind w:left="360"/>
      </w:pPr>
      <w:r>
        <w:rPr>
          <w:noProof/>
          <w:lang w:eastAsia="pt-BR"/>
        </w:rPr>
        <w:drawing>
          <wp:inline distT="0" distB="0" distL="0" distR="0" wp14:anchorId="6200D77F" wp14:editId="40E1C74E">
            <wp:extent cx="5400040" cy="20008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64" w:rsidRPr="00022864" w:rsidRDefault="00C77AAD" w:rsidP="00022864">
      <w:pPr>
        <w:ind w:left="360"/>
      </w:pPr>
      <w:r>
        <w:t xml:space="preserve">A lista será encaminhada para o revendedor. Onde ele irá analisar a lista e irá transferir para o </w:t>
      </w:r>
      <w:proofErr w:type="spellStart"/>
      <w:r>
        <w:t>Acqua</w:t>
      </w:r>
      <w:proofErr w:type="spellEnd"/>
      <w:r>
        <w:t xml:space="preserve"> </w:t>
      </w:r>
      <w:proofErr w:type="spellStart"/>
      <w:r>
        <w:t>Lokos</w:t>
      </w:r>
      <w:proofErr w:type="spellEnd"/>
      <w:r>
        <w:t>.</w:t>
      </w:r>
    </w:p>
    <w:p w:rsidR="00C77AAD" w:rsidRPr="00022864" w:rsidRDefault="003E6679" w:rsidP="00022864">
      <w:pPr>
        <w:jc w:val="center"/>
        <w:rPr>
          <w:b/>
          <w:color w:val="FF0000"/>
          <w:sz w:val="36"/>
        </w:rPr>
      </w:pPr>
      <w:r w:rsidRPr="00022864">
        <w:rPr>
          <w:b/>
          <w:color w:val="FF0000"/>
          <w:sz w:val="36"/>
        </w:rPr>
        <w:t>Atenção: Você somente poderá utilizar o benefício após a confirmação do cadastro por parte do revended</w:t>
      </w:r>
      <w:r w:rsidR="00022864" w:rsidRPr="00022864">
        <w:rPr>
          <w:b/>
          <w:color w:val="FF0000"/>
          <w:sz w:val="36"/>
        </w:rPr>
        <w:t>or.</w:t>
      </w:r>
    </w:p>
    <w:p w:rsidR="00201838" w:rsidRPr="00201838" w:rsidRDefault="00201838" w:rsidP="00201838"/>
    <w:sectPr w:rsidR="00201838" w:rsidRPr="00201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D4775"/>
    <w:multiLevelType w:val="hybridMultilevel"/>
    <w:tmpl w:val="2FF66F80"/>
    <w:lvl w:ilvl="0" w:tplc="9442187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1B26AC"/>
    <w:multiLevelType w:val="hybridMultilevel"/>
    <w:tmpl w:val="88EC6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38"/>
    <w:rsid w:val="00022864"/>
    <w:rsid w:val="00201838"/>
    <w:rsid w:val="003E6679"/>
    <w:rsid w:val="00905F26"/>
    <w:rsid w:val="00C3635C"/>
    <w:rsid w:val="00C77AAD"/>
    <w:rsid w:val="00C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628E"/>
  <w15:chartTrackingRefBased/>
  <w15:docId w15:val="{D73C5DF9-CECF-496B-9390-347B559A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1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1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1838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01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01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201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0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cqualokos.esy.es/lis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04738-384C-436F-81FB-142EEA7AB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Kieling</dc:creator>
  <cp:keywords/>
  <dc:description/>
  <cp:lastModifiedBy>Raphael Kieling</cp:lastModifiedBy>
  <cp:revision>3</cp:revision>
  <cp:lastPrinted>2016-12-01T18:09:00Z</cp:lastPrinted>
  <dcterms:created xsi:type="dcterms:W3CDTF">2016-12-01T17:22:00Z</dcterms:created>
  <dcterms:modified xsi:type="dcterms:W3CDTF">2016-12-01T18:50:00Z</dcterms:modified>
</cp:coreProperties>
</file>