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7D2" w:rsidRPr="00C66940" w:rsidRDefault="00C66940" w:rsidP="00C66940">
      <w:pPr>
        <w:jc w:val="center"/>
        <w:rPr>
          <w:b/>
          <w:sz w:val="28"/>
          <w:szCs w:val="28"/>
        </w:rPr>
      </w:pPr>
      <w:r w:rsidRPr="00C66940">
        <w:rPr>
          <w:b/>
          <w:sz w:val="28"/>
          <w:szCs w:val="28"/>
        </w:rPr>
        <w:t>M1-5-2 FAUSSES ROUTES, DENUTRITION, DESHYDRATATION</w:t>
      </w:r>
    </w:p>
    <w:p w:rsidR="00C66940" w:rsidRDefault="00C66940" w:rsidP="00C66940"/>
    <w:p w:rsidR="00C66940" w:rsidRPr="00C66940" w:rsidRDefault="00C66940" w:rsidP="00C66940">
      <w:pPr>
        <w:rPr>
          <w:b/>
          <w:u w:val="single"/>
        </w:rPr>
      </w:pPr>
      <w:r w:rsidRPr="00C66940">
        <w:rPr>
          <w:b/>
          <w:u w:val="single"/>
        </w:rPr>
        <w:t>I / FAUSSES ROUTES</w:t>
      </w:r>
    </w:p>
    <w:p w:rsidR="00C66940" w:rsidRDefault="00C66940" w:rsidP="00C66940"/>
    <w:p w:rsidR="00C66940" w:rsidRDefault="00C66940" w:rsidP="00C66940">
      <w:r>
        <w:tab/>
        <w:t xml:space="preserve">1°) </w:t>
      </w:r>
      <w:r w:rsidRPr="00C66940">
        <w:rPr>
          <w:u w:val="single"/>
        </w:rPr>
        <w:t>Définition</w:t>
      </w:r>
      <w:r>
        <w:t> :</w:t>
      </w:r>
    </w:p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>
      <w:r>
        <w:tab/>
        <w:t xml:space="preserve">2°) </w:t>
      </w:r>
      <w:r w:rsidRPr="00C66940">
        <w:rPr>
          <w:u w:val="single"/>
        </w:rPr>
        <w:t>Facteurs favorisants</w:t>
      </w:r>
      <w:r>
        <w:t> :</w:t>
      </w:r>
    </w:p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>
      <w:r>
        <w:tab/>
        <w:t xml:space="preserve">3°) </w:t>
      </w:r>
      <w:r w:rsidRPr="00C66940">
        <w:rPr>
          <w:u w:val="single"/>
        </w:rPr>
        <w:t>Complications</w:t>
      </w:r>
      <w:r>
        <w:t> :</w:t>
      </w:r>
    </w:p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>
      <w:r>
        <w:tab/>
        <w:t xml:space="preserve">4°) </w:t>
      </w:r>
      <w:r w:rsidRPr="00C66940">
        <w:rPr>
          <w:u w:val="single"/>
        </w:rPr>
        <w:t>Rôle AS</w:t>
      </w:r>
      <w:r>
        <w:t xml:space="preserve"> : </w:t>
      </w:r>
    </w:p>
    <w:p w:rsidR="00C66940" w:rsidRDefault="00C66940" w:rsidP="00C66940">
      <w:r>
        <w:t xml:space="preserve">_ Actions : </w:t>
      </w:r>
      <w:r w:rsidRPr="00C66940">
        <w:rPr>
          <w:color w:val="FF0000"/>
        </w:rPr>
        <w:t>(Ce qu’il faut faire et ne pas faire)</w:t>
      </w:r>
    </w:p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>
      <w:r>
        <w:t>_ Surveillances :</w:t>
      </w:r>
    </w:p>
    <w:p w:rsidR="00C66940" w:rsidRDefault="00C66940" w:rsidP="00C66940"/>
    <w:p w:rsidR="00C66940" w:rsidRDefault="00C66940" w:rsidP="00C66940"/>
    <w:p w:rsidR="00C66940" w:rsidRPr="00A07EA6" w:rsidRDefault="00C66940" w:rsidP="00C66940">
      <w:pPr>
        <w:rPr>
          <w:b/>
          <w:u w:val="single"/>
        </w:rPr>
      </w:pPr>
      <w:r w:rsidRPr="00A07EA6">
        <w:rPr>
          <w:b/>
          <w:u w:val="single"/>
        </w:rPr>
        <w:lastRenderedPageBreak/>
        <w:t>I</w:t>
      </w:r>
      <w:r w:rsidRPr="00A07EA6">
        <w:rPr>
          <w:b/>
          <w:u w:val="single"/>
        </w:rPr>
        <w:t>I</w:t>
      </w:r>
      <w:r w:rsidRPr="00A07EA6">
        <w:rPr>
          <w:b/>
          <w:u w:val="single"/>
        </w:rPr>
        <w:t xml:space="preserve"> / </w:t>
      </w:r>
      <w:r w:rsidRPr="00A07EA6">
        <w:rPr>
          <w:b/>
          <w:u w:val="single"/>
        </w:rPr>
        <w:t>DENUTRITION :</w:t>
      </w:r>
    </w:p>
    <w:p w:rsidR="00C66940" w:rsidRDefault="00C66940" w:rsidP="00C66940"/>
    <w:p w:rsidR="00C66940" w:rsidRDefault="00C66940" w:rsidP="00C66940">
      <w:r>
        <w:tab/>
        <w:t>1°)</w:t>
      </w:r>
      <w:r w:rsidRPr="00A07EA6">
        <w:rPr>
          <w:u w:val="single"/>
        </w:rPr>
        <w:t xml:space="preserve"> Définition</w:t>
      </w:r>
      <w:r>
        <w:t> :</w:t>
      </w:r>
    </w:p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>
      <w:r>
        <w:tab/>
        <w:t xml:space="preserve">2°) </w:t>
      </w:r>
      <w:r w:rsidRPr="00A07EA6">
        <w:rPr>
          <w:u w:val="single"/>
        </w:rPr>
        <w:t>Facteurs favorisants</w:t>
      </w:r>
      <w:r>
        <w:t> :</w:t>
      </w:r>
    </w:p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>
      <w:r>
        <w:tab/>
        <w:t xml:space="preserve">3°) </w:t>
      </w:r>
      <w:r w:rsidRPr="00A07EA6">
        <w:rPr>
          <w:u w:val="single"/>
        </w:rPr>
        <w:t>Complications</w:t>
      </w:r>
      <w:r>
        <w:t> :</w:t>
      </w:r>
    </w:p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>
      <w:r>
        <w:tab/>
        <w:t xml:space="preserve">4°) </w:t>
      </w:r>
      <w:r w:rsidRPr="00A07EA6">
        <w:rPr>
          <w:u w:val="single"/>
        </w:rPr>
        <w:t>Rôle AS</w:t>
      </w:r>
      <w:r>
        <w:t> :</w:t>
      </w:r>
      <w:r w:rsidR="00A07EA6">
        <w:t xml:space="preserve"> </w:t>
      </w:r>
    </w:p>
    <w:p w:rsidR="00C66940" w:rsidRDefault="00C66940" w:rsidP="00C66940">
      <w:r>
        <w:t xml:space="preserve">_ Actions : </w:t>
      </w:r>
      <w:r w:rsidRPr="00C66940">
        <w:rPr>
          <w:color w:val="FF0000"/>
        </w:rPr>
        <w:t>(Ce qu’il faut faire et ne pas faire)</w:t>
      </w:r>
    </w:p>
    <w:p w:rsidR="00C66940" w:rsidRDefault="00C66940" w:rsidP="00C66940"/>
    <w:p w:rsidR="00C66940" w:rsidRDefault="00C66940" w:rsidP="00C66940"/>
    <w:p w:rsidR="00A07EA6" w:rsidRDefault="00A07EA6" w:rsidP="00C66940"/>
    <w:p w:rsidR="00C66940" w:rsidRDefault="00C66940" w:rsidP="00C66940">
      <w:r>
        <w:t>_ Surveillances :</w:t>
      </w:r>
    </w:p>
    <w:p w:rsidR="00C66940" w:rsidRDefault="00C66940" w:rsidP="00C66940"/>
    <w:p w:rsidR="00A07EA6" w:rsidRDefault="00A07EA6" w:rsidP="00C66940"/>
    <w:p w:rsidR="00C66940" w:rsidRDefault="00C66940" w:rsidP="00C66940"/>
    <w:p w:rsidR="00C66940" w:rsidRPr="00A07EA6" w:rsidRDefault="00A07EA6" w:rsidP="00C66940">
      <w:pPr>
        <w:rPr>
          <w:b/>
          <w:u w:val="single"/>
        </w:rPr>
      </w:pPr>
      <w:r w:rsidRPr="00A07EA6">
        <w:rPr>
          <w:b/>
          <w:u w:val="single"/>
        </w:rPr>
        <w:lastRenderedPageBreak/>
        <w:t>II</w:t>
      </w:r>
      <w:r w:rsidR="00C66940" w:rsidRPr="00A07EA6">
        <w:rPr>
          <w:b/>
          <w:u w:val="single"/>
        </w:rPr>
        <w:t xml:space="preserve">I / </w:t>
      </w:r>
      <w:r w:rsidR="00C66940" w:rsidRPr="00A07EA6">
        <w:rPr>
          <w:b/>
          <w:u w:val="single"/>
        </w:rPr>
        <w:t>DESHYDRATATION :</w:t>
      </w:r>
    </w:p>
    <w:p w:rsidR="00C66940" w:rsidRDefault="00C66940" w:rsidP="00C66940"/>
    <w:p w:rsidR="00C66940" w:rsidRDefault="00C66940" w:rsidP="00C66940">
      <w:r>
        <w:tab/>
        <w:t xml:space="preserve">1°) </w:t>
      </w:r>
      <w:r w:rsidRPr="00A07EA6">
        <w:rPr>
          <w:u w:val="single"/>
        </w:rPr>
        <w:t>Définition</w:t>
      </w:r>
      <w:r>
        <w:t> :</w:t>
      </w:r>
    </w:p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>
      <w:r>
        <w:tab/>
        <w:t xml:space="preserve">2°) </w:t>
      </w:r>
      <w:r w:rsidRPr="00A07EA6">
        <w:rPr>
          <w:u w:val="single"/>
        </w:rPr>
        <w:t>Facteurs favorisants</w:t>
      </w:r>
      <w:r>
        <w:t> :</w:t>
      </w:r>
    </w:p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>
      <w:r>
        <w:tab/>
        <w:t xml:space="preserve">3°) </w:t>
      </w:r>
      <w:r w:rsidRPr="00A07EA6">
        <w:rPr>
          <w:u w:val="single"/>
        </w:rPr>
        <w:t>Complications</w:t>
      </w:r>
      <w:r>
        <w:t> :</w:t>
      </w:r>
    </w:p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/>
    <w:p w:rsidR="00C66940" w:rsidRDefault="00C66940" w:rsidP="00C66940">
      <w:r>
        <w:tab/>
        <w:t xml:space="preserve">4°) </w:t>
      </w:r>
      <w:r w:rsidRPr="00A07EA6">
        <w:rPr>
          <w:u w:val="single"/>
        </w:rPr>
        <w:t>Rôle AS</w:t>
      </w:r>
      <w:r>
        <w:t xml:space="preserve"> : </w:t>
      </w:r>
    </w:p>
    <w:p w:rsidR="00C66940" w:rsidRDefault="00C66940" w:rsidP="00C66940"/>
    <w:p w:rsidR="00C66940" w:rsidRDefault="00C66940" w:rsidP="00C66940">
      <w:r>
        <w:t xml:space="preserve">_ Actions : </w:t>
      </w:r>
      <w:r w:rsidRPr="00C66940">
        <w:rPr>
          <w:color w:val="FF0000"/>
        </w:rPr>
        <w:t>(Ce qu’il faut faire et ne pas faire)</w:t>
      </w:r>
    </w:p>
    <w:p w:rsidR="00C66940" w:rsidRDefault="00C66940" w:rsidP="00C66940"/>
    <w:p w:rsidR="00C66940" w:rsidRDefault="00C66940" w:rsidP="00C66940"/>
    <w:p w:rsidR="00A07EA6" w:rsidRDefault="00A07EA6" w:rsidP="00C66940"/>
    <w:p w:rsidR="00C66940" w:rsidRDefault="00C66940" w:rsidP="00C66940">
      <w:r>
        <w:t>_ Surveillances :</w:t>
      </w:r>
      <w:bookmarkStart w:id="0" w:name="_GoBack"/>
      <w:bookmarkEnd w:id="0"/>
    </w:p>
    <w:p w:rsidR="00A07EA6" w:rsidRDefault="00A07EA6" w:rsidP="00C66940"/>
    <w:sectPr w:rsidR="00A07EA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786" w:rsidRDefault="00007786" w:rsidP="00C66940">
      <w:pPr>
        <w:spacing w:after="0" w:line="240" w:lineRule="auto"/>
      </w:pPr>
      <w:r>
        <w:separator/>
      </w:r>
    </w:p>
  </w:endnote>
  <w:endnote w:type="continuationSeparator" w:id="0">
    <w:p w:rsidR="00007786" w:rsidRDefault="00007786" w:rsidP="00C6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940" w:rsidRDefault="00C6694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2200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22007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C66940" w:rsidRDefault="00422007">
    <w:pPr>
      <w:pStyle w:val="Pieddepage"/>
    </w:pP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16/01/2020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786" w:rsidRDefault="00007786" w:rsidP="00C66940">
      <w:pPr>
        <w:spacing w:after="0" w:line="240" w:lineRule="auto"/>
      </w:pPr>
      <w:r>
        <w:separator/>
      </w:r>
    </w:p>
  </w:footnote>
  <w:footnote w:type="continuationSeparator" w:id="0">
    <w:p w:rsidR="00007786" w:rsidRDefault="00007786" w:rsidP="00C66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007" w:rsidRDefault="00422007">
    <w:pPr>
      <w:pStyle w:val="En-tte"/>
    </w:pPr>
    <w:r>
      <w:rPr>
        <w:noProof/>
        <w:lang w:eastAsia="fr-FR"/>
      </w:rPr>
      <w:drawing>
        <wp:inline distT="0" distB="0" distL="0" distR="0" wp14:anchorId="3FF43BB0" wp14:editId="17A2AB2D">
          <wp:extent cx="1000125" cy="549687"/>
          <wp:effectExtent l="0" t="0" r="0" b="317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758" cy="59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M 1 5.2</w:t>
    </w:r>
  </w:p>
  <w:p w:rsidR="00422007" w:rsidRDefault="0042200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40"/>
    <w:rsid w:val="00007786"/>
    <w:rsid w:val="003767D2"/>
    <w:rsid w:val="00422007"/>
    <w:rsid w:val="00825F1F"/>
    <w:rsid w:val="00A07EA6"/>
    <w:rsid w:val="00C6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9B81E-A6A9-4DE9-92B6-2E00EA82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6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940"/>
  </w:style>
  <w:style w:type="paragraph" w:styleId="Pieddepage">
    <w:name w:val="footer"/>
    <w:basedOn w:val="Normal"/>
    <w:link w:val="PieddepageCar"/>
    <w:uiPriority w:val="99"/>
    <w:unhideWhenUsed/>
    <w:rsid w:val="00C66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formateur</dc:creator>
  <cp:keywords/>
  <dc:description/>
  <cp:lastModifiedBy>formateur</cp:lastModifiedBy>
  <cp:revision>3</cp:revision>
  <dcterms:created xsi:type="dcterms:W3CDTF">2020-01-16T13:38:00Z</dcterms:created>
  <dcterms:modified xsi:type="dcterms:W3CDTF">2020-01-16T13:58:00Z</dcterms:modified>
</cp:coreProperties>
</file>