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sur 9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14599609375" w:line="240" w:lineRule="auto"/>
        <w:ind w:left="0" w:right="736.90673828125" w:firstLine="0"/>
        <w:jc w:val="right"/>
        <w:rPr>
          <w:rFonts w:ascii="Helvetica Neue" w:cs="Helvetica Neue" w:eastAsia="Helvetica Neue" w:hAnsi="Helvetica Neue"/>
          <w:b w:val="1"/>
          <w:i w:val="0"/>
          <w:smallCaps w:val="0"/>
          <w:strike w:val="0"/>
          <w:color w:val="000000"/>
          <w:sz w:val="56"/>
          <w:szCs w:val="5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56"/>
          <w:szCs w:val="56"/>
          <w:u w:val="none"/>
          <w:shd w:fill="auto" w:val="clear"/>
          <w:vertAlign w:val="baseline"/>
          <w:rtl w:val="0"/>
        </w:rPr>
        <w:t xml:space="preserve">Normes sociales &amp; économiques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120849609375" w:line="240" w:lineRule="auto"/>
        <w:ind w:left="1659.090957641601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 SÉANCE INTRODUCTIVE - LES NORMES SOCIALES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615722656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présence d’une vie sociale induit le respect de certaines règles.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18.09454917907715" w:lineRule="auto"/>
        <w:ind w:left="500.73089599609375" w:right="392.226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Distinction entre le fait et la valeur / entre l’être et le devoir être (ref :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Hume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dire qu’une chose est  ne revient pas à dire qu’elle devrait être —&gt; passage de l’un à l’autre compliqué, comment passer  d’une considération factuelle à une considération normative).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493.25088500976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Théorie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durkheimienne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sur normes sociales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66065788269043" w:lineRule="auto"/>
        <w:ind w:left="506.0108947753906" w:right="853.23120117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sociales (les valeurs) sont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faits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de fait, les gens respectent des normes.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parle d’</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analyse causale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 fait que les gens respectent certaines normes.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20458984375" w:line="220.40814399719238" w:lineRule="auto"/>
        <w:ind w:left="500.73089599609375" w:right="392.28271484375" w:firstLine="5.8799743652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règles sociales de comportement qui répartissent les comportements &amp; les actions en  actions considérées comme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légitimes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illégitimes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(d’entreprendre). Elles correspondent à des  approbations/désapprobations sociales (ex : normes de justice, qu’est-ce qui est juste et injuste).  Ces normes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prescritptives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(positives) nous disent ce qu’il faut faire, les normes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proscriptives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927734375" w:line="240" w:lineRule="auto"/>
        <w:ind w:left="503.150863647460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(négatif) nous disent ce qu’il ne faut pas faire.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18.09454917907715" w:lineRule="auto"/>
        <w:ind w:left="507.9908752441406" w:right="392.37304687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concernent tous les domaines de la vie sociales. Il y a des normes alimentaires (ex :  interdit du cannibalisme), normes de langage, normes sexuelles…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36.26911163330078" w:lineRule="auto"/>
        <w:ind w:left="499.6308898925781" w:right="392.23754882812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comportements qui échappent aux normes, et qui sont déterminés de manière causale.  —&gt; ex : psychologie dit qu’on a tendance à mémoriser 7 chiffres mais pas davantage Le fait que nous ayons des émotions = sujet complexe. Beaucoup de domaines affectés : la vie  sexuelle, familiale et privée mais aussi économique, politique, culturelle, esthétique ou encore  religieuse.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029785156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ont deux fonctions principales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996286392212" w:lineRule="auto"/>
        <w:ind w:left="740.7309722900391" w:right="392.1301269531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Coordination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normes permettent aux différentes personnes dans la vie sociales d’anticiper  ce que les autres vont faire et d’ajuster leur comportement au comportement des autres (ex :  normes du langage permet compréhension mutuelle, pas de langage privé car il ne permettrait  pas de communiquer avec les autres).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10595703125"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Garantir des avantages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aux participants à la vie sociale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1215.890884399414" w:right="392.17041015625" w:hanging="229.8799133300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Situation où les normes permettent d’obtenir des avantages pour tous les participants à la  vie sociale (ex : fait de porter un masque)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473066329956" w:lineRule="auto"/>
        <w:ind w:left="986.0109710693359" w:right="392.21069335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avantages bénéficient à certains au détriment d’autres, des normes sont mises en  place par des groupes dominants au détriment de groupes dominés (ex : esclavage)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qui ne bénéficient à personne (ex : bizutage traditionnel)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8370361328125" w:line="219.2516326904297" w:lineRule="auto"/>
        <w:ind w:left="499.6308898925781" w:right="392.246093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créent parmi ceux qui les respectent un sentiment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d’appartenance collective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indivs vont avoir un sentiment de solidarité, signalé par le respect de ces normes. Le non-respect  des normes constitue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groupe déviant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lui aussi pouvant être régi par des normes et créant un  sentiment de solidarité.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935791015625" w:line="218.09454917907715" w:lineRule="auto"/>
        <w:ind w:left="499.6308898925781" w:right="392.174072265625" w:firstLine="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Conséquence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normes correspondent à des groupes (esprit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groupish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Groupes se définissent  par le fait qu’un certain nombre de personnes respectent les normes. Chaque indiv appartient  simultanément à différents groupes régis par différents normes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4541015625" w:line="218.09454917907715" w:lineRule="auto"/>
        <w:ind w:left="1227.5508880615234" w:right="392.10327148437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normes peuvent donc rentrer en conflit, se pose la question de quelle norme va  prévaloir par rapport à telle autre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393859863281"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Pourquoi appartenons-nous à des groupes ? —&gt; explication naturaliste n’est pas satisfaisante.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sur 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57031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peuvent conduire au conflit entre les groupes = fréquent.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40" w:lineRule="auto"/>
        <w:ind w:left="500.9509277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Situations où il y 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pluralité de normes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plusieurs possibilités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Homogénéisation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normes (normes diffs deviennent unique)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108947753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groupe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impose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ses normes à un ou plusieurs autres groupes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108947753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Certaines normes se mettent en place et permettent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pluralité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d’autres normes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4658203125" w:line="240" w:lineRule="auto"/>
        <w:ind w:left="510.850906372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fondamentalement</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3 types de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3095855713" w:lineRule="auto"/>
        <w:ind w:left="740.7309722900391" w:right="392.15698242187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sociales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sens strict : normes qui tendent à prévaloir dans un groupe donné sans  qu’il y est d’appareil institutionnel chargé de les faire respecter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044921875"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juridiques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soutenues par un appareil institutionnel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26667022705" w:lineRule="auto"/>
        <w:ind w:left="740.7309722900391" w:right="392.3071289062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organisationnelles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ne sont pas contraires aux normes juridiques, liées aux  organisations (ex liées à la religion)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 de frontières nettes entre normes sociales formelles et informelles.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1298828125" w:line="218.09454917907715" w:lineRule="auto"/>
        <w:ind w:left="499.6308898925781" w:right="392.236328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sont associées à des sanctions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positives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négatives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sanctions positives  s’appuient sur des normes sociales ou des institutions, elles encouragent les gens à respecter les  normes.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5576171875" w:line="240" w:lineRule="auto"/>
        <w:ind w:left="496.010894775390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4 orientations pour expliquer l’émergence et la mise en place des normes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1536464691162" w:lineRule="auto"/>
        <w:ind w:left="504.8108673095703" w:right="392.1948242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Perspective naturaliste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considère que l’espèce humaine est une espèce naturelle. On a un  certain nb de propriétés, notre tendances à appartenir à des groupes est d’origine naturelle.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Modèle culturaliste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normes sociales sont essentiellement variables culturellement et donc ne  peuvent pas s’appuyer sur qqch qui est de l’ordre de la nature humaine.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216.35908126831055" w:lineRule="auto"/>
        <w:ind w:left="740.7309722900391" w:right="392.1887207031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Modèle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explique les normes en termes d’intérêts. Explique pourquoi tout le  monde respecte les normes —&gt; elles bénéficient à tout le monde et permet aussi de  comprendre la domination et l’exploitation.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98388671875" w:line="214.92619514465332" w:lineRule="auto"/>
        <w:ind w:left="730.1708221435547" w:right="392.27783203125" w:hanging="225.35995483398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Modèle rationaliste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sens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kantien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justification rationnelle des normes, possibilité de  justifier des normes et des décisions par référence à la rationalité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526.0606956481934" w:lineRule="auto"/>
        <w:ind w:left="1647.4310302734375" w:right="725.390625" w:hanging="1126.0200500488281"/>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Notion de rationalité : selon Weber, ce qui dépasse la compréhension culturelle.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 MODÈLES EXPLICATIFS DE L’ORIGINE ET DE LA VARIATION DES NORMES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703125" w:line="218.09454917907715" w:lineRule="auto"/>
        <w:ind w:left="495.89088439941406" w:right="392.17529296875" w:firstLine="14.0800476074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4 grands modèles explicatifs vu avant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nature, culture, intérêts et rationalité argumentative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vont être décrits. Possibilité d’une opposition et/ou d’une complémentarité entre ces différentes  approches.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39990234375" w:line="240" w:lineRule="auto"/>
        <w:ind w:left="1659.750900268554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NATURE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597412109375" w:line="240" w:lineRule="auto"/>
        <w:ind w:left="498.0908966064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perspectives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9955711364746" w:lineRule="auto"/>
        <w:ind w:left="740.7309722900391" w:right="392.21191406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Historique classique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ce qui relève de la nature humaine (nous appartenons à une espèce  humaine, celle-ci ayant des caractéristiques différentes des animaux). Cette idée a été très  présente dans la pensée philo moderne en Europe. La notion de culture vient du début </w:t>
      </w:r>
      <w:r w:rsidDel="00000000" w:rsidR="00000000" w:rsidRPr="00000000">
        <w:rPr>
          <w:rFonts w:ascii="Helvetica Neue" w:cs="Helvetica Neue" w:eastAsia="Helvetica Neue" w:hAnsi="Helvetica Neue"/>
          <w:b w:val="0"/>
          <w:i w:val="0"/>
          <w:smallCaps w:val="0"/>
          <w:strike w:val="0"/>
          <w:color w:val="000000"/>
          <w:sz w:val="22"/>
          <w:szCs w:val="22"/>
          <w:u w:val="none"/>
          <w:shd w:fill="c1fb83" w:val="clear"/>
          <w:vertAlign w:val="baseline"/>
          <w:rtl w:val="0"/>
        </w:rPr>
        <w:t xml:space="preserve">19ème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avant les philosophes étaient naturalistes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80078125" w:line="214.92619514465332" w:lineRule="auto"/>
        <w:ind w:left="740.7309722900391" w:right="392.3242187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Théorie des droits naturels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nature est là, soit une création divine. Cette perspective peut  également ne pas être religieuse mais plus à la nature humaine telle qu’on la connaît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972900390625" w:line="218.0944061279297" w:lineRule="auto"/>
        <w:ind w:left="500.73089599609375" w:right="392.2424316406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Grande mutation au </w:t>
      </w:r>
      <w:r w:rsidDel="00000000" w:rsidR="00000000" w:rsidRPr="00000000">
        <w:rPr>
          <w:rFonts w:ascii="Helvetica Neue" w:cs="Helvetica Neue" w:eastAsia="Helvetica Neue" w:hAnsi="Helvetica Neue"/>
          <w:b w:val="0"/>
          <w:i w:val="0"/>
          <w:smallCaps w:val="0"/>
          <w:strike w:val="0"/>
          <w:color w:val="000000"/>
          <w:sz w:val="22"/>
          <w:szCs w:val="22"/>
          <w:u w:val="none"/>
          <w:shd w:fill="c1fb83" w:val="clear"/>
          <w:vertAlign w:val="baseline"/>
          <w:rtl w:val="0"/>
        </w:rPr>
        <w:t xml:space="preserve">19ème siècle.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essaie d’interpréter la nature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point de vue évolutif</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nous ne serions qu’une espèce parmi d’autres.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Darwin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(pas religieux), naturaliste britannique, a  essayé d’analyser une dynamique de l’évolution de cette nature et de comprendre ses  caractéristiques. Ajrd = opposants au darwinisme sont surtout religieux.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14892578125" w:line="240" w:lineRule="auto"/>
        <w:ind w:left="0" w:right="526.418457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formation de l’espèce humaine sur 2M d’années, dimension biologique et neuronale…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sur 9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76611328125" w:line="218.09454917907715" w:lineRule="auto"/>
        <w:ind w:left="499.6308898925781" w:right="392.2021484375" w:hanging="4.219970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Théories alternatives sur l’obésité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phénomène des classes populaires de pays riches. Humains  sont historiquement des chasseurs-cueilleurs, pendant 300m ans. Elle dépense historiquement  bcp d’énergie pour de la nourriture peu abondante. Tendance au surpoids = déséquilibre entre  énergie dépensée et utilisée (on mange + que nécessaire).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8203125" w:line="218.09454917907715" w:lineRule="auto"/>
        <w:ind w:left="507.55088806152344" w:right="392.291259765625" w:hanging="0.9400177001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Point de vue de la psychologie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caractère à la fois naturel et social de l’esprit humain. Les enfants  passent par des étapes de dvpt théorisé par Piager et ce n’est pas lié au milieu social.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18.09454917907715" w:lineRule="auto"/>
        <w:ind w:left="500.73089599609375" w:right="392.06420898437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1er à avoir souligné le risque de prendre des facteurs sociaux pour facteurs naturels. Il a  attaqué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Ricardo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Mill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considéraient que le marché était une forme naturelle de l’échange  éco. Selon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capitalisme historiquement daté et doit disparaître.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1220.730972290039" w:right="392.1887207031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Sa théorie : on a une illusion de perspective et on prend de façon naturelle (ex :  homophobe considère que homosexualité n’est pas naturelle alors que aussi présente  chez les animaux).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59423828125" w:line="219.2508029937744" w:lineRule="auto"/>
        <w:ind w:left="500.73089599609375" w:right="392.20214843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Darwinisme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sélection des traits relativement mieux adaptés à l’environnement d’une espèce. Les  organismes les plus adaptés sont ceux qui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mécaniquement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deviennent plus nombreux que les  moins adaptés car ils se reproduisent plus facilement. Cela ne signifie pas qu’ils cherchent a avoir  le plus de descendants.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04588508605957" w:lineRule="auto"/>
        <w:ind w:left="980.7309722900391" w:right="392.125244140625" w:hanging="234.720001220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 suffit pas à définir les normes sociales, il faut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mettre en perspectives les évolutions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les  éléments de types darwinien de celle-ci. Cette théorie n’est pas strictement déterministe, il y  a une flexibilité fondamentale de la nature humaine.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29231262207" w:lineRule="auto"/>
        <w:ind w:left="979.6309661865234" w:right="392.23876953125" w:hanging="233.6199951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Darwin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Spencer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chez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Spencer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de « lutte pour la vie » mais mécanisme de sélection  sont similaires (ex : « meilleures institutions » chez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Spencer)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0459566116333" w:lineRule="auto"/>
        <w:ind w:left="980.7309722900391" w:right="392.105712890625" w:hanging="234.720001220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Modèle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Darwinien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inadapté à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l’interprétation du monde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chgts ne sont pas  aléatoires et un nombre limité de chgts est possible dans une situation donnée, ils peuvent  être imités intentionnellement.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825538635254" w:lineRule="auto"/>
        <w:ind w:left="979.6309661865234" w:right="392.191162109375" w:hanging="233.6199951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Limites raisonnement darwinien : variation culturelle des normes, importance des normes qui  n’ont pas directement de valeur adaptative (ex : musique, maths), caractère souvent  spéculatif du raisonnement darwinien sur les normes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600341796875" w:line="218.09454917907715" w:lineRule="auto"/>
        <w:ind w:left="500.73089599609375" w:right="392.152099609375" w:hanging="8.9199829101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Autre possibilité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mécanismes de sélection sociale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Différents d’une sélection darwinienne (ex :  dvpt de l’anglais au détriment du français). Possibilité de mécanismes de sélection défavorables  pour tous : exemple d’une attitude non coopératives qui génère une réponse non coopératives  qui suscite en retour d’autres attitudes non coopératives, en sorte que tout le monde soit perdant.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2.264785766601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CULTURE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8857421875" w:line="218.09454917907715" w:lineRule="auto"/>
        <w:ind w:left="502.27088928222656" w:right="392.24609375" w:hanging="1.85997009277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Culturalisme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anthropologie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incommensurabilité des normes et valeurs des différentes sociétés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Conséquences relativistes : pas de validité supérieure de normes.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84375" w:line="218.0939769744873" w:lineRule="auto"/>
        <w:ind w:left="506.2309265136719" w:right="392.37060546875" w:firstLine="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explication causale, par l’évolution de la société, de l’évolution des normes (pas  relativiste).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6033935546875" w:line="239.9040126800537" w:lineRule="auto"/>
        <w:ind w:left="500.4109191894531" w:right="397.77099609375" w:firstLine="1.999969482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=&gt;Toute culture est nécessairement compatible avec le fonctionnement du cerveau humain et du  corps humain.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3040771484375"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naturelles invariantes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travers les cultures (ex : inceste).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16653442383" w:lineRule="auto"/>
        <w:ind w:left="740.7309722900391" w:right="392.36694335937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adaptatives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des milieux (ex : Testart avec normes de fécondité, ds sociétés de  chasseurs-cueilleurs femmes ne peuvent enfanter que tous les 3 ans).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953369140625" w:line="213.9385986328125" w:lineRule="auto"/>
        <w:ind w:left="504.8108673095703" w:right="392.260742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correspondent à une idée de progrès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domaine de la science).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953369140625" w:line="213.9385986328125" w:lineRule="auto"/>
        <w:ind w:left="504.8108673095703" w:right="392.260742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strictement variables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sans caractère adaptatif particulier (ex : conventions arbitraires,  rouler à gauche ou à droite).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 sur 9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570312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RATIONALITÉ (INTÉRÊT, MODÈLE ÉCONOMIQUE)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0078125" w:line="240" w:lineRule="auto"/>
        <w:ind w:left="506.61087036132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Rapport à l’intérêt : normes dérivées de l’intérêt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Utiles à tous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Utiles à certains / domination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utiles / non nuisibles (ex : boutons sur les vestes)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nuisibles à tous (ex : mutilations génitales)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404296875" w:line="218.09454917907715" w:lineRule="auto"/>
        <w:ind w:left="500.73089599609375" w:right="392.370605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gens peuvent avoir les mêmes intérêts ou des intérêts différents, les intérêts sont susceptible  d’entrer en conflit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59423828125" w:line="240" w:lineRule="auto"/>
        <w:ind w:left="502.41088867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Séance 3 « Intérêts et valeurs » est le développement de cette partie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RATIONALITÉ ARGUMENTATIVE (MODÈLE RATIONNALISTE)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0078125" w:line="240" w:lineRule="auto"/>
        <w:ind w:left="495.610885620117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Justification argumentative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010971069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Possibilité d’une justification rationnelle des normes et des valeurs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1220.730972290039" w:right="392.2094726562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Articulation en socio entre cette possibilité idéale et le caractère situé des acteurs sociaux,  et la typologie des prises de position normative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59423828125" w:line="240" w:lineRule="auto"/>
        <w:ind w:left="502.41088867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Séance 4 est le développement de cette partie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40" w:lineRule="auto"/>
        <w:ind w:left="1646.5508270263672"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 INTÉRÊTS ET VALEURS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79931640625" w:line="219.82892990112305" w:lineRule="auto"/>
        <w:ind w:left="500.73089599609375" w:right="392.13134765625" w:firstLine="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coûts et avantages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analyse en </w:t>
      </w:r>
      <w:r w:rsidDel="00000000" w:rsidR="00000000" w:rsidRPr="00000000">
        <w:rPr>
          <w:rFonts w:ascii="Helvetica Neue" w:cs="Helvetica Neue" w:eastAsia="Helvetica Neue" w:hAnsi="Helvetica Neue"/>
          <w:rtl w:val="0"/>
        </w:rPr>
        <w:t xml:space="preserve">termes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coûts et d’avantages peut se faire au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niveau individuel et collectif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(qd les différents membres de la vie sociale ont des intérêts  divergents).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694580078125" w:line="240" w:lineRule="auto"/>
        <w:ind w:left="496.010894775390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4 notions renvoient à cette idée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Coûts, avantages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Intérêts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Préférences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Utilité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8994140625" w:line="219.83030319213867" w:lineRule="auto"/>
        <w:ind w:left="500.73089599609375" w:right="392.2534179687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On oppose souvent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intérêts et « valeurs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avortement ou contraception contre valeurs  catholiques). Toutefois,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valeurs peuvent être intégrées à un raisonnement coût/avantage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choix du nb d’enfants).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57958984375" w:line="218.09454917907715" w:lineRule="auto"/>
        <w:ind w:left="500.73089599609375" w:right="392.214355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notion de coûts et avantages 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ambivalente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Coûts et avantages peuvent également intégrer  des dimensions culturelles (ex : dépenses dans le mariage).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9.83030319213867" w:lineRule="auto"/>
        <w:ind w:left="504.4109344482422" w:right="392.23876953125" w:firstLine="5.55999755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littérature, on peut comparer les </w:t>
      </w:r>
      <w:r w:rsidDel="00000000" w:rsidR="00000000" w:rsidRPr="00000000">
        <w:rPr>
          <w:rFonts w:ascii="Helvetica Neue" w:cs="Helvetica Neue" w:eastAsia="Helvetica Neue" w:hAnsi="Helvetica Neue"/>
          <w:rtl w:val="0"/>
        </w:rPr>
        <w:t xml:space="preserve">coûts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avantages de différentes personnes donc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interpersonnelles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également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intrapersonnelle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Exemple du fumeur : peut-il faire un calcul  rationnel entre plaisir de fumer et risque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6671142578125" w:line="240" w:lineRule="auto"/>
        <w:ind w:left="495.410919189453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Trois intérêts « typiques », qui sont la recherche de trois « bien »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rgent, richesse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Pouvoir</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Prestige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392822265625" w:line="218.09464931488037" w:lineRule="auto"/>
        <w:ind w:left="495.89088439941406" w:right="392.108154296875" w:firstLine="6.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ne correspond pas à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motivations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identiques pour toutes les personnes. Cela ne veut pas  dire que tout le monde recherche ces choses de manière équivalente. Ces intérêts peuvent  également impliquer des valeurs (ex : communauté religieuses en conflit). Ils sont plus ou moins  </w:t>
      </w:r>
      <w:r w:rsidDel="00000000" w:rsidR="00000000" w:rsidRPr="00000000">
        <w:rPr>
          <w:rFonts w:ascii="Helvetica Neue" w:cs="Helvetica Neue" w:eastAsia="Helvetica Neue" w:hAnsi="Helvetica Neue"/>
          <w:rtl w:val="0"/>
        </w:rPr>
        <w:t xml:space="preserve">valorisés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des normes sociales.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92712402344" w:line="219.82973098754883" w:lineRule="auto"/>
        <w:ind w:left="499.6308898925781" w:right="392.277832031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parle d’intérêt lorsque l’on est dans une situation de</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jeu à somme nulle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où l’avantage de l’un  se fait au détriment de l’autre.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eu à somme positive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contraire est une situation où les  personnes qui interagissent tirent un bénéfice mutuel de leur interaction.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94201660156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pouvoir et le prestige relèvent structurellement de jeux à somme nulle.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sur 9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57031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richesse peut relever des deux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19514465332" w:lineRule="auto"/>
        <w:ind w:left="980.7309722900391" w:right="392.21801757812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où la richesse d’une personne se fait au détriment de celle de l’autre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pb normatif  central dans histoire des sociétés, quelle répartition des richesses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9228515625" w:line="214.92626667022705" w:lineRule="auto"/>
        <w:ind w:left="980.7309722900391" w:right="392.23510742187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où l’enrichissement d’une personne coïncide avec l’enrichissement de l’autre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échange)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HOMO OECONOMICUS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23.50537300109863" w:lineRule="auto"/>
        <w:ind w:left="500.73089599609375" w:right="392.13623046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concept d’intérêts implique l’hypothèse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comportement « économique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l’homme :  c’est l’</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Homo oeconomicus,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terme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Vilfredo Pareto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concept est déjà présent chez A</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les indivs dans un échange recherchent leur intérêt personnel. Il décrit ces  comportements motivés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l’intérêt dans un cadre normatif plus général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dans un  échange, on ne s’en remet pas à la bienveillance du boucher mais bien à son intérêt.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0126953125" w:line="240" w:lineRule="auto"/>
        <w:ind w:left="521.410903930664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historiquement, cette notion n’est pas associé à la rationalité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60498046875" w:line="219.25190448760986" w:lineRule="auto"/>
        <w:ind w:left="500.73089599609375" w:right="392.1923828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rationalité de l’</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homo oeconomicus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n’est pas nécessaire.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Agir en son intérêt n’est pas en soi  rationnel : il s’agit d’une interprétation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dam 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John Stuart Mill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 parlent pas de rationalité  à propos de la recherche de l’intérêt.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Pareto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que les agents éco agissent de manière logique,  mais ils ne dit pas que les buts écos sont logiques en tant que tel.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619140625" w:line="218.09454917907715" w:lineRule="auto"/>
        <w:ind w:left="507.55088806152344" w:right="392.24365234375" w:hanging="5.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décrit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rationalité instrumentale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(choisir moyens adéquats pour atteindre un  but) et l’associe avec la rationalité économique.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6064453125" w:line="240" w:lineRule="auto"/>
        <w:ind w:left="506.61087036132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Donc 3 évolutions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Rationalité économique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Rationalité instrumentale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Rationalité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2333984375" w:line="231.36770725250244" w:lineRule="auto"/>
        <w:ind w:left="500.73089599609375" w:right="392.208251953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marché met en scène des comportements égoïstes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Richard Dawkins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parle d’un gène égoïste  chez l’humain. A</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dam 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 d’un égoïsme « juste » et limité par des normes. Il existerait aussi, notamment théorisé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l’égoïsme de groupe : une solidarité interne  dans un groupe et l’opposition aux autres groupes.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3095703125" w:line="217.84801483154297" w:lineRule="auto"/>
        <w:ind w:left="506.890869140625" w:right="392.3278808593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marché qui met en scène ces comportements égoïstes présuppose lui-même des normes. La  notion était déjà présente chez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Hume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lui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marché repose sur 3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3095703125" w:line="217.84801483154297" w:lineRule="auto"/>
        <w:ind w:left="0" w:right="392.3278808593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Droit de propriété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Liberté des échanges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Respect des contrats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2333984375" w:line="219.83001708984375" w:lineRule="auto"/>
        <w:ind w:left="494.01092529296875" w:right="392.21923828125" w:firstLine="15.96000671386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intérêts des indivs peuvent aller contre le marché en mettant en place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monopoles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tricherie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vie éco n’est pas seulement une vie de marché : important des normes limitatives du  marché (par ex : interdiction de la conso de certains biens/pratiques).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67626953125" w:line="240" w:lineRule="auto"/>
        <w:ind w:left="502.41088867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Il y a des choix motivés par l’intérêt au-delà du marché. Par exemple le nombre d’enfants.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8228759765625" w:line="218.09454917907715" w:lineRule="auto"/>
        <w:ind w:left="506.890869140625" w:right="392.237548828125" w:hanging="13.639984130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Tendance à la représentation utilitariste des choses : Simmel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Philosophie de l’argent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une homogénéisation des biens par l’argent, la mise en place d’une « commensurabilité » = tout a  un prix.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14892578125" w:line="218.09454917907715" w:lineRule="auto"/>
        <w:ind w:left="507.55088806152344" w:right="392.1984863281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on considère que tous les biens ont une valeur, ce qui favorise la recherche de l’argent  puisque l’argent peut tout acheter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14892578125" w:line="240" w:lineRule="auto"/>
        <w:ind w:left="521.410903930664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40994262695312" w:lineRule="auto"/>
        <w:ind w:left="1226.010971069336" w:right="392.36328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biens sont hétérogènes (ex : nucléaire moins coûteux mais pas positif),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Différentes « croyances » associées aux biens (ex : produits de luxe pas forcément  mieux)</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 sur 9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5595703125" w:line="240" w:lineRule="auto"/>
        <w:ind w:left="1647.870864868164"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22/10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1646.330947875976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 Y A-T-IL UNE RATIONALITÉ DES VALEURS ET DES NORMES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115234375" w:line="249.54205513000488" w:lineRule="auto"/>
        <w:ind w:left="491.6108703613281" w:right="392.239990234375" w:hanging="9.12002563476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Valeurs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(liberté d’expression)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(interdiction des propos négationnistes).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Parsons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avait établi un schéma hiérarchique selon lesquels les valeurs (liberté d’expression)  donnent lieu à des normes (interdiction certains propos) qui donnent lieu à des institutions (Etat).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valeurs =&gt; normes =&gt; institutions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251953125" w:line="240" w:lineRule="auto"/>
        <w:ind w:left="510.850906372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fondamentalement</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3 types de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38111114502" w:lineRule="auto"/>
        <w:ind w:left="734.5708465576172" w:right="392.188720703125" w:hanging="229.75997924804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sociales au sens strict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normes qui tendent à prévaloir dans un groupe donné sans qu’il  y est d’appareil institutionnel chargé de les faire respecter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044921875"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juridiques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soutenues par un appareil institutionnel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3095855713" w:lineRule="auto"/>
        <w:ind w:left="740.7309722900391" w:right="392.3071289062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organisationnelles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ne sont pas contraires aux normes juridiques, liées aux  organisations (ex liées à la religion)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064453125" w:line="240" w:lineRule="auto"/>
        <w:ind w:left="521.410903930664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3 normes peuvent rentrer en conflit.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59423828125" w:line="491.7133140563965" w:lineRule="auto"/>
        <w:ind w:left="1230.4047393798828" w:right="1103.5302734375" w:firstLine="717.5862121582031"/>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ee220c"/>
          <w:sz w:val="22"/>
          <w:szCs w:val="22"/>
          <w:u w:val="none"/>
          <w:shd w:fill="auto" w:val="clear"/>
          <w:vertAlign w:val="baseline"/>
          <w:rtl w:val="0"/>
        </w:rPr>
        <w:t xml:space="preserve">Rattraper un peu de cours ici, jusqu’à slide « rationalité instrumentale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MODÈLE DU « CHOIX RATIONNEL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41552734375" w:line="218.09454917907715" w:lineRule="auto"/>
        <w:ind w:left="500.73089599609375" w:right="392.1923828125" w:firstLine="9.6800231933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Modèle du</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choix rationnel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associé à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Coleman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c’est faire l’hypothèse que les  acteurs sont mus par leurs intérêts.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507.9908752441406" w:right="392.369384765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Rappel : ambiguïté sur la nature des intérêts (identiques ou différents), mais les gens ont des  intérêts différents (ex des fumeurs ou des non-fumeurs).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9423828125" w:line="218.09454917907715" w:lineRule="auto"/>
        <w:ind w:left="500.73089599609375" w:right="392.24121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 modèle du choix rationnel,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ambiguïté de la signification du terme « rationalité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est-ce  qu’elle désigne le choix des moyens par rapport au but ou les buts eux-mêmes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2.264785766601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CONCEPT DE RATIONALITÉ CHEZ WEBER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763671875" w:line="240" w:lineRule="auto"/>
        <w:ind w:left="506.61087036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Deux idéaux-types de la rationalité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5910987854004" w:lineRule="auto"/>
        <w:ind w:left="747.9909515380859" w:right="392.139892578125" w:hanging="243.18008422851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Rationalité instrumentale (en finalité)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ne correspond pas à une rationalité économique (même si  les plupart des choix écos en relèvent), ni au « choix rationnel », agissement en orientant  l’action d’après des fins, des moyens et des conséquences collatérales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80078125" w:line="216.35908126831055" w:lineRule="auto"/>
        <w:ind w:left="740.7309722900391" w:right="392.25952148437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Rationalité axiologique (len valeur)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agissement de manière rationnelle au service d’une  convictions (le devoir, la dignité, les prescriptions religieuses… injonctions ou exigences que  l’acteur croit lui être imposé) = sentiment de devoir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9423828125" w:line="216.15474700927734" w:lineRule="auto"/>
        <w:ind w:left="491.8109130859375" w:right="392.19482421875" w:hanging="12.999954223632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rticulation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ces deux valeurs, articulation entre rationalité en finalité et en valeur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Rationnel en finalité dans le choix des moyens par rapport à une valeur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Pape, je veux  défendre le principe d’union homosexuelle mais j’ai le choix entre le pacs le mariage…etc qui  auront des conséquences pratiques différentes)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73486328125" w:line="216.35908126831055" w:lineRule="auto"/>
        <w:ind w:left="746.8909454345703" w:right="392.216796875" w:hanging="242.0800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compare les fins sans valeurs, uniquement par besoins subjectifs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je préfère le pacs au  mariage, pas par ref à des valeurs mais simplement pck du point de vue de mes besoins cela  me correspond mieux)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8203125" w:line="240" w:lineRule="auto"/>
        <w:ind w:left="506.61087036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Rationalité économique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rationalité en finalité ayant uniquement des buts économiques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 sur 9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5595703125" w:line="236.26911163330078" w:lineRule="auto"/>
        <w:ind w:left="1947.9910278320312" w:right="1126.451416015625" w:hanging="306.5000915527344"/>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V. UN SCÉNARIO D’ÉMERGENCE DES NORMES À PARTIR DES INTÉRÊTS  DILEMMES SOCIAUX DE BASE ET LA DEMANDE DE NORMES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00341796875" w:line="239.9040126800537" w:lineRule="auto"/>
        <w:ind w:left="504.4109344482422" w:right="397.7734375" w:hanging="2.00004577636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Les gens adhéreraient aux normes car ils ont de bonnes raisons, et qu’ils pensent qu’elles sont  légitimes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96875" w:line="214.0501356124878" w:lineRule="auto"/>
        <w:ind w:left="746.0109710693359" w:right="392.103271484375" w:hanging="236.04003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David Hume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deux fermiers et l’émergence de normes de respect des engagements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 il prend l’exemple de deux voisins (fermiers) qui ont chacun engrangé la récolte. Ils ont  tous deux besoin de l’aide de l’autre. Les 1er va demander l’aide du second et en échange  promet de l’aider en retour. Mais conformément à un égoïsme de comportement, Hume fait  l’hypothèse que la personne qui a bénéficié de l’aide de l’autre ne va pas l’aider en retour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7080078125" w:line="230.65166473388672" w:lineRule="auto"/>
        <w:ind w:left="500.4109191894531" w:right="397.81372070312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Hume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applique cela à une réflection sur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droit de propriété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li</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bre échange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respect des  contrats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essaye d’expliquer ces normes communes par référence à la réciprocité du respect des  normes.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9833984375" w:line="218.09454917907715" w:lineRule="auto"/>
        <w:ind w:left="500.73089599609375" w:right="392.24121093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Droit de propriété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 je ne respecte pas la récolte de mon voisin, mon voisin ne fera plus d’efforts  et la richesse sera perdue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064453125" w:line="218.09454917907715" w:lineRule="auto"/>
        <w:ind w:left="506.890869140625" w:right="392.349853515625" w:hanging="0.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Libre échange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 deux pays ont avantage à mettre en place échanges entre eux, chacun a  néanmoins intérêt à exporter mais pas à importer mais les deux perdront les bénéfices si ils  mettent des barrières strictes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75927734375" w:line="218.09454917907715" w:lineRule="auto"/>
        <w:ind w:left="500.73089599609375" w:right="392.149658203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Respect des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chacun a intérêt à ne pas respecter, mais si personnes ne le fait les deux  auront perdu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2.264785766601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CARACTÉRISATION DES DILEMMES SOCIAUX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39.7394895553589" w:lineRule="auto"/>
        <w:ind w:left="503.6109161376953" w:right="397.7233886718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Dilemme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où, lorsque chacun fait son intérêt, chacun se retrouve dans une situation  plus mauvaise que s’il avait respecté une norme limitative de son intérêt.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95654296875" w:line="218.09454917907715" w:lineRule="auto"/>
        <w:ind w:left="1220.730972290039" w:right="392.09960937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si on fait l’hypothèse que les gens n’ont pas le soucis des autres, mais que  chacun cherche à éviter d’être contaminer par le Corona, on peut dire que chacun a intérêt  à ce que les autres ne contaminent pas mais ils n’ont pas spontanément la réaction de ne  pas contaminer les autres. Donc si tout le monde respecte la norme tout le monde serait  gagnant.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1220.730972290039" w:right="392.3010253906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Situation de dilemme social , société de chasseurs-cueilleurs : norme de participation  à la chasse même si personne n’a intérêt à y aller. Mais si personne ne le fait, pas de  nourriture.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13.24485778808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TROIS MOMENTS THÉORIQUES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885742187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de dilemme social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Une demande de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(afin de résoudre le dilemme)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95238971710205" w:lineRule="auto"/>
        <w:ind w:left="504.8108673095703" w:right="2227.3101806640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L’émergence des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situation de dilemme social (qui émergent ou pas)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renforcement des normes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situation de dilemme social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95238971710205" w:lineRule="auto"/>
        <w:ind w:left="504.8108673095703" w:right="2227.3101806640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5313110351562" w:line="240" w:lineRule="auto"/>
        <w:ind w:left="1217.644729614257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JEU PARADIGMATIQUE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598876953125" w:line="240" w:lineRule="auto"/>
        <w:ind w:left="497.6509094238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James Coleman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Foundations of social Theory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1fb83" w:val="clear"/>
          <w:vertAlign w:val="baseline"/>
          <w:rtl w:val="0"/>
        </w:rPr>
        <w:t xml:space="preserve">1990)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il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7308959960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essaye d’expliquer pk et comment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situations sociales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078125" w:line="240" w:lineRule="auto"/>
        <w:ind w:left="498.610916137695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émergent avec des normes qui tendent à réduire les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10891723632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divergences d’intérêts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108947753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Cas d’un jeu où les deux participants a le choix entre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309722900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contribuer à ce jeu et ne pas contribuer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108947753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Somme de 9$ qui rapporte 1$ supplémentaire pour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309722900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chaque 3$ introduits (donc 9$ va ramener 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 sur 9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5703125" w:line="240" w:lineRule="auto"/>
        <w:ind w:left="0" w:right="725.74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NORME DE COOPÉRATION PERMET D’AMÉLIORER LA SITUATION DE TOUS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Trafic à un carrefour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Guerre froide entre deux superpuissances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80081367492676" w:lineRule="auto"/>
        <w:ind w:left="492.81089782714844" w:right="2728.890380859375" w:firstLine="11.999969482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Pbs environnementaux : réchauffement climatique et émission de carbone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19042968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BIENS PUBLIC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18.09454917907715" w:lineRule="auto"/>
        <w:ind w:left="500.73089599609375" w:right="392.232666015625" w:firstLine="5.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bien public est un bien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non rival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consommation de ce bien par un agent n’affecte pas la  quantité disponible pour les autres agents (non-rivalité).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8203125" w:line="218.09454917907715" w:lineRule="auto"/>
        <w:ind w:left="507.55088806152344" w:right="392.16796875" w:hanging="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bien public pur est un bien</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non rival et non excluable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difficile de faire payer l’accès à ce  bien.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1220.730972290039" w:right="392.122802734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le phare bénéficie à tous, donc personne n’a intérêt à le construire si l’on est  assuré d’en bénéficier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1241.41090393066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Mène au paradoxe de l’action collective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40" w:lineRule="auto"/>
        <w:ind w:left="194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PARADOXE DE L’ACTION COLLECTIVE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94677734375" w:line="239.81783866882324" w:lineRule="auto"/>
        <w:ind w:left="499.2108917236328" w:right="397.708740234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Paradoxe de l’action collective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où, lorsque quelqu’un est assuré de bénéficier du résultat  d’une action collective, personne n’a intérêt à l’entreprendre si elle est coûteuse. Chacun compte  alors sur les autres. Le résultat est que l’action collective n’est pas entreprise.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89111328125" w:line="240" w:lineRule="auto"/>
        <w:ind w:left="495.410919189453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Trois possibilités de résolution du paradoxe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Rôle de l’État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prend en charge la production du bien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de participation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 en faveur de l’action syndicale)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Récompenses spécifiques pour la participation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97094726562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EXTERNALITÉS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70263671875" w:line="236.26911163330078" w:lineRule="auto"/>
        <w:ind w:left="1220.730972290039" w:right="392.078857421875" w:hanging="714.120101928710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Externalités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impact d’une action sur autrui, positif ou négatif. Important en éco/socio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externalités non réductible à un « coût » ou un « avantage » simple, les représentations  et les valeurs sont importantes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02978515625" w:line="218.09454917907715" w:lineRule="auto"/>
        <w:ind w:left="506.890869140625" w:right="392.4157714843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la voiture au début symbole de liberté, tout le monde en a et autoroutes partout alors que  maintenant considérée comme nuisance, de moins en moins utilisées et accès restreint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404541015625" w:line="240" w:lineRule="auto"/>
        <w:ind w:left="1213.24485778808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THÉORIE DES EXTERNALITÉS ET L’ÉMERGENCE DES NORMES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9480590820312" w:line="240" w:lineRule="auto"/>
        <w:ind w:left="0" w:right="1062.7484130859375" w:firstLine="0"/>
        <w:jc w:val="right"/>
        <w:rPr>
          <w:rFonts w:ascii="Helvetica Neue" w:cs="Helvetica Neue" w:eastAsia="Helvetica Neue" w:hAnsi="Helvetica Neue"/>
          <w:b w:val="0"/>
          <w:i w:val="0"/>
          <w:smallCaps w:val="0"/>
          <w:strike w:val="0"/>
          <w:color w:val="000000"/>
          <w:sz w:val="18"/>
          <w:szCs w:val="18"/>
          <w:u w:val="none"/>
          <w:shd w:fill="auto" w:val="clear"/>
          <w:vertAlign w:val="baseline"/>
        </w:rPr>
        <w:sectPr>
          <w:pgSz w:h="16820" w:w="11900" w:orient="portrait"/>
          <w:pgMar w:bottom="1198.7715911865234" w:top="675.64208984375" w:left="641.0474395751953" w:right="674.85107421875" w:header="0" w:footer="720"/>
          <w:pgNumType w:start="1"/>
        </w:sect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De manière symétrique ou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947998046875" w:line="249.89999771118164"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Principe général  des normes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Favoriser externalités  positives et défavoriser  externalités négatives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053955078125" w:line="244.34666633605957"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asymétrique (normes en faveur de tout le  monde, ou au détriments de certains).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5232849121"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sectPr>
          <w:type w:val="continuous"/>
          <w:pgSz w:h="16820" w:w="11900" w:orient="portrait"/>
          <w:pgMar w:bottom="1198.7715911865234" w:top="675.64208984375" w:left="641.0474395751953" w:right="669.25048828125" w:header="0" w:footer="720"/>
          <w:cols w:equalWidth="0" w:num="3">
            <w:col w:space="0" w:w="3540"/>
            <w:col w:space="0" w:w="3540"/>
            <w:col w:space="0" w:w="3540"/>
          </w:cols>
        </w:sect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L’intérêt ne renvoie pas forcément à des normes de  coopération, il peut conduire à des stratégies  de domination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9 sur 9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76611328125" w:line="240" w:lineRule="auto"/>
        <w:ind w:left="506.61087036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Dans un dilemme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8383636475" w:lineRule="auto"/>
        <w:ind w:left="738.6109161376953" w:right="397.8515625" w:hanging="233.800048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comportement des autres représente une externalité positive ou négative, de manière  symétrique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73150825500488" w:lineRule="auto"/>
        <w:ind w:left="504.8108673095703" w:right="2399.891357421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Encourager le respect de la norme, ou décourager le non respect de la norme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de réciprocité symétrique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010971069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Coopérer si l’autre coopère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010971069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 pas coopérer si l’autre de coopère pas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62744140625" w:line="226.83231353759766" w:lineRule="auto"/>
        <w:ind w:left="499.2108917236328" w:right="392.373046875" w:firstLine="7.399978637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une situation de dilemme social, il y a un intérêt </w:t>
      </w:r>
      <w:r w:rsidDel="00000000" w:rsidR="00000000" w:rsidRPr="00000000">
        <w:rPr>
          <w:rFonts w:ascii="Helvetica Neue" w:cs="Helvetica Neue" w:eastAsia="Helvetica Neue" w:hAnsi="Helvetica Neue"/>
          <w:b w:val="1"/>
          <w:sz w:val="20"/>
          <w:szCs w:val="20"/>
          <w:rtl w:val="0"/>
        </w:rPr>
        <w:t xml:space="preserve">à l'émergence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de normes qui en principe  améliorent la situation de tout le monde mais chacun a ensuite intérêt </w:t>
      </w:r>
      <w:r w:rsidDel="00000000" w:rsidR="00000000" w:rsidRPr="00000000">
        <w:rPr>
          <w:rFonts w:ascii="Helvetica Neue" w:cs="Helvetica Neue" w:eastAsia="Helvetica Neue" w:hAnsi="Helvetica Neue"/>
          <w:b w:val="1"/>
          <w:sz w:val="20"/>
          <w:szCs w:val="20"/>
          <w:rtl w:val="0"/>
        </w:rPr>
        <w:t xml:space="preserve">à ne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pas respecter cette  norme : elle est fragile. Cette norme de réciprocité correspond à la résolution des dilemmes sociaux.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 on raisonne uniquement en termes d’intérêt, l’intérêt ne conduit pas uniquement </w:t>
      </w:r>
      <w:r w:rsidDel="00000000" w:rsidR="00000000" w:rsidRPr="00000000">
        <w:rPr>
          <w:rFonts w:ascii="Helvetica Neue" w:cs="Helvetica Neue" w:eastAsia="Helvetica Neue" w:hAnsi="Helvetica Neue"/>
          <w:rtl w:val="0"/>
        </w:rPr>
        <w:t xml:space="preserve">à la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mise en  place de normes de réciprocité, il peut aussi conduire à une asymétrie entre les personnes et à  des normes où une partie va imposer son intérêt aux autres.</w:t>
      </w:r>
    </w:p>
    <w:sectPr>
      <w:type w:val="continuous"/>
      <w:pgSz w:h="16820" w:w="11900" w:orient="portrait"/>
      <w:pgMar w:bottom="1198.7715911865234" w:top="675.64208984375" w:left="641.0474395751953" w:right="674.85107421875" w:header="0" w:footer="720"/>
      <w:cols w:equalWidth="0" w:num="1">
        <w:col w:space="0" w:w="10584.1014862060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