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0976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93798828125" w:line="240" w:lineRule="auto"/>
        <w:ind w:left="0" w:right="1193.3404541015625" w:firstLine="0"/>
        <w:jc w:val="right"/>
        <w:rPr>
          <w:rFonts w:ascii="Helvetica Neue" w:cs="Helvetica Neue" w:eastAsia="Helvetica Neue" w:hAnsi="Helvetica Neue"/>
          <w:b w:val="1"/>
          <w:i w:val="0"/>
          <w:smallCaps w:val="0"/>
          <w:strike w:val="0"/>
          <w:color w:val="000000"/>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0"/>
          <w:szCs w:val="60"/>
          <w:u w:val="single"/>
          <w:shd w:fill="auto" w:val="clear"/>
          <w:vertAlign w:val="baseline"/>
          <w:rtl w:val="0"/>
        </w:rPr>
        <w:t xml:space="preserve">Sociologie des Religions </w:t>
      </w:r>
      <w:r w:rsidDel="00000000" w:rsidR="00000000" w:rsidRPr="00000000">
        <w:rPr>
          <w:rFonts w:ascii="Helvetica Neue" w:cs="Helvetica Neue" w:eastAsia="Helvetica Neue" w:hAnsi="Helvetica Neue"/>
          <w:b w:val="1"/>
          <w:i w:val="0"/>
          <w:smallCaps w:val="0"/>
          <w:strike w:val="0"/>
          <w:color w:val="000000"/>
          <w:sz w:val="60"/>
          <w:szCs w:val="60"/>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125" w:line="240" w:lineRule="auto"/>
        <w:ind w:left="91.81694030761719"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04/02/21 - SÉANCE INTRODUCTIVE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18.09454917907715" w:lineRule="auto"/>
        <w:ind w:left="88.73695373535156" w:right="-5.6005859375" w:firstLine="6.160049438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 religions : sociologie constitutive, l’un des objets centraux de la sociologie et en même  temps sous-discipline assez marginale, la raison est que pendant longtemps la socio des religions  a été la sociologie de la disparition des religions (elle a longtemps considéré que ça allait  disparaître)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03.696975708007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Notes : note de lecture sur articles + partiel (4/5 pages)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56979370117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Ref : Sociologie des religions, Bobineau et Tonk-Stroper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455.99796295166016" w:lineRule="auto"/>
        <w:ind w:left="4560.6744384765625" w:right="543.583984375" w:hanging="4474.9176025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Aux USA et en Allemagne : chiffres précis sur les religions, en France il y a des grands sondages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8ff80" w:val="clear"/>
          <w:vertAlign w:val="baseline"/>
          <w:rtl w:val="0"/>
        </w:rPr>
        <w:t xml:space="preserve">1981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w:t>
      </w:r>
      <w:r w:rsidDel="00000000" w:rsidR="00000000" w:rsidRPr="00000000">
        <w:rPr>
          <w:rFonts w:ascii="Helvetica Neue" w:cs="Helvetica Neue" w:eastAsia="Helvetica Neue" w:hAnsi="Helvetica Neue"/>
          <w:b w:val="0"/>
          <w:i w:val="0"/>
          <w:smallCaps w:val="0"/>
          <w:strike w:val="0"/>
          <w:color w:val="000000"/>
          <w:sz w:val="22"/>
          <w:szCs w:val="22"/>
          <w:u w:val="none"/>
          <w:shd w:fill="b8e2ff" w:val="clear"/>
          <w:vertAlign w:val="baseline"/>
          <w:rtl w:val="0"/>
        </w:rPr>
        <w:t xml:space="preserve">70%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catholiques.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327651</wp:posOffset>
            </wp:positionV>
            <wp:extent cx="2677642" cy="2208526"/>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77642" cy="2208526"/>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15625" w:line="240" w:lineRule="auto"/>
        <w:ind w:left="0" w:right="-5.5346679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critique de la religion date des lumières et se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8.605346679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développe au </w:t>
      </w:r>
      <w:r w:rsidDel="00000000" w:rsidR="00000000" w:rsidRPr="00000000">
        <w:rPr>
          <w:rFonts w:ascii="Helvetica Neue" w:cs="Helvetica Neue" w:eastAsia="Helvetica Neue" w:hAnsi="Helvetica Neue"/>
          <w:b w:val="0"/>
          <w:i w:val="0"/>
          <w:smallCaps w:val="0"/>
          <w:strike w:val="0"/>
          <w:color w:val="000000"/>
          <w:sz w:val="22"/>
          <w:szCs w:val="22"/>
          <w:u w:val="none"/>
          <w:shd w:fill="c8ff80" w:val="clear"/>
          <w:vertAlign w:val="baseline"/>
          <w:rtl w:val="0"/>
        </w:rPr>
        <w:t xml:space="preserve">19ème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0" w:right="-5.44555664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décatholicisation de la France est l’un des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1.32507324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phénomènes les plus importants à observer.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1521.9055175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b8e2ff" w:val="clear"/>
          <w:vertAlign w:val="baseline"/>
          <w:rtl w:val="0"/>
        </w:rPr>
        <w:t xml:space="preserve">42%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 disent membre d’une religion.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66308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Believing without belonging » : certains croient en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2.12524414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dieu sans se revendiquer d’une religion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145.58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b8e2ff"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français ne sont pas des athées convaincus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58.9758300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notre génération, </w:t>
      </w:r>
      <w:r w:rsidDel="00000000" w:rsidR="00000000" w:rsidRPr="00000000">
        <w:rPr>
          <w:rFonts w:ascii="Helvetica Neue" w:cs="Helvetica Neue" w:eastAsia="Helvetica Neue" w:hAnsi="Helvetica Neue"/>
          <w:b w:val="0"/>
          <w:i w:val="0"/>
          <w:smallCaps w:val="0"/>
          <w:strike w:val="0"/>
          <w:color w:val="000000"/>
          <w:sz w:val="22"/>
          <w:szCs w:val="22"/>
          <w:u w:val="none"/>
          <w:shd w:fill="b8e2ff" w:val="clear"/>
          <w:vertAlign w:val="baseline"/>
          <w:rtl w:val="0"/>
        </w:rPr>
        <w:t xml:space="preserve">1 personne sur 2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croient à la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4.680786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vie après la mort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5.46752929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Premiers sociologues religions : prêtes et anciens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-99953</wp:posOffset>
            </wp:positionV>
            <wp:extent cx="2732732" cy="1746204"/>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32732" cy="1746204"/>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039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prêtes, commencent par étudier les pratiques (ex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84179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aller à la messe). L’étude de ces pratiques est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5258789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devenue l’un des noyaux de la socio des religions.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4.105834960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messalisants (voir def)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597.2460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b8e2ff" w:val="clear"/>
          <w:vertAlign w:val="baseline"/>
          <w:rtl w:val="0"/>
        </w:rPr>
        <w:t xml:space="preserve">2/3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ma génération se déclarent sans religion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595825195312" w:line="218.09454917907715" w:lineRule="auto"/>
        <w:ind w:left="94.67697143554688" w:right="-5.4663085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8ff80" w:val="clear"/>
          <w:vertAlign w:val="baseline"/>
          <w:rtl w:val="0"/>
        </w:rPr>
        <w:t xml:space="preserve">1981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pratiquants étaient à </w:t>
      </w:r>
      <w:r w:rsidDel="00000000" w:rsidR="00000000" w:rsidRPr="00000000">
        <w:rPr>
          <w:rFonts w:ascii="Helvetica Neue" w:cs="Helvetica Neue" w:eastAsia="Helvetica Neue" w:hAnsi="Helvetica Neue"/>
          <w:b w:val="0"/>
          <w:i w:val="0"/>
          <w:smallCaps w:val="0"/>
          <w:strike w:val="0"/>
          <w:color w:val="000000"/>
          <w:sz w:val="22"/>
          <w:szCs w:val="22"/>
          <w:u w:val="none"/>
          <w:shd w:fill="b8e2ff" w:val="clear"/>
          <w:vertAlign w:val="baseline"/>
          <w:rtl w:val="0"/>
        </w:rPr>
        <w:t xml:space="preserve">95%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catholiques. En </w:t>
      </w:r>
      <w:r w:rsidDel="00000000" w:rsidR="00000000" w:rsidRPr="00000000">
        <w:rPr>
          <w:rFonts w:ascii="Helvetica Neue" w:cs="Helvetica Neue" w:eastAsia="Helvetica Neue" w:hAnsi="Helvetica Neue"/>
          <w:b w:val="0"/>
          <w:i w:val="0"/>
          <w:smallCaps w:val="0"/>
          <w:strike w:val="0"/>
          <w:color w:val="000000"/>
          <w:sz w:val="22"/>
          <w:szCs w:val="22"/>
          <w:u w:val="none"/>
          <w:shd w:fill="c8ff80" w:val="clear"/>
          <w:vertAlign w:val="baseline"/>
          <w:rtl w:val="0"/>
        </w:rPr>
        <w:t xml:space="preserve">2018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b8e2ff" w:val="clear"/>
          <w:vertAlign w:val="baseline"/>
          <w:rtl w:val="0"/>
        </w:rPr>
        <w:t xml:space="preserve">un pratiquant sur deux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catholique.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00.177001953125" w:right="-5.5126953125" w:firstLine="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8ff80" w:val="clear"/>
          <w:vertAlign w:val="baseline"/>
          <w:rtl w:val="0"/>
        </w:rPr>
        <w:t xml:space="preserve">2018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les pratiquants religieux réguliers (assistant au moins une fois par mois à un office  religieux), il y a pourtant </w:t>
      </w:r>
      <w:r w:rsidDel="00000000" w:rsidR="00000000" w:rsidRPr="00000000">
        <w:rPr>
          <w:rFonts w:ascii="Helvetica Neue" w:cs="Helvetica Neue" w:eastAsia="Helvetica Neue" w:hAnsi="Helvetica Neue"/>
          <w:b w:val="0"/>
          <w:i w:val="0"/>
          <w:smallCaps w:val="0"/>
          <w:strike w:val="0"/>
          <w:color w:val="000000"/>
          <w:sz w:val="22"/>
          <w:szCs w:val="22"/>
          <w:u w:val="none"/>
          <w:shd w:fill="b8e2ff" w:val="clear"/>
          <w:vertAlign w:val="baseline"/>
          <w:rtl w:val="0"/>
        </w:rPr>
        <w:t xml:space="preserve">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personnes qui se déclarent sans religions.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47765350342" w:lineRule="auto"/>
        <w:ind w:left="94.67697143554688" w:right="-5.4736328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Europe, en réponse à la question « la religion est-elle importante dans votre vie », le « oui »  équivaut à peu près à </w:t>
      </w:r>
      <w:r w:rsidDel="00000000" w:rsidR="00000000" w:rsidRPr="00000000">
        <w:rPr>
          <w:rFonts w:ascii="Helvetica Neue" w:cs="Helvetica Neue" w:eastAsia="Helvetica Neue" w:hAnsi="Helvetica Neue"/>
          <w:b w:val="0"/>
          <w:i w:val="0"/>
          <w:smallCaps w:val="0"/>
          <w:strike w:val="0"/>
          <w:color w:val="000000"/>
          <w:sz w:val="22"/>
          <w:szCs w:val="22"/>
          <w:u w:val="none"/>
          <w:shd w:fill="b8e2ff" w:val="clear"/>
          <w:vertAlign w:val="baseline"/>
          <w:rtl w:val="0"/>
        </w:rPr>
        <w:t xml:space="preserve">10%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partout, avec des taux particulièrement bas en Europe de l’Est (URSS  anti-religion). Pourtant, dans le monde, en Afrique les taux tournent entre </w:t>
      </w:r>
      <w:r w:rsidDel="00000000" w:rsidR="00000000" w:rsidRPr="00000000">
        <w:rPr>
          <w:rFonts w:ascii="Helvetica Neue" w:cs="Helvetica Neue" w:eastAsia="Helvetica Neue" w:hAnsi="Helvetica Neue"/>
          <w:b w:val="0"/>
          <w:i w:val="0"/>
          <w:smallCaps w:val="0"/>
          <w:strike w:val="0"/>
          <w:color w:val="000000"/>
          <w:sz w:val="22"/>
          <w:szCs w:val="22"/>
          <w:u w:val="none"/>
          <w:shd w:fill="b8e2ff" w:val="clear"/>
          <w:vertAlign w:val="baseline"/>
          <w:rtl w:val="0"/>
        </w:rPr>
        <w:t xml:space="preserve">70 et 100%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Afrique  (pays catholiques et musulmans) ou encore entre </w:t>
      </w:r>
      <w:r w:rsidDel="00000000" w:rsidR="00000000" w:rsidRPr="00000000">
        <w:rPr>
          <w:rFonts w:ascii="Helvetica Neue" w:cs="Helvetica Neue" w:eastAsia="Helvetica Neue" w:hAnsi="Helvetica Neue"/>
          <w:b w:val="0"/>
          <w:i w:val="0"/>
          <w:smallCaps w:val="0"/>
          <w:strike w:val="0"/>
          <w:color w:val="000000"/>
          <w:sz w:val="22"/>
          <w:szCs w:val="22"/>
          <w:u w:val="none"/>
          <w:shd w:fill="b8e2ff" w:val="clear"/>
          <w:vertAlign w:val="baseline"/>
          <w:rtl w:val="0"/>
        </w:rPr>
        <w:t xml:space="preserve">50 et 90%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Amérique latine. Il y a donc un  écart considérable entre les pays d’Europe et l’Afrique, l’Amérique latine mais aussi l’Asie.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5764160156" w:line="227.99936771392822" w:lineRule="auto"/>
        <w:ind w:left="95.11695861816406" w:right="0.203857421875" w:firstLine="5.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Histoire de l’Europe : histoire de sortie de la religion en partie, a été le continent chrétien d’origine  par excellence. La dissociation avec la religion s’est construit sur plusieurs siècles.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observe partout dans le monde des phénomènes de développement de l’athéisme.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0976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450.9836483001709" w:lineRule="auto"/>
        <w:ind w:left="826.4369964599609" w:right="681.065673828125" w:hanging="734.6200561523438"/>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11/02 - INTRODUCTION GÉNÉRALE À LA SOCIOLOGIE DES RELIGIONS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Introduction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853515625" w:line="219.25116062164307" w:lineRule="auto"/>
        <w:ind w:left="93.15696716308594" w:right="-5.361328125" w:firstLine="10.760040283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Remarques sur la diversité du phénomène religieux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diversité historique et géographique  des phénomène religieux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aborigènes d’Australie adorent la nature et les animaux,  l’hindouisme décline plusieurs millions de dieux, il y a eu des sacrifices humains chez les incas…  Les pratiques religieuses sont très diversifiées.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802734375" w:line="218.09454917907715" w:lineRule="auto"/>
        <w:ind w:left="94.67697143554688" w:right="-5.4663085937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trouve dans l’histoire française de la littérature sociologique de la religion plusieurs  dénominations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01573085784912" w:lineRule="auto"/>
        <w:ind w:left="98.75694274902344" w:right="-5.57983398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Sociologie religieuse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 l’on retrouve chez </w:t>
      </w:r>
      <w:r w:rsidDel="00000000" w:rsidR="00000000" w:rsidRPr="00000000">
        <w:rPr>
          <w:rFonts w:ascii="Helvetica Neue" w:cs="Helvetica Neue" w:eastAsia="Helvetica Neue" w:hAnsi="Helvetica Neue"/>
          <w:b w:val="0"/>
          <w:i w:val="0"/>
          <w:smallCaps w:val="0"/>
          <w:strike w:val="0"/>
          <w:color w:val="000000"/>
          <w:sz w:val="22"/>
          <w:szCs w:val="22"/>
          <w:u w:val="none"/>
          <w:shd w:fill="ff95b6"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retrouve cette sous-section dans  </w:t>
      </w:r>
      <w:r w:rsidDel="00000000" w:rsidR="00000000" w:rsidRPr="00000000">
        <w:rPr>
          <w:rFonts w:ascii="Helvetica Neue" w:cs="Helvetica Neue" w:eastAsia="Helvetica Neue" w:hAnsi="Helvetica Neue"/>
          <w:b w:val="0"/>
          <w:i w:val="1"/>
          <w:smallCaps w:val="0"/>
          <w:strike w:val="0"/>
          <w:color w:val="000000"/>
          <w:sz w:val="36.66666666666667"/>
          <w:szCs w:val="36.66666666666667"/>
          <w:u w:val="single"/>
          <w:shd w:fill="auto" w:val="clear"/>
          <w:vertAlign w:val="superscript"/>
          <w:rtl w:val="0"/>
        </w:rPr>
        <w:t xml:space="preserve">L’Année Sociologique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Sociologie de la religion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considère qu’il y a un objet ‘religion’ universel, comme on parle de  sociologie ‘politique’. On aurait dans toutes les sociétés un objet religieux qu’on pourrait  caractériser. On a toujours du religieux, ce serait l’une des caractéristiques des sociétés  humaines et cela serait inhérent aux sociétés quel que soit la période et l’endroit. Serait-il donc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possible de concevoir une société sans religion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Sociologie des religions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plus utilisé que le singulier ‘la religion’, ce qui signifie qu’on met en  avant la diversité du phénomène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62744140625" w:line="230.65189361572266" w:lineRule="auto"/>
        <w:ind w:left="98.35700988769531" w:right="-5.33447265625" w:firstLine="5.5599975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Problème de la définition du phénomène religieux : il y a toujours du ‘politique’ et toujours de  ‘l’économique’ mais comment définir le ‘religieux’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terme « religion » lui-même peut-être  interrogé (significations, origines…).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09033203125" w:line="240" w:lineRule="auto"/>
        <w:ind w:left="87.196960449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Terme « religion » a deux origines possibles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 Religare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veut dire ‘relier’ (la religion lierait les gens)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Relegere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veut dire ‘recueillir’ ou ‘éloigner’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969818115234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donc une ambiguïté de l’origine de ce terme.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18.09454917907715" w:lineRule="auto"/>
        <w:ind w:left="94.67697143554688" w:right="-5.5554199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certaines langues, il n’y a pas de terme pour la religion.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l’Hébreu, il n’y a pas de terme  originel. Dans le monothéisme juif, il n’y a pas de distinction entre le domaine religieux et les  autres, la société est traversée par la religion. Cela renvoie à une conception </w:t>
      </w:r>
      <w:r w:rsidDel="00000000" w:rsidR="00000000" w:rsidRPr="00000000">
        <w:rPr>
          <w:rFonts w:ascii="Helvetica Neue" w:cs="Helvetica Neue" w:eastAsia="Helvetica Neue" w:hAnsi="Helvetica Neue"/>
          <w:b w:val="0"/>
          <w:i w:val="0"/>
          <w:smallCaps w:val="0"/>
          <w:strike w:val="0"/>
          <w:color w:val="000000"/>
          <w:sz w:val="22"/>
          <w:szCs w:val="22"/>
          <w:u w:val="none"/>
          <w:shd w:fill="ff95b6" w:val="clear"/>
          <w:vertAlign w:val="baseline"/>
          <w:rtl w:val="0"/>
        </w:rPr>
        <w:t xml:space="preserve">durkheimienne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la  religion selon laquelle les domaines comme la science se sont progressivement séparées de la  religion.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98974609375" w:line="240" w:lineRule="auto"/>
        <w:ind w:left="826.43699645996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Remarques méthodologiques durkheimiennes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9.82918739318848" w:lineRule="auto"/>
        <w:ind w:left="94.67697143554688" w:right="-5.469970703125" w:firstLine="0.439987182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Quelques idées préconçues sur la religion : il y a Dieu, un prophète, etc… Ces repères fondant  notre imaginaire religieux sont très marqués par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conception monothéiste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(poids de l’imaginaire  chrétien).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498779296875" w:line="218.0945348739624" w:lineRule="auto"/>
        <w:ind w:left="93.57696533203125" w:right="-5.46875" w:firstLine="11.22001647949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revenir à </w:t>
      </w:r>
      <w:r w:rsidDel="00000000" w:rsidR="00000000" w:rsidRPr="00000000">
        <w:rPr>
          <w:rFonts w:ascii="Helvetica Neue" w:cs="Helvetica Neue" w:eastAsia="Helvetica Neue" w:hAnsi="Helvetica Neue"/>
          <w:b w:val="0"/>
          <w:i w:val="0"/>
          <w:smallCaps w:val="0"/>
          <w:strike w:val="0"/>
          <w:color w:val="000000"/>
          <w:sz w:val="22"/>
          <w:szCs w:val="22"/>
          <w:u w:val="none"/>
          <w:shd w:fill="ff95b6"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règles de la méthode sociologique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analyser le fait  religieux : écarter les prénotions et rompre avec le sens commun pour produire une réflexion  sociologique sur la religion.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18.6625051498413" w:lineRule="auto"/>
        <w:ind w:left="93.57696533203125" w:right="-5.511474609375" w:firstLine="6.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Nos prénotions viennent des discours sur la religion qui existent en société, les individus parlant de  la religion sont d’abord les religieux eux-mêmes, véhiculant un discours normatifs sur la religion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sont les instances légitimes de la religion (les religieux) qui la décrivent, avec une définition  normatives de la religion.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46334838867" w:lineRule="auto"/>
        <w:ind w:left="814.6770477294922" w:right="-5.4064941406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si l’on est prêtre en France, on lui aura inculqué le dogme catholique. Dans ce  dogme, il y a l’élément fondamental de la virginité de Marie et si l’on est prête on doit  croire et enseigner cet élément. Pourtant, si l’on interroge les catholiques pratiquants et  croyants ils répondent que ce n’est pas important.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53857421875" w:line="218.09454917907715" w:lineRule="auto"/>
        <w:ind w:left="94.67697143554688" w:right="-5.60058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sociologue doit prendre en compte les définitions religieuses de la religion, ainsi que les  différents courants en concurrence et les discours produits par les représentants religieux. Mais il  ne peut pas rentrer dans un cadre normatif et prendre ces discours comme vérité.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0976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94.67697143554688" w:right="-5.440673828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religieux ne sont pas les seuls à parler de religion.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w:t>
      </w:r>
      <w:r w:rsidDel="00000000" w:rsidR="00000000" w:rsidRPr="00000000">
        <w:rPr>
          <w:rFonts w:ascii="Helvetica Neue" w:cs="Helvetica Neue" w:eastAsia="Helvetica Neue" w:hAnsi="Helvetica Neue"/>
          <w:b w:val="0"/>
          <w:i w:val="0"/>
          <w:smallCaps w:val="0"/>
          <w:strike w:val="0"/>
          <w:color w:val="000000"/>
          <w:sz w:val="22"/>
          <w:szCs w:val="22"/>
          <w:u w:val="none"/>
          <w:shd w:fill="ff95b6" w:val="clear"/>
          <w:vertAlign w:val="baseline"/>
          <w:rtl w:val="0"/>
        </w:rPr>
        <w:t xml:space="preserve">Voltaire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95b6"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existe un discours  critique sur la religion. Ce discours a marqué l’imaginaire occidental.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9.25116062164307" w:lineRule="auto"/>
        <w:ind w:left="94.67697143554688" w:right="-5.4614257812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s’interroger sur l’application à la religion des propositions méthodologiques de </w:t>
      </w:r>
      <w:r w:rsidDel="00000000" w:rsidR="00000000" w:rsidRPr="00000000">
        <w:rPr>
          <w:rFonts w:ascii="Helvetica Neue" w:cs="Helvetica Neue" w:eastAsia="Helvetica Neue" w:hAnsi="Helvetica Neue"/>
          <w:b w:val="0"/>
          <w:i w:val="0"/>
          <w:smallCaps w:val="0"/>
          <w:strike w:val="0"/>
          <w:color w:val="000000"/>
          <w:sz w:val="22"/>
          <w:szCs w:val="22"/>
          <w:u w:val="none"/>
          <w:shd w:fill="ff95b6"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lui, i</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 faut une définition provisoire des choses avant de les étudier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doit identifier des  critères extérieurs et objectifs pour mettre dans la même définition de nombreux critères. —&gt; Il faut prendre une distance avec la définition religieuse de la religion.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99853515625" w:line="225.7161283493042" w:lineRule="auto"/>
        <w:ind w:left="93.15696716308594" w:right="-5.523681640625" w:firstLine="7.39997863769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sociologues des religions ne parlent plus beaucoup des religions. Quand on parle de religion, on  parle de l’institution. Les sociologues contemporains préfèrent parler du religieux, de la religiosité ou  du ‘croire’.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une époque de la recomposition des types de croyance, il y a une fluidité dans  les croyances (ex : Trump serait un alien, c’est également une « croyance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67529296875" w:line="240" w:lineRule="auto"/>
        <w:ind w:left="826.43699645996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Deux définitions sociologiques classiques de la religion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876953125" w:line="219.2508029937744" w:lineRule="auto"/>
        <w:ind w:left="94.67697143554688" w:right="-5.60058593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beaucoup de définitions de la religion. </w:t>
      </w:r>
      <w:r w:rsidDel="00000000" w:rsidR="00000000" w:rsidRPr="00000000">
        <w:rPr>
          <w:rFonts w:ascii="Helvetica Neue" w:cs="Helvetica Neue" w:eastAsia="Helvetica Neue" w:hAnsi="Helvetica Neue"/>
          <w:b w:val="0"/>
          <w:i w:val="0"/>
          <w:smallCaps w:val="0"/>
          <w:strike w:val="0"/>
          <w:color w:val="000000"/>
          <w:sz w:val="22"/>
          <w:szCs w:val="22"/>
          <w:u w:val="none"/>
          <w:shd w:fill="ff95b6" w:val="clear"/>
          <w:vertAlign w:val="baseline"/>
          <w:rtl w:val="0"/>
        </w:rPr>
        <w:t xml:space="preserve">Yves Lambert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étudié la fin de la religion en  Bretagne, il parle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tour de Babel » des définitions de la religion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L’idée est qu’il y a trop de  définitions, le concept de la tour de Babel étant que Dieu a puni les humains avec différentes  langues comme ça ils ne se comprennent plus.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0107421875" w:line="239.73783016204834" w:lineRule="auto"/>
        <w:ind w:left="93.15696716308594" w:right="0.087890625" w:firstLine="10.5400085449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Néanmoins, il y a deux définitions classiques dans la sociologie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Définition fonctionnelle et  définition substantive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32275390625" w:line="240" w:lineRule="auto"/>
        <w:ind w:left="454.677047729492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Définition fonctionnelle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0263671875" w:line="240" w:lineRule="auto"/>
        <w:ind w:left="96.216964721679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définition est </w:t>
      </w:r>
      <w:r w:rsidDel="00000000" w:rsidR="00000000" w:rsidRPr="00000000">
        <w:rPr>
          <w:rFonts w:ascii="Helvetica Neue" w:cs="Helvetica Neue" w:eastAsia="Helvetica Neue" w:hAnsi="Helvetica Neue"/>
          <w:b w:val="0"/>
          <w:i w:val="0"/>
          <w:smallCaps w:val="0"/>
          <w:strike w:val="0"/>
          <w:color w:val="000000"/>
          <w:sz w:val="22"/>
          <w:szCs w:val="22"/>
          <w:u w:val="none"/>
          <w:shd w:fill="ff95b6" w:val="clear"/>
          <w:vertAlign w:val="baseline"/>
          <w:rtl w:val="0"/>
        </w:rPr>
        <w:t xml:space="preserve">durkheimienne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faut selon elle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étudier la religion dans ses fonctions sociales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104.7969818115234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dimensions dans cette définition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58662128448486" w:lineRule="auto"/>
        <w:ind w:left="98.75694274902344" w:right="-5.518798828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Fonction de régulation, d’intégration et de socialisation de la religion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idée que la religion est une  forme de sociabilité communautaire qui intègre dans ce groupe religieux, avec la transmission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intergénérationnelle de croyances, valeurs et comportements.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religion comme dispositif de production de sens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constitue un ensemble symbolique qui  fournit du sens aux individus, leur permettant d’inscrire les évènements dans un ordre du  monde. La religion donne du sens aux grandes expériences (mort, naissance…).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94.67697143554688" w:right="-5.53466796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définition a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caractère extensif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inclut tout type de religion. On peut s’interroger sur  ce caractère : trop extensif ? En effet, on peut inscrire par exemple les théories complotiste dans  ce cadre.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5927734375" w:line="218.09454917907715" w:lineRule="auto"/>
        <w:ind w:left="93.57696533203125" w:right="-5.557861328125" w:firstLine="6.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Limite de cette définition fonctionnelle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modernité a-t-elle produit de nouvelles religions ? Les  grandes idéologies ou encore le sport peuvent-être considérées comme religion. Certains  sociologues ont étudié le sport en utilisant l’analogie religieuse. La définition donnée ci-dessus  peut comprendre, d’un point de vue analytique, le sport comme religion.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348739624" w:lineRule="auto"/>
        <w:ind w:left="814.6770477294922" w:right="-5.4943847656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Cela ne veut pas dire qu’on ne peut pas utiliser cette définition. Elle permet d’étudier  et de comprendre les phénomènes religieux. Il faut avoir conscience de cette limite trop  extensive, qui ne permet pas de tracer une frontière claire.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461.496963500976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 Définition substantive de la religion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77294921875" w:line="239.8172664642334" w:lineRule="auto"/>
        <w:ind w:left="85.75698852539062" w:right="-0.00732421875" w:firstLine="18.16001892089843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95b6" w:val="clear"/>
          <w:vertAlign w:val="baseline"/>
          <w:rtl w:val="0"/>
        </w:rPr>
        <w:t xml:space="preserve">Roland Robertson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1"/>
          <w:smallCaps w:val="0"/>
          <w:strike w:val="0"/>
          <w:color w:val="000000"/>
          <w:sz w:val="20"/>
          <w:szCs w:val="20"/>
          <w:u w:val="none"/>
          <w:shd w:fill="auto" w:val="clear"/>
          <w:vertAlign w:val="baseline"/>
          <w:rtl w:val="0"/>
        </w:rPr>
        <w:t xml:space="preserve">un ensemble de croyances et de symboles (et des valeurs qui en dérivent  directement) lié à une distinction entre réalité empirique et supra-empirique, transcendante ; les  affaires de l’empirique étant subordonnées à la signification du non-empirique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4061279297" w:lineRule="auto"/>
        <w:ind w:left="820.1769256591797" w:right="-5.495605468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Avantage de cette définition : l’objet ‘religion’ est circonscrit de façon claire. Elle  n’inclut par exemple pas le sport de manière claire : la frontière entre religieux et non  religieux est définie.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53857421875" w:line="218.09454917907715" w:lineRule="auto"/>
        <w:ind w:left="94.67697143554688" w:right="-5.4467773437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il y a aussi une limite à cette définition : elle serait trop liée à une conception monothéiste de  la religion. Par exemple cette définition parle de la transcendance (très monothéiste) mais les  aborigènes par exemple ont un aspect religieux qui ne rentre pas dedans. De plus, quid du  ‘belonging without believing’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0976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40" w:lineRule="auto"/>
        <w:ind w:left="91.81694030761719"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18/</w:t>
      </w:r>
      <w:r w:rsidDel="00000000" w:rsidR="00000000" w:rsidRPr="00000000">
        <w:rPr>
          <w:rFonts w:ascii="Helvetica Neue" w:cs="Helvetica Neue" w:eastAsia="Helvetica Neue" w:hAnsi="Helvetica Neue"/>
          <w:b w:val="1"/>
          <w:rtl w:val="0"/>
        </w:rPr>
        <w:t xml:space="preserve">0</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2 - SUITE DE L’INTRO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41015625" w:line="240" w:lineRule="auto"/>
        <w:ind w:left="826.43699645996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III.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Sociologie, religion et modernité</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39990234375" w:line="211.6143035888672" w:lineRule="auto"/>
        <w:ind w:left="88.73695373535156" w:right="-5.4260253906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tradition sociologique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95b6" w:val="clear"/>
          <w:vertAlign w:val="baseline"/>
          <w:rtl w:val="0"/>
        </w:rPr>
        <w:t xml:space="preserve">Robert Nisbet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identifie deux principales révolutions qui ont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transformé les sociétés occidentales au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c8ff80" w:val="clear"/>
          <w:vertAlign w:val="superscript"/>
          <w:rtl w:val="0"/>
        </w:rPr>
        <w:t xml:space="preserve">XIXe siècle</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révolution industrielle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peut la relier à une transformation de la permanence rurale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catholique (moins d’églises dans les villages par ex)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révolution politique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émergence de la démocratie et de l’idée de la souveraineté du peuple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334.6770477294922" w:right="-5.57861328125" w:firstLine="2.4198913574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pouvoir au peuple). Cette révolution signifie que les sociétés sont maîtres de leur destin,  elles ne se pensent plus comme ‘hétéronormées’, càd que la loi est décidée par le peuple  (l’ordre ne vient donc plus de l’extérieur). La religion était dans les sociétés traditionnelles l’un  des principes à la base du pouvoir, elle perd son lien avec le pouvoir et le fondement de l’ordre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1.6143035888672" w:lineRule="auto"/>
        <w:ind w:left="334.6770477294922" w:right="-5.5139160156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politique. Les lois morales suivent le même schéma.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ajouter la révolution scientifique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science moderne s’est construite contre les  conceptions religieuses. Aujourd’hui, l’Église catholique ne se prononce presque plus sur le  contenu scientifique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18.6625051498413" w:lineRule="auto"/>
        <w:ind w:left="94.67697143554688" w:right="-5.466308593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normes religieuses continuent donc d’exister, mais elles n’ont plus le monopole et la même  influence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Quand à la science, la religion a des courants variés, le </w:t>
      </w:r>
      <w:r w:rsidDel="00000000" w:rsidR="00000000" w:rsidRPr="00000000">
        <w:rPr>
          <w:rFonts w:ascii="Helvetica Neue" w:cs="Helvetica Neue" w:eastAsia="Helvetica Neue" w:hAnsi="Helvetica Neue"/>
          <w:b w:val="0"/>
          <w:i w:val="0"/>
          <w:smallCaps w:val="0"/>
          <w:strike w:val="0"/>
          <w:color w:val="000000"/>
          <w:sz w:val="22"/>
          <w:szCs w:val="22"/>
          <w:u w:val="none"/>
          <w:shd w:fill="ff95b6" w:val="clear"/>
          <w:vertAlign w:val="baseline"/>
          <w:rtl w:val="0"/>
        </w:rPr>
        <w:t xml:space="preserve">Pape Jean-Paul II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ne renie pas  le BigBang mais reste vague sur l’évolution par exemple. De plus, il reste des courants extrêmes  comme le créationnisme.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1064453125" w:line="218.09454917907715" w:lineRule="auto"/>
        <w:ind w:left="100.177001953125" w:right="-5.555419921875" w:hanging="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Accepter qu’émerge un discours scientifique et critique sur les religions a été difficile. L’histoire et  la science des religions naissent à la </w:t>
      </w:r>
      <w:r w:rsidDel="00000000" w:rsidR="00000000" w:rsidRPr="00000000">
        <w:rPr>
          <w:rFonts w:ascii="Helvetica Neue" w:cs="Helvetica Neue" w:eastAsia="Helvetica Neue" w:hAnsi="Helvetica Neue"/>
          <w:b w:val="0"/>
          <w:i w:val="0"/>
          <w:smallCaps w:val="0"/>
          <w:strike w:val="0"/>
          <w:color w:val="000000"/>
          <w:sz w:val="22"/>
          <w:szCs w:val="22"/>
          <w:u w:val="none"/>
          <w:shd w:fill="c8ff80" w:val="clear"/>
          <w:vertAlign w:val="baseline"/>
          <w:rtl w:val="0"/>
        </w:rPr>
        <w:t xml:space="preserve">fin du XIXème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il a été compliqué pour l’Église de  l’accepter, puisqu’elle considérait avoir le monopole. À l’époque de </w:t>
      </w:r>
      <w:r w:rsidDel="00000000" w:rsidR="00000000" w:rsidRPr="00000000">
        <w:rPr>
          <w:rFonts w:ascii="Helvetica Neue" w:cs="Helvetica Neue" w:eastAsia="Helvetica Neue" w:hAnsi="Helvetica Neue"/>
          <w:b w:val="0"/>
          <w:i w:val="0"/>
          <w:smallCaps w:val="0"/>
          <w:strike w:val="0"/>
          <w:color w:val="000000"/>
          <w:sz w:val="22"/>
          <w:szCs w:val="22"/>
          <w:u w:val="none"/>
          <w:shd w:fill="ff95b6"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sociologie des  religions a été décriée et des livres entiers ont été publiés contre ce mouvement.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88.73695373535156" w:right="-5.5578613281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autant, la sociologie des religions peut être considéré comme objet central de la société. La  sociologie durkheimienne a fait constat que la religion est l’un - voir le - pilier central des sociétés  traditionnelles. Toutes les sociétés non-modernes donnent une place majeure à la religion (au  fondement de la vie sociale et donnant un cadre). Si la religion perd donc sa place, la société est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94.67697143554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encore possible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59423828125" w:line="240" w:lineRule="auto"/>
        <w:ind w:left="91.376953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 LA SOCIOLOGIE DURKHEIMIENNE DE LA RELIGION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404052734375" w:line="240" w:lineRule="auto"/>
        <w:ind w:left="826.43699645996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Introduction : la révélation du religieux chez Durkheim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94.67697143554688" w:right="-5.446777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95b6"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considéré comme l’un des fondateurs de la sociologie des religions. Il était fils de  rabbin et donc, comme son neveu, juif (</w:t>
      </w:r>
      <w:r w:rsidDel="00000000" w:rsidR="00000000" w:rsidRPr="00000000">
        <w:rPr>
          <w:rFonts w:ascii="Helvetica Neue" w:cs="Helvetica Neue" w:eastAsia="Helvetica Neue" w:hAnsi="Helvetica Neue"/>
          <w:b w:val="0"/>
          <w:i w:val="0"/>
          <w:smallCaps w:val="0"/>
          <w:strike w:val="0"/>
          <w:color w:val="000000"/>
          <w:sz w:val="22"/>
          <w:szCs w:val="22"/>
          <w:u w:val="none"/>
          <w:shd w:fill="ff95b6" w:val="clear"/>
          <w:vertAlign w:val="baseline"/>
          <w:rtl w:val="0"/>
        </w:rPr>
        <w:t xml:space="preserve">Marcel Mauss)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Son point de départ est la morale,  question qui traverse le paysage universitaire de l’époque en tentant de savoir si l’on peut penser  cette morale en dehors de la religion.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9.83001708984375" w:lineRule="auto"/>
        <w:ind w:left="821.4969635009766" w:right="-5.4931640625" w:firstLine="13.8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Peut-on produire une science de la morale (ou science des moeurs) ? Il tente de  produire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science positive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(empirique) afin d’aboutir à une forme de morale laïque ?  L’enjeu est scientifique et politique, intellectuel et républicain.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18.09454917907715" w:lineRule="auto"/>
        <w:ind w:left="93.57696533203125" w:right="-5.5517578125" w:firstLine="2.639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865" w:val="clear"/>
          <w:vertAlign w:val="baseline"/>
          <w:rtl w:val="0"/>
        </w:rPr>
        <w:t xml:space="preserve">Conduite morale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tout fait moral pour Durkheim quand elle dépend d’une « règle de conduite  sanctionnée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54917907715" w:lineRule="auto"/>
        <w:ind w:left="89.83695983886719" w:right="-5.577392578125" w:hanging="4.1799926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 </w:t>
      </w:r>
      <w:r w:rsidDel="00000000" w:rsidR="00000000" w:rsidRPr="00000000">
        <w:rPr>
          <w:rFonts w:ascii="Helvetica Neue" w:cs="Helvetica Neue" w:eastAsia="Helvetica Neue" w:hAnsi="Helvetica Neue"/>
          <w:b w:val="0"/>
          <w:i w:val="0"/>
          <w:smallCaps w:val="0"/>
          <w:strike w:val="0"/>
          <w:color w:val="000000"/>
          <w:sz w:val="22"/>
          <w:szCs w:val="22"/>
          <w:u w:val="none"/>
          <w:shd w:fill="c8ff80" w:val="clear"/>
          <w:vertAlign w:val="baseline"/>
          <w:rtl w:val="0"/>
        </w:rPr>
        <w:t xml:space="preserve">1895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religion va devenir l’un des objets centraux de la sociologie de Durkheim. Elle  viens compléter son intérêt pour la morale. Il va considérer que la morale, la science et autres faits  sociaux découlent de base de la religion. Il y a une centralité du fait religieux, il présente cela  comme une ‘révélation’.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50830078125" w:line="229.59148406982422" w:lineRule="auto"/>
        <w:ind w:left="92.55699157714844" w:right="-5.51025390625" w:firstLine="1.800003051757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selon lui le social qui s’encastrerait dans le religieux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w:t>
      </w:r>
      <w:r w:rsidDel="00000000" w:rsidR="00000000" w:rsidRPr="00000000">
        <w:rPr>
          <w:rFonts w:ascii="Helvetica Neue" w:cs="Helvetica Neue" w:eastAsia="Helvetica Neue" w:hAnsi="Helvetica Neue"/>
          <w:b w:val="0"/>
          <w:i w:val="0"/>
          <w:smallCaps w:val="0"/>
          <w:strike w:val="0"/>
          <w:color w:val="000000"/>
          <w:sz w:val="22"/>
          <w:szCs w:val="22"/>
          <w:u w:val="none"/>
          <w:shd w:fill="ff95b6"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société = Dieu. Il veut  dire que quand les croyants pensent adorer leur Dieu, ils adorent la puissance du collectif et de la  société.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grande thèse de Durkheim est que Dieu est l’expression symbolique de la société. C’est  son ‘explication sociologique’ de la religion. En effet, la société nous dépasse et on lui donne le nom  de Dieu.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097656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5576171875" w:line="240" w:lineRule="auto"/>
        <w:ind w:left="826.43699645996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Les origines sociales de la religion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595703125" w:line="218.09454917907715" w:lineRule="auto"/>
        <w:ind w:left="89.39697265625" w:right="-5.6005859375" w:firstLine="11.1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Durkheim considère que les faits religieux doivent être abordés comme les autres faits sociaux.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donc se dissocier du point de vue des religieux. Il refuse aussi la position des philosophes qui  pense la religion comme une ‘illusion’ (ex : </w:t>
      </w:r>
      <w:r w:rsidDel="00000000" w:rsidR="00000000" w:rsidRPr="00000000">
        <w:rPr>
          <w:rFonts w:ascii="Helvetica Neue" w:cs="Helvetica Neue" w:eastAsia="Helvetica Neue" w:hAnsi="Helvetica Neue"/>
          <w:b w:val="0"/>
          <w:i w:val="0"/>
          <w:smallCaps w:val="0"/>
          <w:strike w:val="0"/>
          <w:color w:val="000000"/>
          <w:sz w:val="22"/>
          <w:szCs w:val="22"/>
          <w:u w:val="none"/>
          <w:shd w:fill="ff95b6"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pense que la religion existe pour asservir le  peuple). Il réfute ce point de vue car pour lui, la religion est bien réelle. L’attitude athée excessive  n’est pas non plus la bonne attitude sociologique, car si l’on pense la religion comme illusion, on  ne peut pas étudier les phénomènes religieux. Il se distingue également des historiens en  adoptant une démarche sociologique car il n’y a selon lui pas de naissance historique de la  religion en général car elle a toujours été centrale dans les sociétés humaines. Il faut donc étudier  l’origine sociale des religions.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821.9370269775391" w:right="-5.495605468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faut donc tenter de comprendre la religion dans sa forme la plus élémentaire, avant  la complexification historique afin d’analyser le phénomène religieux.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01.49696350097656" w:right="-5.4736328125" w:hanging="0.9400177001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prétend trouver la forme de religion la plus simple dans le totémisme australien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aborigènes) à  partir d’un travail d’ethnographie britannique.</w:t>
      </w:r>
    </w:p>
    <w:sectPr>
      <w:pgSz w:h="16820" w:w="11900" w:orient="portrait"/>
      <w:pgMar w:bottom="1256.9613647460938" w:top="700.462646484375" w:left="1047.1013641357422" w:right="1072.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