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F1A939" w14:textId="2D566515" w:rsidR="00DB791A" w:rsidRDefault="00A038AB">
      <w:pPr>
        <w:rPr>
          <w:rFonts w:ascii="Arial Black" w:hAnsi="Arial Black"/>
          <w:sz w:val="20"/>
          <w:szCs w:val="20"/>
        </w:rPr>
      </w:pPr>
      <w:r w:rsidRPr="00A038AB">
        <w:rPr>
          <w:rFonts w:ascii="Arial Black" w:hAnsi="Arial Black"/>
          <w:sz w:val="20"/>
          <w:szCs w:val="20"/>
        </w:rPr>
        <w:t>Projeto Fintech:  Desenvolvimento de um sistema para ajudar a controlar as fontes de receita, gastos, dívidas e investimentos. Além de planejar metas e o caminho para atingir os objetivos financeiros.</w:t>
      </w:r>
    </w:p>
    <w:p w14:paraId="54F86570" w14:textId="185123FC" w:rsidR="00A038AB" w:rsidRDefault="00A038AB">
      <w:pPr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sz w:val="20"/>
          <w:szCs w:val="20"/>
        </w:rPr>
        <w:t>Passos:</w:t>
      </w:r>
    </w:p>
    <w:p w14:paraId="1758D9AE" w14:textId="0EF17118" w:rsidR="00A038AB" w:rsidRPr="00A038AB" w:rsidRDefault="00A038AB">
      <w:pPr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sz w:val="20"/>
          <w:szCs w:val="20"/>
        </w:rPr>
        <w:t>1-</w:t>
      </w:r>
    </w:p>
    <w:sectPr w:rsidR="00A038AB" w:rsidRPr="00A038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8AB"/>
    <w:rsid w:val="004A68B8"/>
    <w:rsid w:val="00A038AB"/>
    <w:rsid w:val="00DB791A"/>
    <w:rsid w:val="00F55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73C33E"/>
  <w15:chartTrackingRefBased/>
  <w15:docId w15:val="{798E7E9E-377D-48D2-87E9-D7C57D1E4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038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038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038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038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038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038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038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038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038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038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038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038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038A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038A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038A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038A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038A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038A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038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038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038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038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038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038A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038A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038A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038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038A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038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33</Words>
  <Characters>179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Monte Ferraz</dc:creator>
  <cp:keywords/>
  <dc:description/>
  <cp:lastModifiedBy>Raphael Monte Ferraz</cp:lastModifiedBy>
  <cp:revision>1</cp:revision>
  <dcterms:created xsi:type="dcterms:W3CDTF">2025-02-27T19:20:00Z</dcterms:created>
  <dcterms:modified xsi:type="dcterms:W3CDTF">2025-02-27T19:25:00Z</dcterms:modified>
</cp:coreProperties>
</file>