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381F0666" w:rsidR="00EC176A" w:rsidRDefault="00EC176A" w:rsidP="00EC176A">
      <w:pPr>
        <w:jc w:val="center"/>
        <w:rPr>
          <w:b/>
          <w:sz w:val="48"/>
          <w:szCs w:val="48"/>
        </w:rPr>
      </w:pPr>
      <w:r>
        <w:rPr>
          <w:b/>
          <w:sz w:val="48"/>
          <w:szCs w:val="48"/>
        </w:rPr>
        <w:t xml:space="preserve">EXPERIMENT NO. </w:t>
      </w:r>
      <w:r w:rsidR="00567BDB">
        <w:rPr>
          <w:b/>
          <w:sz w:val="48"/>
          <w:szCs w:val="48"/>
        </w:rPr>
        <w:t>5</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5C170AF8" w:rsidR="00EC176A" w:rsidRDefault="0080337F" w:rsidP="00EC176A">
      <w:pPr>
        <w:jc w:val="center"/>
        <w:rPr>
          <w:b/>
          <w:sz w:val="72"/>
          <w:szCs w:val="72"/>
        </w:rPr>
      </w:pPr>
      <w:r w:rsidRPr="0080337F">
        <w:rPr>
          <w:b/>
          <w:sz w:val="72"/>
          <w:szCs w:val="72"/>
        </w:rPr>
        <w:t>IOT</w:t>
      </w:r>
      <w:r w:rsidR="00132B3F">
        <w:rPr>
          <w:b/>
          <w:sz w:val="72"/>
          <w:szCs w:val="72"/>
        </w:rPr>
        <w:t>-</w:t>
      </w:r>
      <w:r w:rsidRPr="0080337F">
        <w:rPr>
          <w:b/>
          <w:sz w:val="72"/>
          <w:szCs w:val="72"/>
        </w:rPr>
        <w:t xml:space="preserve">BASED </w:t>
      </w:r>
      <w:r w:rsidR="00567BDB">
        <w:rPr>
          <w:b/>
          <w:sz w:val="72"/>
          <w:szCs w:val="72"/>
        </w:rPr>
        <w:t>WATER MONITORING</w:t>
      </w:r>
      <w:r w:rsidRPr="0080337F">
        <w:rPr>
          <w:b/>
          <w:sz w:val="72"/>
          <w:szCs w:val="72"/>
        </w:rPr>
        <w:t xml:space="preserve">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14233390" w:rsidR="00EC176A" w:rsidRPr="004B65D3" w:rsidRDefault="00EC176A" w:rsidP="00EC176A">
      <w:pPr>
        <w:rPr>
          <w:rFonts w:ascii="JPCS Engineering Font" w:hAnsi="JPCS Engineering Font"/>
          <w:sz w:val="36"/>
          <w:szCs w:val="36"/>
        </w:rPr>
      </w:pPr>
      <w:r>
        <w:rPr>
          <w:sz w:val="36"/>
          <w:szCs w:val="36"/>
        </w:rPr>
        <w:t xml:space="preserve">Date of Performance: </w:t>
      </w:r>
      <w:r w:rsidR="004C18D3">
        <w:rPr>
          <w:rFonts w:ascii="JPCS Engineering Font" w:hAnsi="JPCS Engineering Font"/>
          <w:sz w:val="36"/>
          <w:szCs w:val="36"/>
        </w:rPr>
        <w:t xml:space="preserve">March </w:t>
      </w:r>
      <w:r w:rsidR="00567BDB">
        <w:rPr>
          <w:rFonts w:ascii="JPCS Engineering Font" w:hAnsi="JPCS Engineering Font"/>
          <w:sz w:val="36"/>
          <w:szCs w:val="36"/>
        </w:rPr>
        <w:t>29</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3A208598" w:rsidR="00EC176A" w:rsidRDefault="00EC176A" w:rsidP="00EC176A">
      <w:pPr>
        <w:rPr>
          <w:sz w:val="36"/>
          <w:szCs w:val="36"/>
        </w:rPr>
      </w:pPr>
      <w:r>
        <w:rPr>
          <w:sz w:val="36"/>
          <w:szCs w:val="36"/>
        </w:rPr>
        <w:t xml:space="preserve">Date of Submission: </w:t>
      </w:r>
      <w:r w:rsidR="004C18D3">
        <w:rPr>
          <w:rFonts w:ascii="JPCS Engineering Font" w:hAnsi="JPCS Engineering Font"/>
          <w:sz w:val="36"/>
          <w:szCs w:val="36"/>
        </w:rPr>
        <w:t xml:space="preserve">March </w:t>
      </w:r>
      <w:r w:rsidR="00567BDB">
        <w:rPr>
          <w:rFonts w:ascii="JPCS Engineering Font" w:hAnsi="JPCS Engineering Font"/>
          <w:sz w:val="36"/>
          <w:szCs w:val="36"/>
        </w:rPr>
        <w:t>29</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4FDA95CD" w:rsidR="00EC176A" w:rsidRPr="00ED3DC6" w:rsidRDefault="0072629B" w:rsidP="00EC176A">
      <w:pPr>
        <w:spacing w:line="360" w:lineRule="auto"/>
        <w:ind w:firstLine="720"/>
        <w:jc w:val="both"/>
        <w:rPr>
          <w:rFonts w:ascii="JPCS Engineering Font" w:hAnsi="JPCS Engineering Font" w:cstheme="minorHAnsi"/>
          <w:sz w:val="36"/>
          <w:szCs w:val="36"/>
        </w:rPr>
      </w:pPr>
      <w:r w:rsidRPr="0072629B">
        <w:rPr>
          <w:rFonts w:ascii="JPCS Engineering Font" w:hAnsi="JPCS Engineering Font" w:cstheme="minorHAnsi"/>
          <w:sz w:val="36"/>
          <w:szCs w:val="36"/>
        </w:rPr>
        <w:t xml:space="preserve">The </w:t>
      </w:r>
      <w:r>
        <w:rPr>
          <w:rFonts w:ascii="JPCS Engineering Font" w:hAnsi="JPCS Engineering Font" w:cstheme="minorHAnsi"/>
          <w:sz w:val="36"/>
          <w:szCs w:val="36"/>
        </w:rPr>
        <w:t>technologies</w:t>
      </w:r>
      <w:r w:rsidRPr="0072629B">
        <w:rPr>
          <w:rFonts w:ascii="JPCS Engineering Font" w:hAnsi="JPCS Engineering Font" w:cstheme="minorHAnsi"/>
          <w:sz w:val="36"/>
          <w:szCs w:val="36"/>
        </w:rPr>
        <w:t xml:space="preserve"> designed to monitor water quality, quantity, and distribution benefit from the IoT implementation significantly. IoT-based water monitoring systems have the potential to transform the conventional approach to water resource management through the deployment of interconnected devices and sensors. They are crucial </w:t>
      </w:r>
      <w:r>
        <w:rPr>
          <w:rFonts w:ascii="JPCS Engineering Font" w:hAnsi="JPCS Engineering Font" w:cstheme="minorHAnsi"/>
          <w:sz w:val="36"/>
          <w:szCs w:val="36"/>
        </w:rPr>
        <w:t>in the monitoring</w:t>
      </w:r>
      <w:r w:rsidRPr="0072629B">
        <w:rPr>
          <w:rFonts w:ascii="JPCS Engineering Font" w:hAnsi="JPCS Engineering Font" w:cstheme="minorHAnsi"/>
          <w:sz w:val="36"/>
          <w:szCs w:val="36"/>
        </w:rPr>
        <w:t xml:space="preserve"> of water quality, volume, and distribution in real-time. </w:t>
      </w:r>
      <w:r>
        <w:rPr>
          <w:rFonts w:ascii="JPCS Engineering Font" w:hAnsi="JPCS Engineering Font" w:cstheme="minorHAnsi"/>
          <w:sz w:val="36"/>
          <w:szCs w:val="36"/>
        </w:rPr>
        <w:t>With that said, an IoT-based water monitoring system was developed with the use of a water level sensor as the main input and LCD as the output, along with a value update in ThingSpeak every minute.</w:t>
      </w:r>
      <w:r w:rsidRPr="0072629B">
        <w:rPr>
          <w:rFonts w:ascii="JPCS Engineering Font" w:hAnsi="JPCS Engineering Font" w:cstheme="minorHAnsi"/>
          <w:sz w:val="36"/>
          <w:szCs w:val="36"/>
        </w:rPr>
        <w:t xml:space="preserve"> </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2D58CB55"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w:t>
      </w:r>
      <w:r w:rsidR="001A6B33">
        <w:rPr>
          <w:rFonts w:ascii="JPCS Engineering Font" w:hAnsi="JPCS Engineering Font" w:cstheme="minorHAnsi"/>
          <w:sz w:val="36"/>
          <w:szCs w:val="36"/>
        </w:rPr>
        <w:t xml:space="preserve">t </w:t>
      </w:r>
      <w:r w:rsidR="007B21DD">
        <w:rPr>
          <w:rFonts w:ascii="JPCS Engineering Font" w:hAnsi="JPCS Engineering Font" w:cstheme="minorHAnsi"/>
          <w:sz w:val="36"/>
          <w:szCs w:val="36"/>
        </w:rPr>
        <w:t>5</w:t>
      </w:r>
      <w:r w:rsidRPr="007A6784">
        <w:rPr>
          <w:rFonts w:ascii="JPCS Engineering Font" w:hAnsi="JPCS Engineering Font" w:cstheme="minorHAnsi"/>
          <w:sz w:val="36"/>
          <w:szCs w:val="36"/>
        </w:rPr>
        <w:t>, the objectives are as follows:</w:t>
      </w:r>
    </w:p>
    <w:p w14:paraId="06D780B4" w14:textId="2CCA55BC"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1.</w:t>
      </w:r>
      <w:r w:rsidR="0053462D">
        <w:rPr>
          <w:rFonts w:ascii="JPCS Engineering Font" w:hAnsi="JPCS Engineering Font" w:cstheme="minorHAnsi"/>
          <w:sz w:val="36"/>
          <w:szCs w:val="36"/>
        </w:rPr>
        <w:t xml:space="preserve"> </w:t>
      </w:r>
      <w:r w:rsidR="0053462D" w:rsidRPr="0053462D">
        <w:rPr>
          <w:rFonts w:ascii="JPCS Engineering Font" w:hAnsi="JPCS Engineering Font" w:cstheme="minorHAnsi"/>
          <w:sz w:val="36"/>
          <w:szCs w:val="36"/>
        </w:rPr>
        <w:t xml:space="preserve">To demonstrate how an IoT based </w:t>
      </w:r>
      <w:r w:rsidR="007B21DD">
        <w:rPr>
          <w:rFonts w:ascii="JPCS Engineering Font" w:hAnsi="JPCS Engineering Font" w:cstheme="minorHAnsi"/>
          <w:sz w:val="36"/>
          <w:szCs w:val="36"/>
        </w:rPr>
        <w:t>Water Monitoring</w:t>
      </w:r>
      <w:r w:rsidR="0053462D" w:rsidRPr="0053462D">
        <w:rPr>
          <w:rFonts w:ascii="JPCS Engineering Font" w:hAnsi="JPCS Engineering Font" w:cstheme="minorHAnsi"/>
          <w:sz w:val="36"/>
          <w:szCs w:val="36"/>
        </w:rPr>
        <w:t xml:space="preserve"> System works.</w:t>
      </w: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lastRenderedPageBreak/>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4. To be able to use 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71509013" w:rsidR="00EC176A" w:rsidRDefault="0054441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0178F512">
            <wp:simplePos x="0" y="0"/>
            <wp:positionH relativeFrom="margin">
              <wp:align>center</wp:align>
            </wp:positionH>
            <wp:positionV relativeFrom="paragraph">
              <wp:posOffset>1492885</wp:posOffset>
            </wp:positionV>
            <wp:extent cx="5703569" cy="3216891"/>
            <wp:effectExtent l="38100" t="38100" r="31115" b="4127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03569" cy="3216891"/>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The materials involved in constructing </w:t>
      </w:r>
      <w:r w:rsidR="00D80CC3">
        <w:rPr>
          <w:rFonts w:ascii="JPCS Engineering Font" w:hAnsi="JPCS Engineering Font" w:cstheme="minorHAnsi"/>
          <w:sz w:val="36"/>
          <w:szCs w:val="36"/>
        </w:rPr>
        <w:t xml:space="preserve">the </w:t>
      </w:r>
      <w:r w:rsidR="00287C95" w:rsidRPr="00287C95">
        <w:rPr>
          <w:rFonts w:ascii="JPCS Engineering Font" w:hAnsi="JPCS Engineering Font" w:cstheme="minorHAnsi"/>
          <w:sz w:val="36"/>
          <w:szCs w:val="36"/>
        </w:rPr>
        <w:t xml:space="preserve">IoT-based </w:t>
      </w:r>
      <w:r w:rsidR="0053462D">
        <w:rPr>
          <w:rFonts w:ascii="JPCS Engineering Font" w:hAnsi="JPCS Engineering Font" w:cstheme="minorHAnsi"/>
          <w:sz w:val="36"/>
          <w:szCs w:val="36"/>
        </w:rPr>
        <w:t>Irrigation</w:t>
      </w:r>
      <w:r w:rsidR="00287C95" w:rsidRPr="00287C95">
        <w:rPr>
          <w:rFonts w:ascii="JPCS Engineering Font" w:hAnsi="JPCS Engineering Font" w:cstheme="minorHAnsi"/>
          <w:sz w:val="36"/>
          <w:szCs w:val="36"/>
        </w:rPr>
        <w:t xml:space="preserve"> System </w:t>
      </w:r>
      <w:r w:rsidR="00EC176A" w:rsidRPr="007A6784">
        <w:rPr>
          <w:rFonts w:ascii="JPCS Engineering Font" w:hAnsi="JPCS Engineering Font" w:cstheme="minorHAnsi"/>
          <w:sz w:val="36"/>
          <w:szCs w:val="36"/>
        </w:rPr>
        <w:t xml:space="preserve">are the </w:t>
      </w:r>
      <w:r w:rsidR="00196B59">
        <w:rPr>
          <w:rFonts w:ascii="JPCS Engineering Font" w:hAnsi="JPCS Engineering Font" w:cstheme="minorHAnsi"/>
          <w:sz w:val="36"/>
          <w:szCs w:val="36"/>
        </w:rPr>
        <w:t xml:space="preserve">ESP8266 WiFi module, </w:t>
      </w:r>
      <w:r w:rsidR="007B21DD">
        <w:rPr>
          <w:rFonts w:ascii="JPCS Engineering Font" w:hAnsi="JPCS Engineering Font" w:cstheme="minorHAnsi"/>
          <w:sz w:val="36"/>
          <w:szCs w:val="36"/>
        </w:rPr>
        <w:t>HW-038 water level sensor</w:t>
      </w:r>
      <w:r w:rsidR="00C67958">
        <w:rPr>
          <w:rFonts w:ascii="JPCS Engineering Font" w:hAnsi="JPCS Engineering Font" w:cstheme="minorHAnsi"/>
          <w:sz w:val="36"/>
          <w:szCs w:val="36"/>
        </w:rPr>
        <w:t>,</w:t>
      </w:r>
      <w:r w:rsidR="0053462D">
        <w:rPr>
          <w:rFonts w:ascii="JPCS Engineering Font" w:hAnsi="JPCS Engineering Font" w:cstheme="minorHAnsi"/>
          <w:sz w:val="36"/>
          <w:szCs w:val="36"/>
        </w:rPr>
        <w:t xml:space="preserve"> </w:t>
      </w:r>
      <w:r w:rsidR="007B21DD">
        <w:rPr>
          <w:rFonts w:ascii="JPCS Engineering Font" w:hAnsi="JPCS Engineering Font" w:cstheme="minorHAnsi"/>
          <w:sz w:val="36"/>
          <w:szCs w:val="36"/>
        </w:rPr>
        <w:t xml:space="preserve">and </w:t>
      </w:r>
      <w:r w:rsidR="00C67958">
        <w:rPr>
          <w:rFonts w:ascii="JPCS Engineering Font" w:hAnsi="JPCS Engineering Font" w:cstheme="minorHAnsi"/>
          <w:sz w:val="36"/>
          <w:szCs w:val="36"/>
        </w:rPr>
        <w:t>liquid crystal display</w:t>
      </w:r>
      <w:r w:rsidR="007B21DD">
        <w:rPr>
          <w:rFonts w:ascii="JPCS Engineering Font" w:hAnsi="JPCS Engineering Font" w:cstheme="minorHAnsi"/>
          <w:sz w:val="36"/>
          <w:szCs w:val="36"/>
        </w:rPr>
        <w:t>.</w:t>
      </w:r>
      <w:r w:rsidR="00196B59">
        <w:rPr>
          <w:rFonts w:ascii="JPCS Engineering Font" w:hAnsi="JPCS Engineering Font" w:cstheme="minorHAnsi"/>
          <w:sz w:val="36"/>
          <w:szCs w:val="36"/>
        </w:rPr>
        <w:t xml:space="preserve"> </w:t>
      </w: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827C1FF" w:rsidR="00EC176A" w:rsidRDefault="00EC176A" w:rsidP="00EC176A">
      <w:pPr>
        <w:spacing w:line="360" w:lineRule="auto"/>
        <w:ind w:firstLine="720"/>
        <w:jc w:val="both"/>
        <w:rPr>
          <w:rFonts w:ascii="JPCS Engineering Font" w:hAnsi="JPCS Engineering Font" w:cstheme="minorHAnsi"/>
          <w:sz w:val="36"/>
          <w:szCs w:val="36"/>
        </w:rPr>
      </w:pPr>
    </w:p>
    <w:p w14:paraId="5A4BC398" w14:textId="4307D4D8" w:rsidR="00EC176A" w:rsidRPr="00C930CF" w:rsidRDefault="001A6B33"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6A5A07AB">
                <wp:simplePos x="0" y="0"/>
                <wp:positionH relativeFrom="margin">
                  <wp:align>right</wp:align>
                </wp:positionH>
                <wp:positionV relativeFrom="paragraph">
                  <wp:posOffset>372110</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29.3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79B8AF1" w14:textId="05705F62" w:rsidR="00EC176A" w:rsidRPr="00C930CF" w:rsidRDefault="00EC176A" w:rsidP="00EC176A">
      <w:pPr>
        <w:spacing w:line="360" w:lineRule="auto"/>
        <w:ind w:firstLine="720"/>
        <w:jc w:val="both"/>
        <w:rPr>
          <w:rFonts w:ascii="JPCS Engineering Font" w:hAnsi="JPCS Engineering Font" w:cstheme="minorHAnsi"/>
          <w:sz w:val="36"/>
          <w:szCs w:val="36"/>
        </w:rPr>
      </w:pPr>
    </w:p>
    <w:p w14:paraId="2819167E" w14:textId="77777777" w:rsidR="007B21DD" w:rsidRDefault="007B21DD" w:rsidP="00EC176A">
      <w:pPr>
        <w:spacing w:line="360" w:lineRule="auto"/>
        <w:ind w:firstLine="720"/>
        <w:jc w:val="both"/>
        <w:rPr>
          <w:rFonts w:ascii="JPCS Engineering Font" w:hAnsi="JPCS Engineering Font" w:cstheme="minorHAnsi"/>
          <w:sz w:val="36"/>
          <w:szCs w:val="36"/>
        </w:rPr>
      </w:pPr>
    </w:p>
    <w:p w14:paraId="797E3EFD" w14:textId="677B002D"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sz w:val="36"/>
          <w:szCs w:val="36"/>
        </w:rPr>
        <w:t xml:space="preserve">For the external libraries, </w:t>
      </w:r>
      <w:r w:rsidR="00196B59">
        <w:rPr>
          <w:rFonts w:ascii="JPCS Engineering Font" w:hAnsi="JPCS Engineering Font" w:cstheme="minorHAnsi"/>
          <w:sz w:val="36"/>
          <w:szCs w:val="36"/>
        </w:rPr>
        <w:t xml:space="preserve">ESP8266WiFi.h and ThingSpeak.h are </w:t>
      </w:r>
      <w:r w:rsidR="00985269">
        <w:rPr>
          <w:rFonts w:ascii="JPCS Engineering Font" w:hAnsi="JPCS Engineering Font" w:cstheme="minorHAnsi"/>
          <w:sz w:val="36"/>
          <w:szCs w:val="36"/>
        </w:rPr>
        <w:t>some of the</w:t>
      </w:r>
      <w:r w:rsidR="00196B59">
        <w:rPr>
          <w:rFonts w:ascii="JPCS Engineering Font" w:hAnsi="JPCS Engineering Font" w:cstheme="minorHAnsi"/>
          <w:sz w:val="36"/>
          <w:szCs w:val="36"/>
        </w:rPr>
        <w:t xml:space="preserve"> separate libraries </w:t>
      </w:r>
      <w:r w:rsidR="00196B59">
        <w:rPr>
          <w:rFonts w:ascii="JPCS Engineering Font" w:hAnsi="JPCS Engineering Font" w:cstheme="minorHAnsi"/>
          <w:sz w:val="36"/>
          <w:szCs w:val="36"/>
        </w:rPr>
        <w:lastRenderedPageBreak/>
        <w:t xml:space="preserve">included. </w:t>
      </w:r>
      <w:r w:rsidR="00985269">
        <w:rPr>
          <w:rFonts w:ascii="JPCS Engineering Font" w:hAnsi="JPCS Engineering Font" w:cstheme="minorHAnsi"/>
          <w:sz w:val="36"/>
          <w:szCs w:val="36"/>
        </w:rPr>
        <w:t xml:space="preserve">For the </w:t>
      </w:r>
      <w:r w:rsidR="00C67958">
        <w:rPr>
          <w:rFonts w:ascii="JPCS Engineering Font" w:hAnsi="JPCS Engineering Font" w:cstheme="minorHAnsi"/>
          <w:sz w:val="36"/>
          <w:szCs w:val="36"/>
        </w:rPr>
        <w:t>LCD, LiquidCrystal_I2C.h was utilized</w:t>
      </w:r>
      <w:r w:rsidR="007B21DD">
        <w:rPr>
          <w:rFonts w:ascii="JPCS Engineering Font" w:hAnsi="JPCS Engineering Font" w:cstheme="minorHAnsi"/>
          <w:sz w:val="36"/>
          <w:szCs w:val="36"/>
        </w:rPr>
        <w:t>.</w:t>
      </w:r>
    </w:p>
    <w:p w14:paraId="70A480EA" w14:textId="2B48D3D1" w:rsidR="00985269" w:rsidRDefault="00F96553" w:rsidP="00EC176A">
      <w:pPr>
        <w:spacing w:line="360" w:lineRule="auto"/>
        <w:ind w:firstLine="720"/>
        <w:jc w:val="both"/>
        <w:rPr>
          <w:rFonts w:ascii="JPCS Engineering Font" w:hAnsi="JPCS Engineering Font" w:cstheme="minorHAnsi"/>
          <w:noProof/>
          <w:sz w:val="36"/>
          <w:szCs w:val="36"/>
        </w:rPr>
      </w:pPr>
      <w:r w:rsidRPr="00F96553">
        <w:rPr>
          <w:rFonts w:ascii="JPCS Engineering Font" w:hAnsi="JPCS Engineering Font" w:cstheme="minorHAnsi"/>
          <w:noProof/>
          <w:sz w:val="36"/>
          <w:szCs w:val="36"/>
        </w:rPr>
        <w:drawing>
          <wp:anchor distT="0" distB="0" distL="114300" distR="114300" simplePos="0" relativeHeight="251761664" behindDoc="0" locked="0" layoutInCell="1" allowOverlap="1" wp14:anchorId="23F2C175" wp14:editId="35FF7A36">
            <wp:simplePos x="0" y="0"/>
            <wp:positionH relativeFrom="margin">
              <wp:align>center</wp:align>
            </wp:positionH>
            <wp:positionV relativeFrom="paragraph">
              <wp:posOffset>2087</wp:posOffset>
            </wp:positionV>
            <wp:extent cx="3880447" cy="1203835"/>
            <wp:effectExtent l="0" t="0" r="6350" b="0"/>
            <wp:wrapNone/>
            <wp:docPr id="13919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310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80447" cy="1203835"/>
                    </a:xfrm>
                    <a:prstGeom prst="rect">
                      <a:avLst/>
                    </a:prstGeom>
                  </pic:spPr>
                </pic:pic>
              </a:graphicData>
            </a:graphic>
            <wp14:sizeRelH relativeFrom="margin">
              <wp14:pctWidth>0</wp14:pctWidth>
            </wp14:sizeRelH>
            <wp14:sizeRelV relativeFrom="margin">
              <wp14:pctHeight>0</wp14:pctHeight>
            </wp14:sizeRelV>
          </wp:anchor>
        </w:drawing>
      </w:r>
    </w:p>
    <w:p w14:paraId="29210E6E"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5B0F3060" w14:textId="5DA18E16" w:rsidR="00985269" w:rsidRDefault="000B3B46"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19D4CB92">
                <wp:simplePos x="0" y="0"/>
                <wp:positionH relativeFrom="margin">
                  <wp:align>right</wp:align>
                </wp:positionH>
                <wp:positionV relativeFrom="paragraph">
                  <wp:posOffset>5261</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4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03A2620C" w14:textId="418D1D15" w:rsidR="00985269" w:rsidRDefault="00985269" w:rsidP="00EC176A">
      <w:pPr>
        <w:spacing w:line="360" w:lineRule="auto"/>
        <w:ind w:firstLine="720"/>
        <w:jc w:val="both"/>
        <w:rPr>
          <w:rFonts w:ascii="JPCS Engineering Font" w:hAnsi="JPCS Engineering Font" w:cstheme="minorHAnsi"/>
          <w:noProof/>
          <w:sz w:val="36"/>
          <w:szCs w:val="36"/>
        </w:rPr>
      </w:pPr>
    </w:p>
    <w:p w14:paraId="35804B60" w14:textId="70C23F44" w:rsidR="00EC176A" w:rsidRDefault="007B1471" w:rsidP="00EC176A">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19E19728">
            <wp:simplePos x="0" y="0"/>
            <wp:positionH relativeFrom="margin">
              <wp:posOffset>27214</wp:posOffset>
            </wp:positionH>
            <wp:positionV relativeFrom="paragraph">
              <wp:posOffset>2209280</wp:posOffset>
            </wp:positionV>
            <wp:extent cx="5657850" cy="2278059"/>
            <wp:effectExtent l="38100" t="38100" r="38100" b="46355"/>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57850" cy="227805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noProof/>
          <w:sz w:val="36"/>
          <w:szCs w:val="36"/>
        </w:rPr>
        <w:t xml:space="preserve">The primary aim of experiment </w:t>
      </w:r>
      <w:r w:rsidR="000B3B46">
        <w:rPr>
          <w:rFonts w:ascii="JPCS Engineering Font" w:hAnsi="JPCS Engineering Font" w:cstheme="minorHAnsi"/>
          <w:noProof/>
          <w:sz w:val="36"/>
          <w:szCs w:val="36"/>
        </w:rPr>
        <w:t xml:space="preserve">5 is to </w:t>
      </w:r>
      <w:r w:rsidR="000B3B46" w:rsidRPr="000B3B46">
        <w:rPr>
          <w:rFonts w:ascii="JPCS Engineering Font" w:hAnsi="JPCS Engineering Font" w:cstheme="minorHAnsi"/>
          <w:noProof/>
          <w:sz w:val="36"/>
          <w:szCs w:val="36"/>
        </w:rPr>
        <w:t>detect the flow of water and record the volume of water that flows through the pipe for a given period of time.</w:t>
      </w:r>
      <w:r w:rsidR="000B3B46">
        <w:rPr>
          <w:rFonts w:ascii="JPCS Engineering Font" w:hAnsi="JPCS Engineering Font" w:cstheme="minorHAnsi"/>
          <w:noProof/>
          <w:sz w:val="36"/>
          <w:szCs w:val="36"/>
        </w:rPr>
        <w:t xml:space="preserve"> ThingSpeak will obtain the value of the volume of water within the pipe that is represented by the water bottle every minute.</w:t>
      </w:r>
    </w:p>
    <w:p w14:paraId="161D2D15" w14:textId="516026ED" w:rsidR="00F96553" w:rsidRDefault="00F96553" w:rsidP="00EC176A">
      <w:pPr>
        <w:spacing w:line="360" w:lineRule="auto"/>
        <w:ind w:firstLine="720"/>
        <w:jc w:val="both"/>
        <w:rPr>
          <w:rFonts w:ascii="JPCS Engineering Font" w:hAnsi="JPCS Engineering Font" w:cstheme="minorHAnsi"/>
          <w:sz w:val="36"/>
          <w:szCs w:val="36"/>
        </w:rPr>
      </w:pPr>
    </w:p>
    <w:p w14:paraId="43CF7E6F" w14:textId="7099AD55" w:rsidR="00EC176A" w:rsidRDefault="00EC176A" w:rsidP="00EC176A">
      <w:pPr>
        <w:spacing w:line="360" w:lineRule="auto"/>
        <w:ind w:firstLine="720"/>
        <w:jc w:val="both"/>
        <w:rPr>
          <w:rFonts w:ascii="JPCS Engineering Font" w:hAnsi="JPCS Engineering Font" w:cstheme="minorHAnsi"/>
          <w:sz w:val="36"/>
          <w:szCs w:val="36"/>
        </w:rPr>
      </w:pP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3FB78E41" w14:textId="77777777" w:rsidR="007B1471" w:rsidRDefault="007B1471" w:rsidP="00EC176A">
      <w:pPr>
        <w:spacing w:line="360" w:lineRule="auto"/>
        <w:ind w:firstLine="720"/>
        <w:jc w:val="both"/>
        <w:rPr>
          <w:rFonts w:ascii="JPCS Engineering Font" w:hAnsi="JPCS Engineering Font" w:cstheme="minorHAnsi"/>
          <w:sz w:val="36"/>
          <w:szCs w:val="36"/>
        </w:rPr>
      </w:pPr>
    </w:p>
    <w:p w14:paraId="5316B643" w14:textId="4AACCFCF" w:rsidR="00EC176A" w:rsidRDefault="007B1471"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3426C33A">
                <wp:simplePos x="0" y="0"/>
                <wp:positionH relativeFrom="margin">
                  <wp:posOffset>-1270</wp:posOffset>
                </wp:positionH>
                <wp:positionV relativeFrom="paragraph">
                  <wp:posOffset>107678</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1E2F977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1pt;margin-top:8.5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" filled="f" stroked="f">
                <v:textbox style="mso-fit-shape-to-text:t">
                  <w:txbxContent>
                    <w:p w14:paraId="7CA30640" w14:textId="1E2F977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4</w:t>
                      </w:r>
                    </w:p>
                  </w:txbxContent>
                </v:textbox>
                <w10:wrap anchorx="margin"/>
              </v:shape>
            </w:pict>
          </mc:Fallback>
        </mc:AlternateContent>
      </w:r>
    </w:p>
    <w:p w14:paraId="2FE55056" w14:textId="77777777" w:rsidR="007B1471" w:rsidRDefault="007B1471" w:rsidP="00EE7B72">
      <w:pPr>
        <w:spacing w:line="360" w:lineRule="auto"/>
        <w:ind w:firstLine="720"/>
        <w:jc w:val="both"/>
        <w:rPr>
          <w:rFonts w:ascii="JPCS Engineering Font" w:hAnsi="JPCS Engineering Font" w:cstheme="minorHAnsi"/>
          <w:sz w:val="36"/>
          <w:szCs w:val="36"/>
        </w:rPr>
      </w:pPr>
    </w:p>
    <w:p w14:paraId="746F730A" w14:textId="649CE773" w:rsid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The main component</w:t>
      </w:r>
      <w:r w:rsidR="009F2590">
        <w:rPr>
          <w:rFonts w:ascii="JPCS Engineering Font" w:hAnsi="JPCS Engineering Font" w:cstheme="minorHAnsi"/>
          <w:sz w:val="36"/>
          <w:szCs w:val="36"/>
        </w:rPr>
        <w:t>s</w:t>
      </w:r>
      <w:r w:rsidR="00544410">
        <w:rPr>
          <w:rFonts w:ascii="JPCS Engineering Font" w:hAnsi="JPCS Engineering Font" w:cstheme="minorHAnsi"/>
          <w:sz w:val="36"/>
          <w:szCs w:val="36"/>
        </w:rPr>
        <w:t xml:space="preserve"> of this experiment </w:t>
      </w:r>
      <w:r w:rsidR="009F2590">
        <w:rPr>
          <w:rFonts w:ascii="JPCS Engineering Font" w:hAnsi="JPCS Engineering Font" w:cstheme="minorHAnsi"/>
          <w:sz w:val="36"/>
          <w:szCs w:val="36"/>
        </w:rPr>
        <w:t xml:space="preserve">are the </w:t>
      </w:r>
      <w:r w:rsidR="007B1471">
        <w:rPr>
          <w:rFonts w:ascii="JPCS Engineering Font" w:hAnsi="JPCS Engineering Font" w:cstheme="minorHAnsi"/>
          <w:sz w:val="36"/>
          <w:szCs w:val="36"/>
        </w:rPr>
        <w:t>identifying of the water</w:t>
      </w:r>
      <w:r w:rsidR="00AE7C32">
        <w:rPr>
          <w:rFonts w:ascii="JPCS Engineering Font" w:hAnsi="JPCS Engineering Font" w:cstheme="minorHAnsi"/>
          <w:sz w:val="36"/>
          <w:szCs w:val="36"/>
        </w:rPr>
        <w:t xml:space="preserve"> level and the output </w:t>
      </w:r>
      <w:r w:rsidR="00AE7C32">
        <w:rPr>
          <w:rFonts w:ascii="JPCS Engineering Font" w:hAnsi="JPCS Engineering Font" w:cstheme="minorHAnsi"/>
          <w:sz w:val="36"/>
          <w:szCs w:val="36"/>
        </w:rPr>
        <w:lastRenderedPageBreak/>
        <w:t>of the volume in the LCD</w:t>
      </w:r>
      <w:r w:rsidR="00D4237C">
        <w:rPr>
          <w:rFonts w:ascii="JPCS Engineering Font" w:hAnsi="JPCS Engineering Font" w:cstheme="minorHAnsi"/>
          <w:sz w:val="36"/>
          <w:szCs w:val="36"/>
        </w:rPr>
        <w:t>.</w:t>
      </w:r>
      <w:r w:rsidR="00AE7C32">
        <w:rPr>
          <w:rFonts w:ascii="JPCS Engineering Font" w:hAnsi="JPCS Engineering Font" w:cstheme="minorHAnsi"/>
          <w:sz w:val="36"/>
          <w:szCs w:val="36"/>
        </w:rPr>
        <w:t xml:space="preserve"> For the water level, the signal pin for the water level sensor is simply triggered and with analogRead, the value of the sensor will be obtained. For the volume, on the other hand, the volume of the water is first computed by assuming that the water bottle is a right cylinder, which is </w:t>
      </w:r>
      <m:oMath>
        <m:r>
          <w:rPr>
            <w:rFonts w:ascii="Cambria Math" w:hAnsi="Cambria Math" w:cstheme="minorHAnsi"/>
            <w:sz w:val="36"/>
            <w:szCs w:val="36"/>
          </w:rPr>
          <m:t>π</m:t>
        </m:r>
        <m:sSup>
          <m:sSupPr>
            <m:ctrlPr>
              <w:rPr>
                <w:rFonts w:ascii="Cambria Math" w:hAnsi="Cambria Math" w:cstheme="minorHAnsi"/>
                <w:i/>
                <w:sz w:val="36"/>
                <w:szCs w:val="36"/>
              </w:rPr>
            </m:ctrlPr>
          </m:sSupPr>
          <m:e>
            <m:r>
              <w:rPr>
                <w:rFonts w:ascii="Cambria Math" w:hAnsi="Cambria Math" w:cstheme="minorHAnsi"/>
                <w:sz w:val="36"/>
                <w:szCs w:val="36"/>
              </w:rPr>
              <m:t>r</m:t>
            </m:r>
          </m:e>
          <m:sup>
            <m:r>
              <w:rPr>
                <w:rFonts w:ascii="Cambria Math" w:hAnsi="Cambria Math" w:cstheme="minorHAnsi"/>
                <w:sz w:val="36"/>
                <w:szCs w:val="36"/>
              </w:rPr>
              <m:t>2</m:t>
            </m:r>
          </m:sup>
        </m:sSup>
        <m:r>
          <w:rPr>
            <w:rFonts w:ascii="Cambria Math" w:hAnsi="Cambria Math" w:cstheme="minorHAnsi"/>
            <w:sz w:val="36"/>
            <w:szCs w:val="36"/>
          </w:rPr>
          <m:t>h</m:t>
        </m:r>
      </m:oMath>
      <w:r w:rsidR="00AE7C32">
        <w:rPr>
          <w:rFonts w:ascii="JPCS Engineering Font" w:eastAsiaTheme="minorEastAsia" w:hAnsi="JPCS Engineering Font" w:cstheme="minorHAnsi"/>
          <w:sz w:val="36"/>
          <w:szCs w:val="36"/>
        </w:rPr>
        <w:t xml:space="preserve">. The height of the bottle is 22 centimeters, whereas the water level sensor is 4 centimeters. The maximum value of the sensor is 520. So, each centimeter would be 130 in analog value, hence the division factor. The volume computed would then be displayed in the </w:t>
      </w:r>
      <w:r w:rsidR="00AE7C32" w:rsidRPr="00AE7C32">
        <w:rPr>
          <w:rFonts w:ascii="JPCS Engineering Font" w:hAnsi="JPCS Engineering Font" w:cstheme="minorHAnsi"/>
          <w:sz w:val="36"/>
          <w:szCs w:val="36"/>
        </w:rPr>
        <w:drawing>
          <wp:anchor distT="0" distB="0" distL="114300" distR="114300" simplePos="0" relativeHeight="251779072" behindDoc="0" locked="0" layoutInCell="1" allowOverlap="1" wp14:anchorId="630CD2A8" wp14:editId="20394208">
            <wp:simplePos x="0" y="0"/>
            <wp:positionH relativeFrom="margin">
              <wp:align>center</wp:align>
            </wp:positionH>
            <wp:positionV relativeFrom="paragraph">
              <wp:posOffset>5116195</wp:posOffset>
            </wp:positionV>
            <wp:extent cx="5468113" cy="2010056"/>
            <wp:effectExtent l="0" t="0" r="0" b="9525"/>
            <wp:wrapNone/>
            <wp:docPr id="2942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6369" name=""/>
                    <pic:cNvPicPr/>
                  </pic:nvPicPr>
                  <pic:blipFill>
                    <a:blip r:embed="rId8">
                      <a:extLst>
                        <a:ext uri="{28A0092B-C50C-407E-A947-70E740481C1C}">
                          <a14:useLocalDpi xmlns:a14="http://schemas.microsoft.com/office/drawing/2010/main" val="0"/>
                        </a:ext>
                      </a:extLst>
                    </a:blip>
                    <a:stretch>
                      <a:fillRect/>
                    </a:stretch>
                  </pic:blipFill>
                  <pic:spPr>
                    <a:xfrm>
                      <a:off x="0" y="0"/>
                      <a:ext cx="5468113" cy="2010056"/>
                    </a:xfrm>
                    <a:prstGeom prst="rect">
                      <a:avLst/>
                    </a:prstGeom>
                  </pic:spPr>
                </pic:pic>
              </a:graphicData>
            </a:graphic>
          </wp:anchor>
        </w:drawing>
      </w:r>
      <w:r w:rsidR="00AE7C32">
        <w:rPr>
          <w:rFonts w:ascii="JPCS Engineering Font" w:eastAsiaTheme="minorEastAsia" w:hAnsi="JPCS Engineering Font" w:cstheme="minorHAnsi"/>
          <w:sz w:val="36"/>
          <w:szCs w:val="36"/>
        </w:rPr>
        <w:t>LCD using the lcd.print() function.</w:t>
      </w:r>
    </w:p>
    <w:p w14:paraId="7B9C11F5" w14:textId="04346C6B" w:rsidR="00544410" w:rsidRDefault="00544410" w:rsidP="00EE7B72">
      <w:pPr>
        <w:spacing w:line="360" w:lineRule="auto"/>
        <w:ind w:firstLine="720"/>
        <w:jc w:val="both"/>
        <w:rPr>
          <w:rFonts w:ascii="JPCS Engineering Font" w:hAnsi="JPCS Engineering Font" w:cstheme="minorHAnsi"/>
          <w:sz w:val="36"/>
          <w:szCs w:val="36"/>
        </w:rPr>
      </w:pPr>
    </w:p>
    <w:p w14:paraId="5150A36A" w14:textId="6A5604E7" w:rsidR="00544410" w:rsidRDefault="00544410" w:rsidP="00EE7B72">
      <w:pPr>
        <w:spacing w:line="360" w:lineRule="auto"/>
        <w:ind w:firstLine="720"/>
        <w:jc w:val="both"/>
        <w:rPr>
          <w:rFonts w:ascii="JPCS Engineering Font" w:hAnsi="JPCS Engineering Font" w:cstheme="minorHAnsi"/>
          <w:sz w:val="36"/>
          <w:szCs w:val="36"/>
        </w:rPr>
      </w:pPr>
    </w:p>
    <w:p w14:paraId="5BFF1489" w14:textId="4BD14979" w:rsidR="00AE7C32" w:rsidRDefault="00AE7C32" w:rsidP="00EE7B72">
      <w:pPr>
        <w:spacing w:line="360" w:lineRule="auto"/>
        <w:ind w:firstLine="720"/>
        <w:jc w:val="both"/>
        <w:rPr>
          <w:rFonts w:ascii="JPCS Engineering Font" w:hAnsi="JPCS Engineering Font" w:cstheme="minorHAnsi"/>
          <w:sz w:val="36"/>
          <w:szCs w:val="36"/>
        </w:rPr>
      </w:pPr>
    </w:p>
    <w:p w14:paraId="1B2AEB10" w14:textId="77777777" w:rsidR="00AE7C32" w:rsidRDefault="00AE7C32" w:rsidP="00EE7B72">
      <w:pPr>
        <w:spacing w:line="360" w:lineRule="auto"/>
        <w:ind w:firstLine="720"/>
        <w:jc w:val="both"/>
        <w:rPr>
          <w:rFonts w:ascii="JPCS Engineering Font" w:hAnsi="JPCS Engineering Font" w:cstheme="minorHAnsi"/>
          <w:sz w:val="36"/>
          <w:szCs w:val="36"/>
        </w:rPr>
      </w:pPr>
    </w:p>
    <w:p w14:paraId="0AD9AE40" w14:textId="77BE8FBB" w:rsidR="00AE7C32" w:rsidRPr="00EE7B72" w:rsidRDefault="00AE7C32" w:rsidP="00EE7B72">
      <w:pPr>
        <w:spacing w:line="360" w:lineRule="auto"/>
        <w:ind w:firstLine="720"/>
        <w:jc w:val="both"/>
        <w:rPr>
          <w:rFonts w:ascii="JPCS Engineering Font" w:hAnsi="JPCS Engineering Font" w:cstheme="minorHAnsi"/>
          <w:sz w:val="36"/>
          <w:szCs w:val="36"/>
        </w:rPr>
      </w:pPr>
    </w:p>
    <w:p w14:paraId="4BE4BAE0" w14:textId="0278C22F" w:rsidR="00C17F66" w:rsidRDefault="00AE7C32"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64736" behindDoc="0" locked="0" layoutInCell="1" allowOverlap="1" wp14:anchorId="1E910044" wp14:editId="6DBE2F08">
                <wp:simplePos x="0" y="0"/>
                <wp:positionH relativeFrom="margin">
                  <wp:align>right</wp:align>
                </wp:positionH>
                <wp:positionV relativeFrom="paragraph">
                  <wp:posOffset>13426</wp:posOffset>
                </wp:positionV>
                <wp:extent cx="5730240" cy="1404620"/>
                <wp:effectExtent l="0" t="0" r="0" b="0"/>
                <wp:wrapNone/>
                <wp:docPr id="258746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143DE08" w14:textId="785F9205"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w:t>
                            </w:r>
                            <w:r>
                              <w:rPr>
                                <w:rFonts w:ascii="JPCS Engineering Font" w:hAnsi="JPCS Engineering Font"/>
                                <w:sz w:val="32"/>
                                <w:szCs w:val="32"/>
                              </w:rPr>
                              <w:t>Main Function</w:t>
                            </w:r>
                            <w:r w:rsidR="00AE7C32">
                              <w:rPr>
                                <w:rFonts w:ascii="JPCS Engineering Font" w:hAnsi="JPCS Engineering Font"/>
                                <w:sz w:val="32"/>
                                <w:szCs w:val="32"/>
                              </w:rPr>
                              <w:t>s of the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10044" id="_x0000_s1029" type="#_x0000_t202" style="position:absolute;left:0;text-align:left;margin-left:400pt;margin-top:1.05pt;width:451.2pt;height:110.6pt;z-index:2517647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" filled="f" stroked="f">
                <v:textbox style="mso-fit-shape-to-text:t">
                  <w:txbxContent>
                    <w:p w14:paraId="3143DE08" w14:textId="785F9205"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w:t>
                      </w:r>
                      <w:r>
                        <w:rPr>
                          <w:rFonts w:ascii="JPCS Engineering Font" w:hAnsi="JPCS Engineering Font"/>
                          <w:sz w:val="32"/>
                          <w:szCs w:val="32"/>
                        </w:rPr>
                        <w:t>Main Function</w:t>
                      </w:r>
                      <w:r w:rsidR="00AE7C32">
                        <w:rPr>
                          <w:rFonts w:ascii="JPCS Engineering Font" w:hAnsi="JPCS Engineering Font"/>
                          <w:sz w:val="32"/>
                          <w:szCs w:val="32"/>
                        </w:rPr>
                        <w:t>s of the System</w:t>
                      </w:r>
                    </w:p>
                  </w:txbxContent>
                </v:textbox>
                <w10:wrap anchorx="margin"/>
              </v:shape>
            </w:pict>
          </mc:Fallback>
        </mc:AlternateContent>
      </w:r>
    </w:p>
    <w:p w14:paraId="1A3CD5BA" w14:textId="125C8576" w:rsidR="00EC176A" w:rsidRDefault="00EC176A" w:rsidP="00EC176A">
      <w:pPr>
        <w:spacing w:line="360" w:lineRule="auto"/>
        <w:ind w:firstLine="720"/>
        <w:jc w:val="both"/>
        <w:rPr>
          <w:rFonts w:ascii="JPCS Engineering Font" w:hAnsi="JPCS Engineering Font" w:cstheme="minorHAnsi"/>
          <w:sz w:val="36"/>
          <w:szCs w:val="36"/>
        </w:rPr>
      </w:pPr>
    </w:p>
    <w:p w14:paraId="2AE005CE" w14:textId="3AC93282" w:rsidR="00EC176A" w:rsidRDefault="00EC176A" w:rsidP="00EC176A">
      <w:pPr>
        <w:spacing w:line="360" w:lineRule="auto"/>
        <w:ind w:firstLine="720"/>
        <w:jc w:val="both"/>
        <w:rPr>
          <w:rFonts w:ascii="JPCS Engineering Font" w:hAnsi="JPCS Engineering Font" w:cstheme="minorHAnsi"/>
          <w:sz w:val="36"/>
          <w:szCs w:val="36"/>
        </w:rPr>
      </w:pPr>
    </w:p>
    <w:p w14:paraId="6F4B8361" w14:textId="3F8EAA47" w:rsidR="00EC176A" w:rsidRDefault="00EC176A" w:rsidP="00EC176A">
      <w:pPr>
        <w:spacing w:line="360" w:lineRule="auto"/>
        <w:ind w:firstLine="720"/>
        <w:jc w:val="both"/>
        <w:rPr>
          <w:rFonts w:ascii="JPCS Engineering Font" w:hAnsi="JPCS Engineering Font" w:cstheme="minorHAnsi"/>
          <w:sz w:val="36"/>
          <w:szCs w:val="36"/>
        </w:rPr>
      </w:pPr>
    </w:p>
    <w:p w14:paraId="06C882B1" w14:textId="61DAE34D" w:rsidR="00EC176A" w:rsidRDefault="009D487F"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t>The same code was utilized in establishing the Wi-Fi connection</w:t>
      </w:r>
      <w:r w:rsidR="00653E95" w:rsidRPr="00653E95">
        <w:rPr>
          <w:rFonts w:ascii="JPCS Engineering Font" w:hAnsi="JPCS Engineering Font" w:cstheme="minorHAnsi"/>
          <w:noProof/>
          <w:sz w:val="36"/>
          <w:szCs w:val="36"/>
        </w:rPr>
        <w:t>.</w:t>
      </w:r>
      <w:r w:rsidR="00B20149">
        <w:rPr>
          <w:rFonts w:ascii="JPCS Engineering Font" w:hAnsi="JPCS Engineering Font" w:cstheme="minorHAnsi"/>
          <w:noProof/>
          <w:sz w:val="36"/>
          <w:szCs w:val="36"/>
        </w:rPr>
        <w:t xml:space="preserve"> </w:t>
      </w:r>
      <w:r w:rsidR="00653E95" w:rsidRPr="00653E95">
        <w:rPr>
          <w:rFonts w:ascii="JPCS Engineering Font" w:hAnsi="JPCS Engineering Font" w:cstheme="minorHAnsi"/>
          <w:noProof/>
          <w:sz w:val="36"/>
          <w:szCs w:val="36"/>
        </w:rPr>
        <w:t xml:space="preserve">It provides information to the user via the Serial Monitor, indicating the status of the connection attempt. </w:t>
      </w:r>
    </w:p>
    <w:p w14:paraId="68F4C074" w14:textId="39FB9F65" w:rsidR="000C0C31" w:rsidRDefault="009D487F" w:rsidP="00EC176A">
      <w:pPr>
        <w:spacing w:line="360" w:lineRule="auto"/>
        <w:ind w:firstLine="720"/>
        <w:jc w:val="both"/>
        <w:rPr>
          <w:rFonts w:ascii="JPCS Engineering Font" w:hAnsi="JPCS Engineering Font" w:cstheme="minorHAnsi"/>
          <w:sz w:val="36"/>
          <w:szCs w:val="36"/>
        </w:rPr>
      </w:pPr>
      <w:r w:rsidRPr="000C0C31">
        <w:rPr>
          <w:rFonts w:ascii="JPCS Engineering Font" w:hAnsi="JPCS Engineering Font" w:cstheme="minorHAnsi"/>
          <w:noProof/>
          <w:sz w:val="36"/>
          <w:szCs w:val="36"/>
        </w:rPr>
        <w:drawing>
          <wp:anchor distT="0" distB="0" distL="114300" distR="114300" simplePos="0" relativeHeight="251738112" behindDoc="0" locked="0" layoutInCell="1" allowOverlap="1" wp14:anchorId="55077839" wp14:editId="4D4FE7A5">
            <wp:simplePos x="0" y="0"/>
            <wp:positionH relativeFrom="margin">
              <wp:align>center</wp:align>
            </wp:positionH>
            <wp:positionV relativeFrom="paragraph">
              <wp:posOffset>10795</wp:posOffset>
            </wp:positionV>
            <wp:extent cx="4004734" cy="1966611"/>
            <wp:effectExtent l="0" t="0" r="0" b="0"/>
            <wp:wrapNone/>
            <wp:docPr id="1925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6998" name=""/>
                    <pic:cNvPicPr/>
                  </pic:nvPicPr>
                  <pic:blipFill>
                    <a:blip r:embed="rId9">
                      <a:extLst>
                        <a:ext uri="{28A0092B-C50C-407E-A947-70E740481C1C}">
                          <a14:useLocalDpi xmlns:a14="http://schemas.microsoft.com/office/drawing/2010/main" val="0"/>
                        </a:ext>
                      </a:extLst>
                    </a:blip>
                    <a:stretch>
                      <a:fillRect/>
                    </a:stretch>
                  </pic:blipFill>
                  <pic:spPr>
                    <a:xfrm>
                      <a:off x="0" y="0"/>
                      <a:ext cx="4004734" cy="1966611"/>
                    </a:xfrm>
                    <a:prstGeom prst="rect">
                      <a:avLst/>
                    </a:prstGeom>
                  </pic:spPr>
                </pic:pic>
              </a:graphicData>
            </a:graphic>
            <wp14:sizeRelH relativeFrom="margin">
              <wp14:pctWidth>0</wp14:pctWidth>
            </wp14:sizeRelH>
            <wp14:sizeRelV relativeFrom="margin">
              <wp14:pctHeight>0</wp14:pctHeight>
            </wp14:sizeRelV>
          </wp:anchor>
        </w:drawing>
      </w:r>
    </w:p>
    <w:p w14:paraId="554A78B9" w14:textId="7D0DEAB3" w:rsidR="00EC176A" w:rsidRDefault="00EC176A" w:rsidP="00EC176A">
      <w:pPr>
        <w:spacing w:line="360" w:lineRule="auto"/>
        <w:ind w:firstLine="720"/>
        <w:jc w:val="both"/>
        <w:rPr>
          <w:rFonts w:ascii="JPCS Engineering Font" w:hAnsi="JPCS Engineering Font" w:cstheme="minorHAnsi"/>
          <w:sz w:val="36"/>
          <w:szCs w:val="36"/>
        </w:rPr>
      </w:pPr>
    </w:p>
    <w:p w14:paraId="2506226E" w14:textId="7EFFE4DB"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D9EF8FF" w14:textId="24AF8E0A" w:rsidR="009D487F" w:rsidRDefault="009D487F"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7DE8ECFF">
                <wp:simplePos x="0" y="0"/>
                <wp:positionH relativeFrom="margin">
                  <wp:align>center</wp:align>
                </wp:positionH>
                <wp:positionV relativeFrom="paragraph">
                  <wp:posOffset>398780</wp:posOffset>
                </wp:positionV>
                <wp:extent cx="5274310"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CB515B2" w14:textId="71104F3E"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AE7C32">
                              <w:rPr>
                                <w:rFonts w:ascii="JPCS Engineering Font" w:hAnsi="JPCS Engineering Font"/>
                                <w:sz w:val="32"/>
                                <w:szCs w:val="32"/>
                              </w:rPr>
                              <w:t>5</w:t>
                            </w:r>
                            <w:r>
                              <w:rPr>
                                <w:rFonts w:ascii="JPCS Engineering Font" w:hAnsi="JPCS Engineering Font"/>
                                <w:sz w:val="32"/>
                                <w:szCs w:val="32"/>
                              </w:rPr>
                              <w:t xml:space="preserve">.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0" type="#_x0000_t202" style="position:absolute;left:0;text-align:left;margin-left:0;margin-top:31.4pt;width:415.3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" filled="f" stroked="f">
                <v:textbox style="mso-fit-shape-to-text:t">
                  <w:txbxContent>
                    <w:p w14:paraId="7CB515B2" w14:textId="71104F3E"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AE7C32">
                        <w:rPr>
                          <w:rFonts w:ascii="JPCS Engineering Font" w:hAnsi="JPCS Engineering Font"/>
                          <w:sz w:val="32"/>
                          <w:szCs w:val="32"/>
                        </w:rPr>
                        <w:t>5</w:t>
                      </w:r>
                      <w:r>
                        <w:rPr>
                          <w:rFonts w:ascii="JPCS Engineering Font" w:hAnsi="JPCS Engineering Font"/>
                          <w:sz w:val="32"/>
                          <w:szCs w:val="32"/>
                        </w:rPr>
                        <w:t xml:space="preserve">.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v:textbox>
                <w10:wrap anchorx="margin"/>
              </v:shape>
            </w:pict>
          </mc:Fallback>
        </mc:AlternateContent>
      </w:r>
    </w:p>
    <w:p w14:paraId="6AC341A9" w14:textId="663E60D0" w:rsidR="009D487F" w:rsidRDefault="009D487F" w:rsidP="00EC176A">
      <w:pPr>
        <w:spacing w:line="360" w:lineRule="auto"/>
        <w:ind w:firstLine="720"/>
        <w:jc w:val="both"/>
        <w:rPr>
          <w:rFonts w:ascii="JPCS Engineering Font" w:hAnsi="JPCS Engineering Font" w:cstheme="minorHAnsi"/>
          <w:sz w:val="36"/>
          <w:szCs w:val="36"/>
        </w:rPr>
      </w:pPr>
    </w:p>
    <w:p w14:paraId="1CB0A8AD" w14:textId="56D40042" w:rsidR="009D487F" w:rsidRDefault="009D487F" w:rsidP="00EC176A">
      <w:pPr>
        <w:spacing w:line="360" w:lineRule="auto"/>
        <w:ind w:firstLine="720"/>
        <w:jc w:val="both"/>
        <w:rPr>
          <w:rFonts w:ascii="JPCS Engineering Font" w:hAnsi="JPCS Engineering Font" w:cstheme="minorHAnsi"/>
          <w:sz w:val="36"/>
          <w:szCs w:val="36"/>
        </w:rPr>
      </w:pPr>
    </w:p>
    <w:p w14:paraId="5B582D5B" w14:textId="59031720" w:rsidR="00CC7116" w:rsidRDefault="009D487F" w:rsidP="00EC176A">
      <w:pPr>
        <w:spacing w:line="360" w:lineRule="auto"/>
        <w:ind w:firstLine="720"/>
        <w:jc w:val="both"/>
        <w:rPr>
          <w:rFonts w:ascii="JPCS Engineering Font" w:hAnsi="JPCS Engineering Font" w:cstheme="minorHAnsi"/>
          <w:sz w:val="36"/>
          <w:szCs w:val="36"/>
        </w:rPr>
      </w:pPr>
      <w:r w:rsidRPr="009D487F">
        <w:rPr>
          <w:rFonts w:ascii="JPCS Engineering Font" w:hAnsi="JPCS Engineering Font" w:cstheme="minorHAnsi"/>
          <w:sz w:val="36"/>
          <w:szCs w:val="36"/>
        </w:rPr>
        <w:t xml:space="preserve">ThingSpeak updates its fields every </w:t>
      </w:r>
      <w:r w:rsidR="00AE7C32">
        <w:rPr>
          <w:rFonts w:ascii="JPCS Engineering Font" w:hAnsi="JPCS Engineering Font" w:cstheme="minorHAnsi"/>
          <w:sz w:val="36"/>
          <w:szCs w:val="36"/>
        </w:rPr>
        <w:t>60</w:t>
      </w:r>
      <w:r w:rsidRPr="009D487F">
        <w:rPr>
          <w:rFonts w:ascii="JPCS Engineering Font" w:hAnsi="JPCS Engineering Font" w:cstheme="minorHAnsi"/>
          <w:sz w:val="36"/>
          <w:szCs w:val="36"/>
        </w:rPr>
        <w:t xml:space="preserve"> seconds</w:t>
      </w:r>
      <w:r w:rsidR="00AE7C32">
        <w:rPr>
          <w:rFonts w:ascii="JPCS Engineering Font" w:hAnsi="JPCS Engineering Font" w:cstheme="minorHAnsi"/>
          <w:sz w:val="36"/>
          <w:szCs w:val="36"/>
        </w:rPr>
        <w:t xml:space="preserve"> or one minute</w:t>
      </w:r>
      <w:r w:rsidRPr="009D487F">
        <w:rPr>
          <w:rFonts w:ascii="JPCS Engineering Font" w:hAnsi="JPCS Engineering Font" w:cstheme="minorHAnsi"/>
          <w:sz w:val="36"/>
          <w:szCs w:val="36"/>
        </w:rPr>
        <w:t xml:space="preserve">. In this situation, </w:t>
      </w:r>
      <w:r w:rsidR="00AE7C32">
        <w:rPr>
          <w:rFonts w:ascii="JPCS Engineering Font" w:hAnsi="JPCS Engineering Font" w:cstheme="minorHAnsi"/>
          <w:sz w:val="36"/>
          <w:szCs w:val="36"/>
        </w:rPr>
        <w:t>only one field is being displayed, which is the volume of water.</w:t>
      </w:r>
    </w:p>
    <w:p w14:paraId="3ED89DED" w14:textId="669B1D9C" w:rsidR="00CC7116" w:rsidRDefault="00AE7C32"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drawing>
          <wp:anchor distT="0" distB="0" distL="114300" distR="114300" simplePos="0" relativeHeight="251721728" behindDoc="0" locked="0" layoutInCell="1" allowOverlap="1" wp14:anchorId="0887D4DB" wp14:editId="4CA99538">
            <wp:simplePos x="0" y="0"/>
            <wp:positionH relativeFrom="margin">
              <wp:align>center</wp:align>
            </wp:positionH>
            <wp:positionV relativeFrom="paragraph">
              <wp:posOffset>6985</wp:posOffset>
            </wp:positionV>
            <wp:extent cx="4996543" cy="1781144"/>
            <wp:effectExtent l="0" t="0" r="0" b="0"/>
            <wp:wrapNone/>
            <wp:docPr id="410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89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996543" cy="1781144"/>
                    </a:xfrm>
                    <a:prstGeom prst="rect">
                      <a:avLst/>
                    </a:prstGeom>
                  </pic:spPr>
                </pic:pic>
              </a:graphicData>
            </a:graphic>
            <wp14:sizeRelH relativeFrom="margin">
              <wp14:pctWidth>0</wp14:pctWidth>
            </wp14:sizeRelH>
            <wp14:sizeRelV relativeFrom="margin">
              <wp14:pctHeight>0</wp14:pctHeight>
            </wp14:sizeRelV>
          </wp:anchor>
        </w:drawing>
      </w:r>
    </w:p>
    <w:p w14:paraId="0DA1787D" w14:textId="5770B509" w:rsidR="00CC7116" w:rsidRDefault="00CC7116" w:rsidP="00EC176A">
      <w:pPr>
        <w:spacing w:line="360" w:lineRule="auto"/>
        <w:ind w:firstLine="720"/>
        <w:jc w:val="both"/>
        <w:rPr>
          <w:rFonts w:ascii="JPCS Engineering Font" w:hAnsi="JPCS Engineering Font" w:cstheme="minorHAnsi"/>
          <w:sz w:val="36"/>
          <w:szCs w:val="36"/>
        </w:rPr>
      </w:pPr>
    </w:p>
    <w:p w14:paraId="507364CE" w14:textId="7BBF13C3"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 </w:t>
      </w:r>
    </w:p>
    <w:p w14:paraId="1F231E0F" w14:textId="0F294D29" w:rsidR="009D487F" w:rsidRDefault="009D487F" w:rsidP="00EC176A">
      <w:pPr>
        <w:spacing w:line="360" w:lineRule="auto"/>
        <w:ind w:firstLine="720"/>
        <w:jc w:val="both"/>
        <w:rPr>
          <w:rFonts w:ascii="JPCS Engineering Font" w:hAnsi="JPCS Engineering Font" w:cstheme="minorHAnsi"/>
          <w:sz w:val="36"/>
          <w:szCs w:val="36"/>
        </w:rPr>
      </w:pPr>
    </w:p>
    <w:p w14:paraId="75EF0ACC" w14:textId="3180394D" w:rsidR="00EC176A"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6910BBA2">
                <wp:simplePos x="0" y="0"/>
                <wp:positionH relativeFrom="margin">
                  <wp:align>center</wp:align>
                </wp:positionH>
                <wp:positionV relativeFrom="paragraph">
                  <wp:posOffset>224155</wp:posOffset>
                </wp:positionV>
                <wp:extent cx="5274310"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F10EDC9" w14:textId="01DD4B9B"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AE7C32">
                              <w:rPr>
                                <w:rFonts w:ascii="JPCS Engineering Font" w:hAnsi="JPCS Engineering Font"/>
                                <w:sz w:val="32"/>
                                <w:szCs w:val="32"/>
                              </w:rPr>
                              <w:t>6</w:t>
                            </w:r>
                            <w:r>
                              <w:rPr>
                                <w:rFonts w:ascii="JPCS Engineering Font" w:hAnsi="JPCS Engineering Font"/>
                                <w:sz w:val="32"/>
                                <w:szCs w:val="32"/>
                              </w:rPr>
                              <w:t>. Thingspeak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1" type="#_x0000_t202" style="position:absolute;left:0;text-align:left;margin-left:0;margin-top:17.65pt;width:415.3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o4/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" filled="f" stroked="f">
                <v:textbox style="mso-fit-shape-to-text:t">
                  <w:txbxContent>
                    <w:p w14:paraId="4F10EDC9" w14:textId="01DD4B9B"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AE7C32">
                        <w:rPr>
                          <w:rFonts w:ascii="JPCS Engineering Font" w:hAnsi="JPCS Engineering Font"/>
                          <w:sz w:val="32"/>
                          <w:szCs w:val="32"/>
                        </w:rPr>
                        <w:t>6</w:t>
                      </w:r>
                      <w:r>
                        <w:rPr>
                          <w:rFonts w:ascii="JPCS Engineering Font" w:hAnsi="JPCS Engineering Font"/>
                          <w:sz w:val="32"/>
                          <w:szCs w:val="32"/>
                        </w:rPr>
                        <w:t>. Thingspeak Function</w:t>
                      </w:r>
                    </w:p>
                  </w:txbxContent>
                </v:textbox>
                <w10:wrap anchorx="margin"/>
              </v:shape>
            </w:pict>
          </mc:Fallback>
        </mc:AlternateContent>
      </w:r>
    </w:p>
    <w:p w14:paraId="6E7E3DC0" w14:textId="37F2BAB9" w:rsidR="00EC176A" w:rsidRDefault="00EC176A" w:rsidP="00EC176A">
      <w:pPr>
        <w:spacing w:line="360" w:lineRule="auto"/>
        <w:ind w:firstLine="720"/>
        <w:jc w:val="both"/>
        <w:rPr>
          <w:rFonts w:ascii="JPCS Engineering Font" w:hAnsi="JPCS Engineering Font" w:cstheme="minorHAnsi"/>
          <w:sz w:val="36"/>
          <w:szCs w:val="36"/>
        </w:rPr>
      </w:pPr>
    </w:p>
    <w:p w14:paraId="598CD457" w14:textId="77777777" w:rsidR="00AE7C32" w:rsidRDefault="00AE7C32" w:rsidP="00AB2AA4">
      <w:pPr>
        <w:spacing w:line="360" w:lineRule="auto"/>
        <w:jc w:val="center"/>
        <w:rPr>
          <w:b/>
          <w:sz w:val="72"/>
          <w:szCs w:val="144"/>
        </w:rPr>
      </w:pPr>
    </w:p>
    <w:p w14:paraId="27B83152" w14:textId="41FB1CCE" w:rsidR="00AB2AA4" w:rsidRPr="005F19BD" w:rsidRDefault="00AB2AA4" w:rsidP="00AB2AA4">
      <w:pPr>
        <w:spacing w:line="360" w:lineRule="auto"/>
        <w:jc w:val="center"/>
        <w:rPr>
          <w:b/>
          <w:sz w:val="72"/>
          <w:szCs w:val="144"/>
        </w:rPr>
      </w:pPr>
      <w:r>
        <w:rPr>
          <w:b/>
          <w:sz w:val="72"/>
          <w:szCs w:val="144"/>
        </w:rPr>
        <w:lastRenderedPageBreak/>
        <w:t>RESULTS</w:t>
      </w:r>
    </w:p>
    <w:p w14:paraId="2B6C0DCA" w14:textId="6C99AF6C" w:rsidR="00D1429F" w:rsidRDefault="008B5DD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IoT-based </w:t>
      </w:r>
      <w:r w:rsidR="00AE7C32">
        <w:rPr>
          <w:rFonts w:ascii="JPCS Engineering Font" w:hAnsi="JPCS Engineering Font" w:cstheme="minorHAnsi"/>
          <w:sz w:val="36"/>
          <w:szCs w:val="36"/>
        </w:rPr>
        <w:t>Water Monitoring</w:t>
      </w:r>
      <w:r>
        <w:rPr>
          <w:rFonts w:ascii="JPCS Engineering Font" w:hAnsi="JPCS Engineering Font" w:cstheme="minorHAnsi"/>
          <w:sz w:val="36"/>
          <w:szCs w:val="36"/>
        </w:rPr>
        <w:t xml:space="preserve"> System </w:t>
      </w:r>
      <w:r w:rsidR="00AE7C32">
        <w:rPr>
          <w:rFonts w:ascii="JPCS Engineering Font" w:hAnsi="JPCS Engineering Font" w:cstheme="minorHAnsi"/>
          <w:sz w:val="36"/>
          <w:szCs w:val="36"/>
        </w:rPr>
        <w:t xml:space="preserve">was tested for four conditions: (1) No water, (2) Little water, (3) Mid-level water, and (4) High or Maximum level of water. </w:t>
      </w:r>
      <w:r w:rsidR="00D1429F">
        <w:rPr>
          <w:rFonts w:ascii="JPCS Engineering Font" w:hAnsi="JPCS Engineering Font" w:cstheme="minorHAnsi"/>
          <w:sz w:val="36"/>
          <w:szCs w:val="36"/>
        </w:rPr>
        <w:t xml:space="preserve"> </w:t>
      </w:r>
      <w:r w:rsidR="00AE7C32">
        <w:rPr>
          <w:rFonts w:ascii="JPCS Engineering Font" w:hAnsi="JPCS Engineering Font" w:cstheme="minorHAnsi"/>
          <w:sz w:val="36"/>
          <w:szCs w:val="36"/>
        </w:rPr>
        <w:t>For no water, the water volume is computed to be at 0.69 cubic centimeters. As to why it has little water, the water level sensor is quite wet. Moreover, the ThingSpeak accurately outputs the water volume displayed in the LCD.</w:t>
      </w:r>
    </w:p>
    <w:p w14:paraId="6D9E38D9" w14:textId="5EEBAC68" w:rsidR="00D1429F" w:rsidRDefault="0019109F" w:rsidP="004A1915">
      <w:pPr>
        <w:spacing w:line="360" w:lineRule="auto"/>
        <w:ind w:firstLine="720"/>
        <w:jc w:val="both"/>
        <w:rPr>
          <w:rFonts w:ascii="JPCS Engineering Font" w:hAnsi="JPCS Engineering Font" w:cstheme="minorHAnsi"/>
          <w:sz w:val="36"/>
          <w:szCs w:val="36"/>
        </w:rPr>
      </w:pPr>
      <w:r w:rsidRPr="00AE7C32">
        <w:rPr>
          <w:rFonts w:ascii="JPCS Engineering Font" w:hAnsi="JPCS Engineering Font" w:cstheme="minorHAnsi"/>
          <w:sz w:val="36"/>
          <w:szCs w:val="36"/>
        </w:rPr>
        <w:drawing>
          <wp:anchor distT="0" distB="0" distL="114300" distR="114300" simplePos="0" relativeHeight="251780096" behindDoc="0" locked="0" layoutInCell="1" allowOverlap="1" wp14:anchorId="5F288E2F" wp14:editId="0D7841E5">
            <wp:simplePos x="0" y="0"/>
            <wp:positionH relativeFrom="margin">
              <wp:posOffset>-385445</wp:posOffset>
            </wp:positionH>
            <wp:positionV relativeFrom="paragraph">
              <wp:posOffset>76472</wp:posOffset>
            </wp:positionV>
            <wp:extent cx="6498890" cy="2405742"/>
            <wp:effectExtent l="0" t="0" r="0" b="0"/>
            <wp:wrapNone/>
            <wp:docPr id="11994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5302" name=""/>
                    <pic:cNvPicPr/>
                  </pic:nvPicPr>
                  <pic:blipFill>
                    <a:blip r:embed="rId11">
                      <a:extLst>
                        <a:ext uri="{28A0092B-C50C-407E-A947-70E740481C1C}">
                          <a14:useLocalDpi xmlns:a14="http://schemas.microsoft.com/office/drawing/2010/main" val="0"/>
                        </a:ext>
                      </a:extLst>
                    </a:blip>
                    <a:stretch>
                      <a:fillRect/>
                    </a:stretch>
                  </pic:blipFill>
                  <pic:spPr>
                    <a:xfrm>
                      <a:off x="0" y="0"/>
                      <a:ext cx="6498890" cy="2405742"/>
                    </a:xfrm>
                    <a:prstGeom prst="rect">
                      <a:avLst/>
                    </a:prstGeom>
                  </pic:spPr>
                </pic:pic>
              </a:graphicData>
            </a:graphic>
            <wp14:sizeRelH relativeFrom="margin">
              <wp14:pctWidth>0</wp14:pctWidth>
            </wp14:sizeRelH>
            <wp14:sizeRelV relativeFrom="margin">
              <wp14:pctHeight>0</wp14:pctHeight>
            </wp14:sizeRelV>
          </wp:anchor>
        </w:drawing>
      </w:r>
    </w:p>
    <w:p w14:paraId="60C5A39B" w14:textId="5676BB2D" w:rsidR="00D1429F" w:rsidRDefault="00D1429F" w:rsidP="004A1915">
      <w:pPr>
        <w:spacing w:line="360" w:lineRule="auto"/>
        <w:ind w:firstLine="720"/>
        <w:jc w:val="both"/>
        <w:rPr>
          <w:rFonts w:ascii="JPCS Engineering Font" w:hAnsi="JPCS Engineering Font" w:cstheme="minorHAnsi"/>
          <w:sz w:val="36"/>
          <w:szCs w:val="36"/>
        </w:rPr>
      </w:pPr>
    </w:p>
    <w:p w14:paraId="57B1B40C" w14:textId="51C2277F" w:rsidR="00D1429F" w:rsidRDefault="00D1429F" w:rsidP="004A1915">
      <w:pPr>
        <w:spacing w:line="360" w:lineRule="auto"/>
        <w:ind w:firstLine="720"/>
        <w:jc w:val="both"/>
        <w:rPr>
          <w:rFonts w:ascii="JPCS Engineering Font" w:hAnsi="JPCS Engineering Font" w:cstheme="minorHAnsi"/>
          <w:sz w:val="36"/>
          <w:szCs w:val="36"/>
        </w:rPr>
      </w:pPr>
    </w:p>
    <w:p w14:paraId="76E4DC22" w14:textId="7CCC1C89" w:rsidR="00D1429F" w:rsidRDefault="00D1429F" w:rsidP="004A1915">
      <w:pPr>
        <w:spacing w:line="360" w:lineRule="auto"/>
        <w:ind w:firstLine="720"/>
        <w:jc w:val="both"/>
        <w:rPr>
          <w:rFonts w:ascii="JPCS Engineering Font" w:hAnsi="JPCS Engineering Font" w:cstheme="minorHAnsi"/>
          <w:sz w:val="36"/>
          <w:szCs w:val="36"/>
        </w:rPr>
      </w:pPr>
    </w:p>
    <w:p w14:paraId="128742C0" w14:textId="64803608" w:rsidR="00D1429F" w:rsidRDefault="00D1429F" w:rsidP="004A1915">
      <w:pPr>
        <w:spacing w:line="360" w:lineRule="auto"/>
        <w:ind w:firstLine="720"/>
        <w:jc w:val="both"/>
        <w:rPr>
          <w:rFonts w:ascii="JPCS Engineering Font" w:hAnsi="JPCS Engineering Font" w:cstheme="minorHAnsi"/>
          <w:sz w:val="36"/>
          <w:szCs w:val="36"/>
        </w:rPr>
      </w:pPr>
    </w:p>
    <w:p w14:paraId="0BE93B99" w14:textId="0949845C" w:rsidR="00B63893" w:rsidRDefault="00B63893" w:rsidP="004A1915">
      <w:pPr>
        <w:spacing w:line="360" w:lineRule="auto"/>
        <w:ind w:firstLine="720"/>
        <w:jc w:val="both"/>
        <w:rPr>
          <w:rFonts w:ascii="JPCS Engineering Font" w:hAnsi="JPCS Engineering Font" w:cstheme="minorHAnsi"/>
          <w:sz w:val="36"/>
          <w:szCs w:val="36"/>
        </w:rPr>
      </w:pPr>
    </w:p>
    <w:p w14:paraId="1DC4995E" w14:textId="6467729E" w:rsidR="00AE7C32" w:rsidRDefault="00AE7C3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82144" behindDoc="0" locked="0" layoutInCell="1" allowOverlap="1" wp14:anchorId="7F76FE75" wp14:editId="52A2131E">
                <wp:simplePos x="0" y="0"/>
                <wp:positionH relativeFrom="margin">
                  <wp:posOffset>226695</wp:posOffset>
                </wp:positionH>
                <wp:positionV relativeFrom="paragraph">
                  <wp:posOffset>191407</wp:posOffset>
                </wp:positionV>
                <wp:extent cx="5274310" cy="1404620"/>
                <wp:effectExtent l="0" t="0" r="0" b="0"/>
                <wp:wrapNone/>
                <wp:docPr id="460521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1FAB16F9" w14:textId="3397D881" w:rsidR="00AE7C32" w:rsidRPr="007D4568" w:rsidRDefault="00AE7C32" w:rsidP="00AE7C3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64436F">
                              <w:rPr>
                                <w:rFonts w:ascii="JPCS Engineering Font" w:hAnsi="JPCS Engineering Font"/>
                                <w:sz w:val="32"/>
                                <w:szCs w:val="32"/>
                              </w:rPr>
                              <w:t>7</w:t>
                            </w:r>
                            <w:r>
                              <w:rPr>
                                <w:rFonts w:ascii="JPCS Engineering Font" w:hAnsi="JPCS Engineering Font"/>
                                <w:sz w:val="32"/>
                                <w:szCs w:val="32"/>
                              </w:rPr>
                              <w:t xml:space="preserve">. </w:t>
                            </w:r>
                            <w:r>
                              <w:rPr>
                                <w:rFonts w:ascii="JPCS Engineering Font" w:hAnsi="JPCS Engineering Font"/>
                                <w:sz w:val="32"/>
                                <w:szCs w:val="32"/>
                              </w:rPr>
                              <w:t>No Water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76FE75" id="_x0000_s1032" type="#_x0000_t202" style="position:absolute;left:0;text-align:left;margin-left:17.85pt;margin-top:15.05pt;width:415.3pt;height:110.6pt;z-index:2517821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j5/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" filled="f" stroked="f">
                <v:textbox style="mso-fit-shape-to-text:t">
                  <w:txbxContent>
                    <w:p w14:paraId="1FAB16F9" w14:textId="3397D881" w:rsidR="00AE7C32" w:rsidRPr="007D4568" w:rsidRDefault="00AE7C32" w:rsidP="00AE7C3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64436F">
                        <w:rPr>
                          <w:rFonts w:ascii="JPCS Engineering Font" w:hAnsi="JPCS Engineering Font"/>
                          <w:sz w:val="32"/>
                          <w:szCs w:val="32"/>
                        </w:rPr>
                        <w:t>7</w:t>
                      </w:r>
                      <w:r>
                        <w:rPr>
                          <w:rFonts w:ascii="JPCS Engineering Font" w:hAnsi="JPCS Engineering Font"/>
                          <w:sz w:val="32"/>
                          <w:szCs w:val="32"/>
                        </w:rPr>
                        <w:t xml:space="preserve">. </w:t>
                      </w:r>
                      <w:r>
                        <w:rPr>
                          <w:rFonts w:ascii="JPCS Engineering Font" w:hAnsi="JPCS Engineering Font"/>
                          <w:sz w:val="32"/>
                          <w:szCs w:val="32"/>
                        </w:rPr>
                        <w:t>No Water</w:t>
                      </w:r>
                    </w:p>
                  </w:txbxContent>
                </v:textbox>
                <w10:wrap anchorx="margin"/>
              </v:shape>
            </w:pict>
          </mc:Fallback>
        </mc:AlternateContent>
      </w:r>
    </w:p>
    <w:p w14:paraId="19C1C965" w14:textId="0FDA61B9" w:rsidR="00AE7C32" w:rsidRDefault="00AE7C32" w:rsidP="004A1915">
      <w:pPr>
        <w:spacing w:line="360" w:lineRule="auto"/>
        <w:ind w:firstLine="720"/>
        <w:jc w:val="both"/>
        <w:rPr>
          <w:rFonts w:ascii="JPCS Engineering Font" w:hAnsi="JPCS Engineering Font" w:cstheme="minorHAnsi"/>
          <w:sz w:val="36"/>
          <w:szCs w:val="36"/>
        </w:rPr>
      </w:pPr>
    </w:p>
    <w:p w14:paraId="578871E7" w14:textId="784932D5" w:rsidR="00AE7C32" w:rsidRDefault="00AE7C32"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next part is when the water touches until the lower part of the sensor. The value was detected to be </w:t>
      </w:r>
      <w:r w:rsidR="0064436F">
        <w:rPr>
          <w:rFonts w:ascii="JPCS Engineering Font" w:hAnsi="JPCS Engineering Font" w:cstheme="minorHAnsi"/>
          <w:sz w:val="36"/>
          <w:szCs w:val="36"/>
        </w:rPr>
        <w:t xml:space="preserve">ranging from 48 to 50 cubic </w:t>
      </w:r>
      <w:r w:rsidR="0064436F">
        <w:rPr>
          <w:rFonts w:ascii="JPCS Engineering Font" w:hAnsi="JPCS Engineering Font" w:cstheme="minorHAnsi"/>
          <w:sz w:val="36"/>
          <w:szCs w:val="36"/>
        </w:rPr>
        <w:lastRenderedPageBreak/>
        <w:t xml:space="preserve">centimeters. This is accurate, considering that the bottle is quite large, the water level sensor covers its diameter, and is 22 centimeters in </w:t>
      </w:r>
      <w:r w:rsidR="0064436F" w:rsidRPr="0064436F">
        <w:rPr>
          <w:rFonts w:ascii="JPCS Engineering Font" w:hAnsi="JPCS Engineering Font" w:cstheme="minorHAnsi"/>
          <w:sz w:val="36"/>
          <w:szCs w:val="36"/>
        </w:rPr>
        <w:drawing>
          <wp:anchor distT="0" distB="0" distL="114300" distR="114300" simplePos="0" relativeHeight="251783168" behindDoc="0" locked="0" layoutInCell="1" allowOverlap="1" wp14:anchorId="7F74672E" wp14:editId="4C6F476A">
            <wp:simplePos x="0" y="0"/>
            <wp:positionH relativeFrom="margin">
              <wp:align>center</wp:align>
            </wp:positionH>
            <wp:positionV relativeFrom="paragraph">
              <wp:posOffset>1099185</wp:posOffset>
            </wp:positionV>
            <wp:extent cx="6696691" cy="2514600"/>
            <wp:effectExtent l="0" t="0" r="9525" b="0"/>
            <wp:wrapNone/>
            <wp:docPr id="137427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7154" name=""/>
                    <pic:cNvPicPr/>
                  </pic:nvPicPr>
                  <pic:blipFill>
                    <a:blip r:embed="rId12">
                      <a:extLst>
                        <a:ext uri="{28A0092B-C50C-407E-A947-70E740481C1C}">
                          <a14:useLocalDpi xmlns:a14="http://schemas.microsoft.com/office/drawing/2010/main" val="0"/>
                        </a:ext>
                      </a:extLst>
                    </a:blip>
                    <a:stretch>
                      <a:fillRect/>
                    </a:stretch>
                  </pic:blipFill>
                  <pic:spPr>
                    <a:xfrm>
                      <a:off x="0" y="0"/>
                      <a:ext cx="6696691" cy="2514600"/>
                    </a:xfrm>
                    <a:prstGeom prst="rect">
                      <a:avLst/>
                    </a:prstGeom>
                  </pic:spPr>
                </pic:pic>
              </a:graphicData>
            </a:graphic>
            <wp14:sizeRelH relativeFrom="margin">
              <wp14:pctWidth>0</wp14:pctWidth>
            </wp14:sizeRelH>
            <wp14:sizeRelV relativeFrom="margin">
              <wp14:pctHeight>0</wp14:pctHeight>
            </wp14:sizeRelV>
          </wp:anchor>
        </w:drawing>
      </w:r>
      <w:r w:rsidR="0064436F">
        <w:rPr>
          <w:rFonts w:ascii="JPCS Engineering Font" w:hAnsi="JPCS Engineering Font" w:cstheme="minorHAnsi"/>
          <w:sz w:val="36"/>
          <w:szCs w:val="36"/>
        </w:rPr>
        <w:t>height.</w:t>
      </w:r>
    </w:p>
    <w:p w14:paraId="1B53806C" w14:textId="713CF37C" w:rsidR="0064436F" w:rsidRDefault="0064436F" w:rsidP="004A1915">
      <w:pPr>
        <w:spacing w:line="360" w:lineRule="auto"/>
        <w:ind w:firstLine="720"/>
        <w:jc w:val="both"/>
        <w:rPr>
          <w:rFonts w:ascii="JPCS Engineering Font" w:hAnsi="JPCS Engineering Font" w:cstheme="minorHAnsi"/>
          <w:sz w:val="36"/>
          <w:szCs w:val="36"/>
        </w:rPr>
      </w:pPr>
    </w:p>
    <w:p w14:paraId="5CB6DE72" w14:textId="37AF15A1" w:rsidR="0064436F" w:rsidRDefault="0064436F" w:rsidP="004A1915">
      <w:pPr>
        <w:spacing w:line="360" w:lineRule="auto"/>
        <w:ind w:firstLine="720"/>
        <w:jc w:val="both"/>
        <w:rPr>
          <w:rFonts w:ascii="JPCS Engineering Font" w:hAnsi="JPCS Engineering Font" w:cstheme="minorHAnsi"/>
          <w:sz w:val="36"/>
          <w:szCs w:val="36"/>
        </w:rPr>
      </w:pPr>
    </w:p>
    <w:p w14:paraId="57E49986" w14:textId="77777777" w:rsidR="0064436F" w:rsidRDefault="0064436F" w:rsidP="004A1915">
      <w:pPr>
        <w:spacing w:line="360" w:lineRule="auto"/>
        <w:ind w:firstLine="720"/>
        <w:jc w:val="both"/>
        <w:rPr>
          <w:rFonts w:ascii="JPCS Engineering Font" w:hAnsi="JPCS Engineering Font" w:cstheme="minorHAnsi"/>
          <w:sz w:val="36"/>
          <w:szCs w:val="36"/>
        </w:rPr>
      </w:pPr>
    </w:p>
    <w:p w14:paraId="485AD14C" w14:textId="00611EF7" w:rsidR="0064436F" w:rsidRDefault="0064436F" w:rsidP="004A1915">
      <w:pPr>
        <w:spacing w:line="360" w:lineRule="auto"/>
        <w:ind w:firstLine="720"/>
        <w:jc w:val="both"/>
        <w:rPr>
          <w:rFonts w:ascii="JPCS Engineering Font" w:hAnsi="JPCS Engineering Font" w:cstheme="minorHAnsi"/>
          <w:sz w:val="36"/>
          <w:szCs w:val="36"/>
        </w:rPr>
      </w:pPr>
    </w:p>
    <w:p w14:paraId="4F740C0C" w14:textId="77777777" w:rsidR="00AE7C32" w:rsidRDefault="00AE7C32" w:rsidP="004A1915">
      <w:pPr>
        <w:spacing w:line="360" w:lineRule="auto"/>
        <w:ind w:firstLine="720"/>
        <w:jc w:val="both"/>
        <w:rPr>
          <w:rFonts w:ascii="JPCS Engineering Font" w:hAnsi="JPCS Engineering Font" w:cstheme="minorHAnsi"/>
          <w:sz w:val="36"/>
          <w:szCs w:val="36"/>
        </w:rPr>
      </w:pPr>
    </w:p>
    <w:p w14:paraId="21123889" w14:textId="5ABA3DEC" w:rsidR="00AE7C32" w:rsidRDefault="00AE7C32" w:rsidP="004A1915">
      <w:pPr>
        <w:spacing w:line="360" w:lineRule="auto"/>
        <w:ind w:firstLine="720"/>
        <w:jc w:val="both"/>
        <w:rPr>
          <w:rFonts w:ascii="JPCS Engineering Font" w:hAnsi="JPCS Engineering Font" w:cstheme="minorHAnsi"/>
          <w:sz w:val="36"/>
          <w:szCs w:val="36"/>
        </w:rPr>
      </w:pPr>
    </w:p>
    <w:p w14:paraId="586754C0" w14:textId="3E7A1C3C" w:rsidR="0064436F" w:rsidRDefault="0064436F"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3952" behindDoc="0" locked="0" layoutInCell="1" allowOverlap="1" wp14:anchorId="7D8AC4E2" wp14:editId="6D99F4CC">
                <wp:simplePos x="0" y="0"/>
                <wp:positionH relativeFrom="margin">
                  <wp:align>center</wp:align>
                </wp:positionH>
                <wp:positionV relativeFrom="paragraph">
                  <wp:posOffset>80554</wp:posOffset>
                </wp:positionV>
                <wp:extent cx="5274310" cy="1404620"/>
                <wp:effectExtent l="0" t="0" r="0" b="0"/>
                <wp:wrapNone/>
                <wp:docPr id="551145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2CA3707" w14:textId="000148B7"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64436F">
                              <w:rPr>
                                <w:rFonts w:ascii="JPCS Engineering Font" w:hAnsi="JPCS Engineering Font"/>
                                <w:sz w:val="32"/>
                                <w:szCs w:val="32"/>
                              </w:rPr>
                              <w:t>8</w:t>
                            </w:r>
                            <w:r>
                              <w:rPr>
                                <w:rFonts w:ascii="JPCS Engineering Font" w:hAnsi="JPCS Engineering Font"/>
                                <w:sz w:val="32"/>
                                <w:szCs w:val="32"/>
                              </w:rPr>
                              <w:t xml:space="preserve">. </w:t>
                            </w:r>
                            <w:r w:rsidR="00AE7C32">
                              <w:rPr>
                                <w:rFonts w:ascii="JPCS Engineering Font" w:hAnsi="JPCS Engineering Font"/>
                                <w:sz w:val="32"/>
                                <w:szCs w:val="32"/>
                              </w:rPr>
                              <w:t>Low Level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8AC4E2" id="_x0000_s1033" type="#_x0000_t202" style="position:absolute;left:0;text-align:left;margin-left:0;margin-top:6.35pt;width:415.3pt;height:110.6pt;z-index:2517739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YP/gEAANUDAAAOAAAAZHJzL2Uyb0RvYy54bWysU9uO2yAQfa/Uf0C8N7ZTZ7Nrhay2u01V&#10;aXuRtv0AgnGMCgwFEjv9+g44m43at6p+QMB4zsw5c1jdjkaTg/RBgWW0mpWUSCugVXbH6PdvmzfX&#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" filled="f" stroked="f">
                <v:textbox style="mso-fit-shape-to-text:t">
                  <w:txbxContent>
                    <w:p w14:paraId="02CA3707" w14:textId="000148B7"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64436F">
                        <w:rPr>
                          <w:rFonts w:ascii="JPCS Engineering Font" w:hAnsi="JPCS Engineering Font"/>
                          <w:sz w:val="32"/>
                          <w:szCs w:val="32"/>
                        </w:rPr>
                        <w:t>8</w:t>
                      </w:r>
                      <w:r>
                        <w:rPr>
                          <w:rFonts w:ascii="JPCS Engineering Font" w:hAnsi="JPCS Engineering Font"/>
                          <w:sz w:val="32"/>
                          <w:szCs w:val="32"/>
                        </w:rPr>
                        <w:t xml:space="preserve">. </w:t>
                      </w:r>
                      <w:r w:rsidR="00AE7C32">
                        <w:rPr>
                          <w:rFonts w:ascii="JPCS Engineering Font" w:hAnsi="JPCS Engineering Font"/>
                          <w:sz w:val="32"/>
                          <w:szCs w:val="32"/>
                        </w:rPr>
                        <w:t>Low Level</w:t>
                      </w:r>
                    </w:p>
                  </w:txbxContent>
                </v:textbox>
                <w10:wrap anchorx="margin"/>
              </v:shape>
            </w:pict>
          </mc:Fallback>
        </mc:AlternateContent>
      </w:r>
    </w:p>
    <w:p w14:paraId="4F206EC9" w14:textId="77777777" w:rsidR="0064436F" w:rsidRDefault="0064436F" w:rsidP="004A1915">
      <w:pPr>
        <w:spacing w:line="360" w:lineRule="auto"/>
        <w:ind w:firstLine="720"/>
        <w:jc w:val="both"/>
        <w:rPr>
          <w:rFonts w:ascii="JPCS Engineering Font" w:hAnsi="JPCS Engineering Font" w:cstheme="minorHAnsi"/>
          <w:noProof/>
          <w:sz w:val="36"/>
          <w:szCs w:val="36"/>
        </w:rPr>
      </w:pPr>
    </w:p>
    <w:p w14:paraId="477964B3" w14:textId="1CD5BF81" w:rsidR="00D1429F" w:rsidRDefault="0064436F"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t>For mid-level, the value was identified, ranging from 120 to 150 cubic centimeters. The value in the LCD is different compared to the value in ThingSpeak at this time because the LCD updates every 3 seconds, whereas the ThingSpeak updates every 1 minute.</w:t>
      </w:r>
    </w:p>
    <w:p w14:paraId="341B03A4" w14:textId="69C608EA" w:rsidR="00D1429F" w:rsidRDefault="00AE7C32"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drawing>
          <wp:anchor distT="0" distB="0" distL="114300" distR="114300" simplePos="0" relativeHeight="251774976" behindDoc="0" locked="0" layoutInCell="1" allowOverlap="1" wp14:anchorId="33A4BE5B" wp14:editId="4A11B10A">
            <wp:simplePos x="0" y="0"/>
            <wp:positionH relativeFrom="margin">
              <wp:align>center</wp:align>
            </wp:positionH>
            <wp:positionV relativeFrom="paragraph">
              <wp:posOffset>12065</wp:posOffset>
            </wp:positionV>
            <wp:extent cx="5802086" cy="2165354"/>
            <wp:effectExtent l="0" t="0" r="8255" b="6350"/>
            <wp:wrapNone/>
            <wp:docPr id="4166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619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802086" cy="2165354"/>
                    </a:xfrm>
                    <a:prstGeom prst="rect">
                      <a:avLst/>
                    </a:prstGeom>
                  </pic:spPr>
                </pic:pic>
              </a:graphicData>
            </a:graphic>
            <wp14:sizeRelH relativeFrom="margin">
              <wp14:pctWidth>0</wp14:pctWidth>
            </wp14:sizeRelH>
            <wp14:sizeRelV relativeFrom="margin">
              <wp14:pctHeight>0</wp14:pctHeight>
            </wp14:sizeRelV>
          </wp:anchor>
        </w:drawing>
      </w:r>
    </w:p>
    <w:p w14:paraId="1D9D6B0E" w14:textId="565845C1" w:rsidR="00D1429F" w:rsidRDefault="00D1429F" w:rsidP="004A1915">
      <w:pPr>
        <w:spacing w:line="360" w:lineRule="auto"/>
        <w:ind w:firstLine="720"/>
        <w:jc w:val="both"/>
        <w:rPr>
          <w:rFonts w:ascii="JPCS Engineering Font" w:hAnsi="JPCS Engineering Font" w:cstheme="minorHAnsi"/>
          <w:sz w:val="36"/>
          <w:szCs w:val="36"/>
        </w:rPr>
      </w:pPr>
    </w:p>
    <w:p w14:paraId="6FE3DF29" w14:textId="020FA10C" w:rsidR="00D1429F" w:rsidRDefault="00D1429F" w:rsidP="004A1915">
      <w:pPr>
        <w:spacing w:line="360" w:lineRule="auto"/>
        <w:ind w:firstLine="720"/>
        <w:jc w:val="both"/>
        <w:rPr>
          <w:rFonts w:ascii="JPCS Engineering Font" w:hAnsi="JPCS Engineering Font" w:cstheme="minorHAnsi"/>
          <w:sz w:val="36"/>
          <w:szCs w:val="36"/>
        </w:rPr>
      </w:pPr>
    </w:p>
    <w:p w14:paraId="3FF32EB0" w14:textId="626E7C21" w:rsidR="00D1429F" w:rsidRDefault="00D1429F" w:rsidP="004A1915">
      <w:pPr>
        <w:spacing w:line="360" w:lineRule="auto"/>
        <w:ind w:firstLine="720"/>
        <w:jc w:val="both"/>
        <w:rPr>
          <w:rFonts w:ascii="JPCS Engineering Font" w:hAnsi="JPCS Engineering Font" w:cstheme="minorHAnsi"/>
          <w:sz w:val="36"/>
          <w:szCs w:val="36"/>
        </w:rPr>
      </w:pPr>
    </w:p>
    <w:p w14:paraId="5AFF1FE3" w14:textId="3FA98488" w:rsidR="00D1429F" w:rsidRDefault="0064436F"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85216" behindDoc="0" locked="0" layoutInCell="1" allowOverlap="1" wp14:anchorId="654E3709" wp14:editId="7377E44A">
                <wp:simplePos x="0" y="0"/>
                <wp:positionH relativeFrom="margin">
                  <wp:align>center</wp:align>
                </wp:positionH>
                <wp:positionV relativeFrom="paragraph">
                  <wp:posOffset>567599</wp:posOffset>
                </wp:positionV>
                <wp:extent cx="5274310" cy="1404620"/>
                <wp:effectExtent l="0" t="0" r="0" b="0"/>
                <wp:wrapNone/>
                <wp:docPr id="2051331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3C09F3B" w14:textId="4EE15A77" w:rsidR="0064436F" w:rsidRPr="007D4568" w:rsidRDefault="0064436F" w:rsidP="0064436F">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9</w:t>
                            </w:r>
                            <w:r>
                              <w:rPr>
                                <w:rFonts w:ascii="JPCS Engineering Font" w:hAnsi="JPCS Engineering Font"/>
                                <w:sz w:val="32"/>
                                <w:szCs w:val="32"/>
                              </w:rPr>
                              <w:t>. Mid Level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4E3709" id="_x0000_s1034" type="#_x0000_t202" style="position:absolute;left:0;text-align:left;margin-left:0;margin-top:44.7pt;width:415.3pt;height:110.6pt;z-index:251785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1//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" filled="f" stroked="f">
                <v:textbox style="mso-fit-shape-to-text:t">
                  <w:txbxContent>
                    <w:p w14:paraId="73C09F3B" w14:textId="4EE15A77" w:rsidR="0064436F" w:rsidRPr="007D4568" w:rsidRDefault="0064436F" w:rsidP="0064436F">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Pr>
                          <w:rFonts w:ascii="JPCS Engineering Font" w:hAnsi="JPCS Engineering Font"/>
                          <w:sz w:val="32"/>
                          <w:szCs w:val="32"/>
                        </w:rPr>
                        <w:t>9</w:t>
                      </w:r>
                      <w:r>
                        <w:rPr>
                          <w:rFonts w:ascii="JPCS Engineering Font" w:hAnsi="JPCS Engineering Font"/>
                          <w:sz w:val="32"/>
                          <w:szCs w:val="32"/>
                        </w:rPr>
                        <w:t>. Mid Level</w:t>
                      </w:r>
                    </w:p>
                  </w:txbxContent>
                </v:textbox>
                <w10:wrap anchorx="margin"/>
              </v:shape>
            </w:pict>
          </mc:Fallback>
        </mc:AlternateContent>
      </w:r>
    </w:p>
    <w:p w14:paraId="75976D92" w14:textId="4DA0F3D3" w:rsidR="004A1915" w:rsidRDefault="0064436F"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Lastly, at the high or maximum level, the value is approximately at 550 cubic centimeters. Hence, the analog value was accurately identified and the volume was computed using the formula mentioned above.</w:t>
      </w:r>
    </w:p>
    <w:p w14:paraId="70EE4B5E" w14:textId="50CD2F98" w:rsidR="00D1429F" w:rsidRDefault="0064436F"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drawing>
          <wp:anchor distT="0" distB="0" distL="114300" distR="114300" simplePos="0" relativeHeight="251776000" behindDoc="0" locked="0" layoutInCell="1" allowOverlap="1" wp14:anchorId="3FF53743" wp14:editId="6AA7AD29">
            <wp:simplePos x="0" y="0"/>
            <wp:positionH relativeFrom="margin">
              <wp:align>right</wp:align>
            </wp:positionH>
            <wp:positionV relativeFrom="paragraph">
              <wp:posOffset>335371</wp:posOffset>
            </wp:positionV>
            <wp:extent cx="6008806" cy="2416628"/>
            <wp:effectExtent l="0" t="0" r="0" b="3175"/>
            <wp:wrapNone/>
            <wp:docPr id="5757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902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008806" cy="2416628"/>
                    </a:xfrm>
                    <a:prstGeom prst="rect">
                      <a:avLst/>
                    </a:prstGeom>
                  </pic:spPr>
                </pic:pic>
              </a:graphicData>
            </a:graphic>
            <wp14:sizeRelH relativeFrom="margin">
              <wp14:pctWidth>0</wp14:pctWidth>
            </wp14:sizeRelH>
            <wp14:sizeRelV relativeFrom="margin">
              <wp14:pctHeight>0</wp14:pctHeight>
            </wp14:sizeRelV>
          </wp:anchor>
        </w:drawing>
      </w:r>
    </w:p>
    <w:p w14:paraId="02CA9C31" w14:textId="48BDBB29" w:rsidR="00D1429F" w:rsidRDefault="00D1429F" w:rsidP="004A1915">
      <w:pPr>
        <w:spacing w:line="360" w:lineRule="auto"/>
        <w:ind w:firstLine="720"/>
        <w:jc w:val="both"/>
        <w:rPr>
          <w:rFonts w:ascii="JPCS Engineering Font" w:hAnsi="JPCS Engineering Font" w:cstheme="minorHAnsi"/>
          <w:sz w:val="36"/>
          <w:szCs w:val="36"/>
        </w:rPr>
      </w:pPr>
    </w:p>
    <w:p w14:paraId="17334598" w14:textId="77777777" w:rsidR="00D1429F" w:rsidRDefault="00D1429F" w:rsidP="004A1915">
      <w:pPr>
        <w:spacing w:line="360" w:lineRule="auto"/>
        <w:ind w:firstLine="720"/>
        <w:jc w:val="both"/>
        <w:rPr>
          <w:rFonts w:ascii="JPCS Engineering Font" w:hAnsi="JPCS Engineering Font" w:cstheme="minorHAnsi"/>
          <w:sz w:val="36"/>
          <w:szCs w:val="36"/>
        </w:rPr>
      </w:pPr>
    </w:p>
    <w:p w14:paraId="486B80FC" w14:textId="2FB3B3D6" w:rsidR="00D1429F" w:rsidRDefault="00D1429F" w:rsidP="004A1915">
      <w:pPr>
        <w:spacing w:line="360" w:lineRule="auto"/>
        <w:ind w:firstLine="720"/>
        <w:jc w:val="both"/>
        <w:rPr>
          <w:rFonts w:ascii="JPCS Engineering Font" w:hAnsi="JPCS Engineering Font" w:cstheme="minorHAnsi"/>
          <w:sz w:val="36"/>
          <w:szCs w:val="36"/>
        </w:rPr>
      </w:pPr>
    </w:p>
    <w:p w14:paraId="0A0E5E3E" w14:textId="45C00D07" w:rsidR="00433517" w:rsidRDefault="00433517" w:rsidP="004A1915">
      <w:pPr>
        <w:spacing w:line="360" w:lineRule="auto"/>
        <w:ind w:firstLine="720"/>
        <w:jc w:val="both"/>
        <w:rPr>
          <w:rFonts w:ascii="JPCS Engineering Font" w:hAnsi="JPCS Engineering Font" w:cstheme="minorHAnsi"/>
          <w:sz w:val="36"/>
          <w:szCs w:val="36"/>
        </w:rPr>
      </w:pPr>
    </w:p>
    <w:p w14:paraId="59E75499" w14:textId="69A979C3" w:rsidR="00433517" w:rsidRDefault="00433517" w:rsidP="004A1915">
      <w:pPr>
        <w:spacing w:line="360" w:lineRule="auto"/>
        <w:ind w:firstLine="720"/>
        <w:jc w:val="both"/>
        <w:rPr>
          <w:rFonts w:ascii="JPCS Engineering Font" w:hAnsi="JPCS Engineering Font" w:cstheme="minorHAnsi"/>
          <w:sz w:val="36"/>
          <w:szCs w:val="36"/>
        </w:rPr>
      </w:pPr>
    </w:p>
    <w:p w14:paraId="56F14A5D" w14:textId="1C5A20A3" w:rsidR="00433517" w:rsidRDefault="00433517" w:rsidP="004A1915">
      <w:pPr>
        <w:spacing w:line="360" w:lineRule="auto"/>
        <w:ind w:firstLine="720"/>
        <w:jc w:val="both"/>
        <w:rPr>
          <w:rFonts w:ascii="JPCS Engineering Font" w:hAnsi="JPCS Engineering Font" w:cstheme="minorHAnsi"/>
          <w:sz w:val="36"/>
          <w:szCs w:val="36"/>
        </w:rPr>
      </w:pPr>
    </w:p>
    <w:p w14:paraId="0DC1C8A8" w14:textId="78131836" w:rsidR="00433517" w:rsidRDefault="0064436F"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8048" behindDoc="0" locked="0" layoutInCell="1" allowOverlap="1" wp14:anchorId="08C84C68" wp14:editId="0F94D152">
                <wp:simplePos x="0" y="0"/>
                <wp:positionH relativeFrom="margin">
                  <wp:align>center</wp:align>
                </wp:positionH>
                <wp:positionV relativeFrom="paragraph">
                  <wp:posOffset>15331</wp:posOffset>
                </wp:positionV>
                <wp:extent cx="5274310" cy="1404620"/>
                <wp:effectExtent l="0" t="0" r="0" b="0"/>
                <wp:wrapNone/>
                <wp:docPr id="632948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BA66449" w14:textId="488219D4"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sidR="00FB5CB4">
                              <w:rPr>
                                <w:rFonts w:ascii="JPCS Engineering Font" w:hAnsi="JPCS Engineering Font"/>
                                <w:sz w:val="32"/>
                                <w:szCs w:val="32"/>
                              </w:rPr>
                              <w:t>0</w:t>
                            </w:r>
                            <w:r>
                              <w:rPr>
                                <w:rFonts w:ascii="JPCS Engineering Font" w:hAnsi="JPCS Engineering Font"/>
                                <w:sz w:val="32"/>
                                <w:szCs w:val="32"/>
                              </w:rPr>
                              <w:t xml:space="preserve">. </w:t>
                            </w:r>
                            <w:r w:rsidR="00AE7C32">
                              <w:rPr>
                                <w:rFonts w:ascii="JPCS Engineering Font" w:hAnsi="JPCS Engineering Font"/>
                                <w:sz w:val="32"/>
                                <w:szCs w:val="32"/>
                              </w:rPr>
                              <w:t>High / Max Level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C84C68" id="_x0000_s1035" type="#_x0000_t202" style="position:absolute;left:0;text-align:left;margin-left:0;margin-top:1.2pt;width:415.3pt;height:110.6pt;z-index:251778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OJ/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" filled="f" stroked="f">
                <v:textbox style="mso-fit-shape-to-text:t">
                  <w:txbxContent>
                    <w:p w14:paraId="7BA66449" w14:textId="488219D4"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sidR="00FB5CB4">
                        <w:rPr>
                          <w:rFonts w:ascii="JPCS Engineering Font" w:hAnsi="JPCS Engineering Font"/>
                          <w:sz w:val="32"/>
                          <w:szCs w:val="32"/>
                        </w:rPr>
                        <w:t>0</w:t>
                      </w:r>
                      <w:r>
                        <w:rPr>
                          <w:rFonts w:ascii="JPCS Engineering Font" w:hAnsi="JPCS Engineering Font"/>
                          <w:sz w:val="32"/>
                          <w:szCs w:val="32"/>
                        </w:rPr>
                        <w:t xml:space="preserve">. </w:t>
                      </w:r>
                      <w:r w:rsidR="00AE7C32">
                        <w:rPr>
                          <w:rFonts w:ascii="JPCS Engineering Font" w:hAnsi="JPCS Engineering Font"/>
                          <w:sz w:val="32"/>
                          <w:szCs w:val="32"/>
                        </w:rPr>
                        <w:t>High / Max Level</w:t>
                      </w:r>
                    </w:p>
                  </w:txbxContent>
                </v:textbox>
                <w10:wrap anchorx="margin"/>
              </v:shape>
            </w:pict>
          </mc:Fallback>
        </mc:AlternateContent>
      </w:r>
    </w:p>
    <w:p w14:paraId="308E6242" w14:textId="4283AE94" w:rsidR="00433517" w:rsidRDefault="00433517" w:rsidP="004A1915">
      <w:pPr>
        <w:spacing w:line="360" w:lineRule="auto"/>
        <w:ind w:firstLine="720"/>
        <w:jc w:val="both"/>
        <w:rPr>
          <w:rFonts w:ascii="JPCS Engineering Font" w:hAnsi="JPCS Engineering Font" w:cstheme="minorHAnsi"/>
          <w:sz w:val="36"/>
          <w:szCs w:val="36"/>
        </w:rPr>
      </w:pPr>
    </w:p>
    <w:p w14:paraId="2F9053DD" w14:textId="7E110B1B" w:rsidR="00433517" w:rsidRDefault="00433517" w:rsidP="004A1915">
      <w:pPr>
        <w:spacing w:line="360" w:lineRule="auto"/>
        <w:ind w:firstLine="720"/>
        <w:jc w:val="both"/>
        <w:rPr>
          <w:rFonts w:ascii="JPCS Engineering Font" w:hAnsi="JPCS Engineering Font" w:cstheme="minorHAnsi"/>
          <w:sz w:val="36"/>
          <w:szCs w:val="36"/>
        </w:rPr>
      </w:pPr>
    </w:p>
    <w:p w14:paraId="20973B84" w14:textId="0A0BAE10" w:rsidR="00433517" w:rsidRDefault="00433517" w:rsidP="004A1915">
      <w:pPr>
        <w:spacing w:line="360" w:lineRule="auto"/>
        <w:ind w:firstLine="720"/>
        <w:jc w:val="both"/>
        <w:rPr>
          <w:rFonts w:ascii="JPCS Engineering Font" w:hAnsi="JPCS Engineering Font" w:cstheme="minorHAnsi"/>
          <w:sz w:val="36"/>
          <w:szCs w:val="36"/>
        </w:rPr>
      </w:pPr>
    </w:p>
    <w:p w14:paraId="0A8C6EBB" w14:textId="3235480E" w:rsidR="00433517" w:rsidRDefault="00433517" w:rsidP="004A1915">
      <w:pPr>
        <w:spacing w:line="360" w:lineRule="auto"/>
        <w:ind w:firstLine="720"/>
        <w:jc w:val="both"/>
        <w:rPr>
          <w:rFonts w:ascii="JPCS Engineering Font" w:hAnsi="JPCS Engineering Font" w:cstheme="minorHAnsi"/>
          <w:sz w:val="36"/>
          <w:szCs w:val="36"/>
        </w:rPr>
      </w:pPr>
    </w:p>
    <w:p w14:paraId="0D31F12C" w14:textId="756BA012" w:rsidR="00433517" w:rsidRDefault="00433517" w:rsidP="004A1915">
      <w:pPr>
        <w:spacing w:line="360" w:lineRule="auto"/>
        <w:ind w:firstLine="720"/>
        <w:jc w:val="both"/>
        <w:rPr>
          <w:rFonts w:ascii="JPCS Engineering Font" w:hAnsi="JPCS Engineering Font" w:cstheme="minorHAnsi"/>
          <w:sz w:val="36"/>
          <w:szCs w:val="36"/>
        </w:rPr>
      </w:pPr>
    </w:p>
    <w:p w14:paraId="5857992F" w14:textId="722B095D" w:rsidR="00433517" w:rsidRDefault="00433517" w:rsidP="004A1915">
      <w:pPr>
        <w:spacing w:line="360" w:lineRule="auto"/>
        <w:ind w:firstLine="720"/>
        <w:jc w:val="both"/>
        <w:rPr>
          <w:rFonts w:ascii="JPCS Engineering Font" w:hAnsi="JPCS Engineering Font" w:cstheme="minorHAnsi"/>
          <w:sz w:val="36"/>
          <w:szCs w:val="36"/>
        </w:rPr>
      </w:pPr>
    </w:p>
    <w:p w14:paraId="344AE871" w14:textId="77777777" w:rsidR="0064436F" w:rsidRDefault="0064436F" w:rsidP="00EC176A">
      <w:pPr>
        <w:spacing w:line="360" w:lineRule="auto"/>
        <w:jc w:val="center"/>
        <w:rPr>
          <w:b/>
          <w:sz w:val="72"/>
          <w:szCs w:val="144"/>
        </w:rPr>
      </w:pPr>
    </w:p>
    <w:p w14:paraId="2026A9C1" w14:textId="5418A3EA"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01BB660C" w:rsidR="00F6088F" w:rsidRPr="00EC176A" w:rsidRDefault="00FB5CB4" w:rsidP="00D80CC3">
      <w:pPr>
        <w:spacing w:line="360" w:lineRule="auto"/>
        <w:ind w:firstLine="720"/>
        <w:jc w:val="both"/>
      </w:pPr>
      <w:r w:rsidRPr="00FB5CB4">
        <w:rPr>
          <w:rFonts w:ascii="JPCS Engineering Font" w:hAnsi="JPCS Engineering Font" w:cstheme="minorHAnsi"/>
          <w:sz w:val="36"/>
          <w:szCs w:val="36"/>
        </w:rPr>
        <w:t xml:space="preserve">Finally, the IoT-based </w:t>
      </w:r>
      <w:r w:rsidR="00732299">
        <w:rPr>
          <w:rFonts w:ascii="JPCS Engineering Font" w:hAnsi="JPCS Engineering Font" w:cstheme="minorHAnsi"/>
          <w:sz w:val="36"/>
          <w:szCs w:val="36"/>
        </w:rPr>
        <w:t>Water</w:t>
      </w:r>
      <w:r w:rsidRPr="00FB5CB4">
        <w:rPr>
          <w:rFonts w:ascii="JPCS Engineering Font" w:hAnsi="JPCS Engineering Font" w:cstheme="minorHAnsi"/>
          <w:sz w:val="36"/>
          <w:szCs w:val="36"/>
        </w:rPr>
        <w:t xml:space="preserve"> Monitoring System employs the analogRead() and lcd.print() functions to read the water level, compute the volume, and display the volume of the water on the LCD every three seconds. ThingSpeak updates every minute, displaying the volume of water at that precise instant.</w:t>
      </w:r>
      <w:r w:rsidR="00937E9A" w:rsidRPr="00937E9A">
        <w:rPr>
          <w:rFonts w:ascii="JPCS Engineering Font" w:hAnsi="JPCS Engineering Font" w:cstheme="minorHAnsi"/>
          <w:sz w:val="36"/>
          <w:szCs w:val="36"/>
        </w:rPr>
        <w:t xml:space="preserve"> </w:t>
      </w:r>
      <w:r>
        <w:rPr>
          <w:rFonts w:ascii="JPCS Engineering Font" w:hAnsi="JPCS Engineering Font" w:cstheme="minorHAnsi"/>
          <w:sz w:val="36"/>
          <w:szCs w:val="36"/>
        </w:rPr>
        <w:t xml:space="preserve">To achieve the second objective, </w:t>
      </w:r>
      <w:r w:rsidRPr="00FB5CB4">
        <w:rPr>
          <w:rFonts w:ascii="JPCS Engineering Font" w:hAnsi="JPCS Engineering Font" w:cstheme="minorHAnsi"/>
          <w:sz w:val="36"/>
          <w:szCs w:val="36"/>
        </w:rPr>
        <w:t>The CPE160P and CPE161P courses were specifically implemented by connecting the ESP8266 to ThingSpeak via Arduino IDE codes and running the LCD and analog programs</w:t>
      </w:r>
      <w:r>
        <w:rPr>
          <w:rFonts w:ascii="JPCS Engineering Font" w:hAnsi="JPCS Engineering Font" w:cstheme="minorHAnsi"/>
          <w:sz w:val="36"/>
          <w:szCs w:val="36"/>
        </w:rPr>
        <w:t xml:space="preserve">. </w:t>
      </w:r>
      <w:r w:rsidRPr="00FB5CB4">
        <w:rPr>
          <w:rFonts w:ascii="JPCS Engineering Font" w:hAnsi="JPCS Engineering Font" w:cstheme="minorHAnsi"/>
          <w:sz w:val="36"/>
          <w:szCs w:val="36"/>
        </w:rPr>
        <w:t>The ThingSpeak efficiently displays the volume of water every minute, which was performed using the writeFields() function. As a result, the IoT-based Water Monitoring System was successfully created, with precise water level sensor readings and clear LCD and ThingSpeak outputs.</w:t>
      </w:r>
    </w:p>
    <w:sectPr w:rsidR="00F6088F" w:rsidRPr="00EC176A" w:rsidSect="003F3052">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5328D"/>
    <w:rsid w:val="000616D3"/>
    <w:rsid w:val="000619B3"/>
    <w:rsid w:val="000624B5"/>
    <w:rsid w:val="000704C7"/>
    <w:rsid w:val="00071DFD"/>
    <w:rsid w:val="00074F4E"/>
    <w:rsid w:val="0008114F"/>
    <w:rsid w:val="000819BC"/>
    <w:rsid w:val="00092C3D"/>
    <w:rsid w:val="00092D32"/>
    <w:rsid w:val="00096412"/>
    <w:rsid w:val="000A22B9"/>
    <w:rsid w:val="000B3B46"/>
    <w:rsid w:val="000C0C31"/>
    <w:rsid w:val="000C258B"/>
    <w:rsid w:val="000C57C8"/>
    <w:rsid w:val="000D4B18"/>
    <w:rsid w:val="000D5917"/>
    <w:rsid w:val="000E4F86"/>
    <w:rsid w:val="00103613"/>
    <w:rsid w:val="00103F14"/>
    <w:rsid w:val="0010497D"/>
    <w:rsid w:val="0010505F"/>
    <w:rsid w:val="00130055"/>
    <w:rsid w:val="00132B3F"/>
    <w:rsid w:val="00140AB8"/>
    <w:rsid w:val="001447A9"/>
    <w:rsid w:val="00147307"/>
    <w:rsid w:val="00150407"/>
    <w:rsid w:val="001600AD"/>
    <w:rsid w:val="001644B5"/>
    <w:rsid w:val="001708AF"/>
    <w:rsid w:val="0017636D"/>
    <w:rsid w:val="001909B1"/>
    <w:rsid w:val="0019109F"/>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0E71"/>
    <w:rsid w:val="00244554"/>
    <w:rsid w:val="00247353"/>
    <w:rsid w:val="0024739E"/>
    <w:rsid w:val="002505B2"/>
    <w:rsid w:val="00255E5B"/>
    <w:rsid w:val="002579BD"/>
    <w:rsid w:val="0026196B"/>
    <w:rsid w:val="00264337"/>
    <w:rsid w:val="00264885"/>
    <w:rsid w:val="00267C27"/>
    <w:rsid w:val="00271D95"/>
    <w:rsid w:val="0028225F"/>
    <w:rsid w:val="00287C95"/>
    <w:rsid w:val="002A1986"/>
    <w:rsid w:val="002A6150"/>
    <w:rsid w:val="002A65C7"/>
    <w:rsid w:val="002A7E3C"/>
    <w:rsid w:val="002B396D"/>
    <w:rsid w:val="002C2D38"/>
    <w:rsid w:val="002C6610"/>
    <w:rsid w:val="002D05E3"/>
    <w:rsid w:val="002D12C1"/>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366C"/>
    <w:rsid w:val="003A4E81"/>
    <w:rsid w:val="003B6292"/>
    <w:rsid w:val="003C4AB4"/>
    <w:rsid w:val="003C7E48"/>
    <w:rsid w:val="003D0F1B"/>
    <w:rsid w:val="003D10CA"/>
    <w:rsid w:val="003D1F3B"/>
    <w:rsid w:val="003D6878"/>
    <w:rsid w:val="003D6EB7"/>
    <w:rsid w:val="003E263C"/>
    <w:rsid w:val="003E38E2"/>
    <w:rsid w:val="003E3935"/>
    <w:rsid w:val="003E41B1"/>
    <w:rsid w:val="003E691C"/>
    <w:rsid w:val="003F3052"/>
    <w:rsid w:val="003F41EA"/>
    <w:rsid w:val="003F4C9C"/>
    <w:rsid w:val="003F547F"/>
    <w:rsid w:val="004006D7"/>
    <w:rsid w:val="00404346"/>
    <w:rsid w:val="004103C1"/>
    <w:rsid w:val="0041053F"/>
    <w:rsid w:val="00411C26"/>
    <w:rsid w:val="00423549"/>
    <w:rsid w:val="00423EA5"/>
    <w:rsid w:val="004241F1"/>
    <w:rsid w:val="00425E50"/>
    <w:rsid w:val="00426CE9"/>
    <w:rsid w:val="00432E4A"/>
    <w:rsid w:val="00433517"/>
    <w:rsid w:val="004367BE"/>
    <w:rsid w:val="00437CE8"/>
    <w:rsid w:val="00450C7B"/>
    <w:rsid w:val="0045116B"/>
    <w:rsid w:val="00451F93"/>
    <w:rsid w:val="0045251D"/>
    <w:rsid w:val="00453DC5"/>
    <w:rsid w:val="00462525"/>
    <w:rsid w:val="0046704E"/>
    <w:rsid w:val="00477CC7"/>
    <w:rsid w:val="00480167"/>
    <w:rsid w:val="0048481A"/>
    <w:rsid w:val="004856C4"/>
    <w:rsid w:val="00487BE8"/>
    <w:rsid w:val="00490F3F"/>
    <w:rsid w:val="004915A3"/>
    <w:rsid w:val="00493F45"/>
    <w:rsid w:val="004967A6"/>
    <w:rsid w:val="004A160A"/>
    <w:rsid w:val="004A1915"/>
    <w:rsid w:val="004A3B52"/>
    <w:rsid w:val="004A7E2F"/>
    <w:rsid w:val="004B1314"/>
    <w:rsid w:val="004B3109"/>
    <w:rsid w:val="004B3BDF"/>
    <w:rsid w:val="004B5086"/>
    <w:rsid w:val="004B65D3"/>
    <w:rsid w:val="004B75A5"/>
    <w:rsid w:val="004C09DE"/>
    <w:rsid w:val="004C18D3"/>
    <w:rsid w:val="004C3E81"/>
    <w:rsid w:val="004E1F5D"/>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62D"/>
    <w:rsid w:val="00534C87"/>
    <w:rsid w:val="005407B1"/>
    <w:rsid w:val="00544410"/>
    <w:rsid w:val="00547408"/>
    <w:rsid w:val="005559A2"/>
    <w:rsid w:val="00561FF6"/>
    <w:rsid w:val="00567BDB"/>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18EE"/>
    <w:rsid w:val="00633408"/>
    <w:rsid w:val="00637A55"/>
    <w:rsid w:val="00640741"/>
    <w:rsid w:val="0064173C"/>
    <w:rsid w:val="00644055"/>
    <w:rsid w:val="0064436F"/>
    <w:rsid w:val="00650322"/>
    <w:rsid w:val="00653E95"/>
    <w:rsid w:val="00656EFD"/>
    <w:rsid w:val="006703C8"/>
    <w:rsid w:val="00690EDF"/>
    <w:rsid w:val="0069652E"/>
    <w:rsid w:val="006A3742"/>
    <w:rsid w:val="006A7A10"/>
    <w:rsid w:val="006B29AA"/>
    <w:rsid w:val="006B63A3"/>
    <w:rsid w:val="006C14B6"/>
    <w:rsid w:val="006C483B"/>
    <w:rsid w:val="006F3F65"/>
    <w:rsid w:val="006F6B01"/>
    <w:rsid w:val="006F7EC2"/>
    <w:rsid w:val="00700F20"/>
    <w:rsid w:val="007036C6"/>
    <w:rsid w:val="00706DBF"/>
    <w:rsid w:val="007156DB"/>
    <w:rsid w:val="007163EA"/>
    <w:rsid w:val="00717645"/>
    <w:rsid w:val="00720374"/>
    <w:rsid w:val="007237BD"/>
    <w:rsid w:val="0072629B"/>
    <w:rsid w:val="00727A93"/>
    <w:rsid w:val="00732299"/>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2DF6"/>
    <w:rsid w:val="007A6784"/>
    <w:rsid w:val="007B1471"/>
    <w:rsid w:val="007B1E20"/>
    <w:rsid w:val="007B21DD"/>
    <w:rsid w:val="007B3FF9"/>
    <w:rsid w:val="007B543C"/>
    <w:rsid w:val="007B5BB2"/>
    <w:rsid w:val="007D3EFC"/>
    <w:rsid w:val="007D4568"/>
    <w:rsid w:val="007D61A3"/>
    <w:rsid w:val="007D7136"/>
    <w:rsid w:val="007E5C50"/>
    <w:rsid w:val="007F47D9"/>
    <w:rsid w:val="007F5FE7"/>
    <w:rsid w:val="0080337F"/>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4EB"/>
    <w:rsid w:val="00881F14"/>
    <w:rsid w:val="008A24B3"/>
    <w:rsid w:val="008A2B09"/>
    <w:rsid w:val="008A30F8"/>
    <w:rsid w:val="008A79F4"/>
    <w:rsid w:val="008B2FAC"/>
    <w:rsid w:val="008B5DD4"/>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37E9A"/>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B1A7E"/>
    <w:rsid w:val="009B4B50"/>
    <w:rsid w:val="009C5046"/>
    <w:rsid w:val="009C76D3"/>
    <w:rsid w:val="009D3D4B"/>
    <w:rsid w:val="009D4460"/>
    <w:rsid w:val="009D487F"/>
    <w:rsid w:val="009D6124"/>
    <w:rsid w:val="009D671B"/>
    <w:rsid w:val="009E046D"/>
    <w:rsid w:val="009E4FAB"/>
    <w:rsid w:val="009E5546"/>
    <w:rsid w:val="009E7931"/>
    <w:rsid w:val="009E7A6D"/>
    <w:rsid w:val="009F1680"/>
    <w:rsid w:val="009F19D8"/>
    <w:rsid w:val="009F2590"/>
    <w:rsid w:val="009F638E"/>
    <w:rsid w:val="00A07B89"/>
    <w:rsid w:val="00A16C32"/>
    <w:rsid w:val="00A21F1D"/>
    <w:rsid w:val="00A25473"/>
    <w:rsid w:val="00A26958"/>
    <w:rsid w:val="00A36BB1"/>
    <w:rsid w:val="00A3765D"/>
    <w:rsid w:val="00A4084D"/>
    <w:rsid w:val="00A41716"/>
    <w:rsid w:val="00A43F61"/>
    <w:rsid w:val="00A558BB"/>
    <w:rsid w:val="00A55CDA"/>
    <w:rsid w:val="00A63927"/>
    <w:rsid w:val="00A7014F"/>
    <w:rsid w:val="00A71FA4"/>
    <w:rsid w:val="00A72295"/>
    <w:rsid w:val="00A74B86"/>
    <w:rsid w:val="00A751C5"/>
    <w:rsid w:val="00A82115"/>
    <w:rsid w:val="00A854B5"/>
    <w:rsid w:val="00A91679"/>
    <w:rsid w:val="00A94784"/>
    <w:rsid w:val="00A9567B"/>
    <w:rsid w:val="00AA3A5D"/>
    <w:rsid w:val="00AA5277"/>
    <w:rsid w:val="00AB0743"/>
    <w:rsid w:val="00AB2AA4"/>
    <w:rsid w:val="00AC69D8"/>
    <w:rsid w:val="00AD2ABB"/>
    <w:rsid w:val="00AD3061"/>
    <w:rsid w:val="00AD37F0"/>
    <w:rsid w:val="00AD7B01"/>
    <w:rsid w:val="00AE45E4"/>
    <w:rsid w:val="00AE7C32"/>
    <w:rsid w:val="00AF1F98"/>
    <w:rsid w:val="00AF4E7D"/>
    <w:rsid w:val="00B00281"/>
    <w:rsid w:val="00B013F6"/>
    <w:rsid w:val="00B11799"/>
    <w:rsid w:val="00B20149"/>
    <w:rsid w:val="00B229EB"/>
    <w:rsid w:val="00B254AB"/>
    <w:rsid w:val="00B2710F"/>
    <w:rsid w:val="00B40BBB"/>
    <w:rsid w:val="00B42344"/>
    <w:rsid w:val="00B46702"/>
    <w:rsid w:val="00B54233"/>
    <w:rsid w:val="00B603B2"/>
    <w:rsid w:val="00B63893"/>
    <w:rsid w:val="00B63945"/>
    <w:rsid w:val="00B67440"/>
    <w:rsid w:val="00B67BCF"/>
    <w:rsid w:val="00B73C99"/>
    <w:rsid w:val="00B7664F"/>
    <w:rsid w:val="00B770E0"/>
    <w:rsid w:val="00B82D39"/>
    <w:rsid w:val="00B84107"/>
    <w:rsid w:val="00B843BF"/>
    <w:rsid w:val="00B90F09"/>
    <w:rsid w:val="00B91D68"/>
    <w:rsid w:val="00B92D8A"/>
    <w:rsid w:val="00B94A31"/>
    <w:rsid w:val="00BA0EDF"/>
    <w:rsid w:val="00BA6B45"/>
    <w:rsid w:val="00BA7671"/>
    <w:rsid w:val="00BB19E7"/>
    <w:rsid w:val="00BB2178"/>
    <w:rsid w:val="00BC442E"/>
    <w:rsid w:val="00BC6F2A"/>
    <w:rsid w:val="00BC7101"/>
    <w:rsid w:val="00BD054C"/>
    <w:rsid w:val="00BD16B4"/>
    <w:rsid w:val="00BD297F"/>
    <w:rsid w:val="00BD4837"/>
    <w:rsid w:val="00BD5795"/>
    <w:rsid w:val="00BE345E"/>
    <w:rsid w:val="00BF1A5F"/>
    <w:rsid w:val="00BF7992"/>
    <w:rsid w:val="00BF7B80"/>
    <w:rsid w:val="00C172B6"/>
    <w:rsid w:val="00C17F66"/>
    <w:rsid w:val="00C30BB1"/>
    <w:rsid w:val="00C328FA"/>
    <w:rsid w:val="00C477A5"/>
    <w:rsid w:val="00C50000"/>
    <w:rsid w:val="00C53283"/>
    <w:rsid w:val="00C61487"/>
    <w:rsid w:val="00C62079"/>
    <w:rsid w:val="00C64B44"/>
    <w:rsid w:val="00C67958"/>
    <w:rsid w:val="00C761C8"/>
    <w:rsid w:val="00C8115E"/>
    <w:rsid w:val="00C90441"/>
    <w:rsid w:val="00C92717"/>
    <w:rsid w:val="00C930CF"/>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429F"/>
    <w:rsid w:val="00D170ED"/>
    <w:rsid w:val="00D22286"/>
    <w:rsid w:val="00D24362"/>
    <w:rsid w:val="00D27792"/>
    <w:rsid w:val="00D33BEA"/>
    <w:rsid w:val="00D40489"/>
    <w:rsid w:val="00D418AF"/>
    <w:rsid w:val="00D4237C"/>
    <w:rsid w:val="00D5381F"/>
    <w:rsid w:val="00D538BE"/>
    <w:rsid w:val="00D54C31"/>
    <w:rsid w:val="00D577B2"/>
    <w:rsid w:val="00D64F9E"/>
    <w:rsid w:val="00D71D52"/>
    <w:rsid w:val="00D72871"/>
    <w:rsid w:val="00D755E2"/>
    <w:rsid w:val="00D8087E"/>
    <w:rsid w:val="00D80CC3"/>
    <w:rsid w:val="00D85921"/>
    <w:rsid w:val="00D946A3"/>
    <w:rsid w:val="00DA2DA9"/>
    <w:rsid w:val="00DA5547"/>
    <w:rsid w:val="00DA7BF5"/>
    <w:rsid w:val="00DB1E56"/>
    <w:rsid w:val="00DB3577"/>
    <w:rsid w:val="00DB4295"/>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4961"/>
    <w:rsid w:val="00E65727"/>
    <w:rsid w:val="00E6723A"/>
    <w:rsid w:val="00E7026D"/>
    <w:rsid w:val="00E74C31"/>
    <w:rsid w:val="00E821B2"/>
    <w:rsid w:val="00E8517D"/>
    <w:rsid w:val="00E852C5"/>
    <w:rsid w:val="00E865B5"/>
    <w:rsid w:val="00E8787E"/>
    <w:rsid w:val="00E956B6"/>
    <w:rsid w:val="00EA3D39"/>
    <w:rsid w:val="00EA5639"/>
    <w:rsid w:val="00EA6BF4"/>
    <w:rsid w:val="00EB33B7"/>
    <w:rsid w:val="00EC176A"/>
    <w:rsid w:val="00EC7A1A"/>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96553"/>
    <w:rsid w:val="00FA6F07"/>
    <w:rsid w:val="00FB4318"/>
    <w:rsid w:val="00FB5CB4"/>
    <w:rsid w:val="00FB72DB"/>
    <w:rsid w:val="00FC2A9D"/>
    <w:rsid w:val="00FD395B"/>
    <w:rsid w:val="00FD77CA"/>
    <w:rsid w:val="00FE0B28"/>
    <w:rsid w:val="00FE4E6A"/>
    <w:rsid w:val="00FE7483"/>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 w:type="character" w:styleId="PlaceholderText">
    <w:name w:val="Placeholder Text"/>
    <w:basedOn w:val="DefaultParagraphFont"/>
    <w:uiPriority w:val="99"/>
    <w:semiHidden/>
    <w:rsid w:val="00AE7C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8504">
      <w:bodyDiv w:val="1"/>
      <w:marLeft w:val="0"/>
      <w:marRight w:val="0"/>
      <w:marTop w:val="0"/>
      <w:marBottom w:val="0"/>
      <w:divBdr>
        <w:top w:val="none" w:sz="0" w:space="0" w:color="auto"/>
        <w:left w:val="none" w:sz="0" w:space="0" w:color="auto"/>
        <w:bottom w:val="none" w:sz="0" w:space="0" w:color="auto"/>
        <w:right w:val="none" w:sz="0" w:space="0" w:color="auto"/>
      </w:divBdr>
    </w:div>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178885437">
      <w:bodyDiv w:val="1"/>
      <w:marLeft w:val="0"/>
      <w:marRight w:val="0"/>
      <w:marTop w:val="0"/>
      <w:marBottom w:val="0"/>
      <w:divBdr>
        <w:top w:val="none" w:sz="0" w:space="0" w:color="auto"/>
        <w:left w:val="none" w:sz="0" w:space="0" w:color="auto"/>
        <w:bottom w:val="none" w:sz="0" w:space="0" w:color="auto"/>
        <w:right w:val="none" w:sz="0" w:space="0" w:color="auto"/>
      </w:divBdr>
    </w:div>
    <w:div w:id="12681999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 w:id="183291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5</cp:revision>
  <cp:lastPrinted>2024-03-08T04:44:00Z</cp:lastPrinted>
  <dcterms:created xsi:type="dcterms:W3CDTF">2024-03-29T09:17:00Z</dcterms:created>
  <dcterms:modified xsi:type="dcterms:W3CDTF">2024-03-29T09:41:00Z</dcterms:modified>
</cp:coreProperties>
</file>