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elacomgrade"/>
        <w:tblW w:w="11023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51"/>
        <w:gridCol w:w="2835"/>
        <w:gridCol w:w="1415"/>
        <w:gridCol w:w="4822"/>
      </w:tblGrid>
      <w:tr>
        <w:trPr>
          <w:trHeight w:val="225" w:hRule="atLeast"/>
        </w:trPr>
        <w:tc>
          <w:tcPr>
            <w:tcW w:w="1951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sz w:val="20"/>
                <w:szCs w:val="20"/>
              </w:rPr>
            </w:pPr>
            <w:r>
              <w:rPr>
                <w:rFonts w:eastAsia="Calibri" w:cs="Calibri" w:cstheme="minorHAnsi"/>
                <w:b/>
                <w:kern w:val="0"/>
                <w:sz w:val="20"/>
                <w:szCs w:val="20"/>
                <w:lang w:val="pt-BR" w:eastAsia="en-US" w:bidi="ar-SA"/>
              </w:rPr>
              <w:t>Ordem de Missão:</w:t>
            </w:r>
          </w:p>
        </w:tc>
        <w:tc>
          <w:tcPr>
            <w:tcW w:w="2835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sz w:val="20"/>
                <w:szCs w:val="20"/>
              </w:rPr>
            </w:pPr>
            <w:r>
              <w:rPr>
                <w:rFonts w:eastAsia="Calibri" w:cs="Calibri" w:cstheme="minorHAnsi"/>
                <w:kern w:val="0"/>
                <w:sz w:val="20"/>
                <w:szCs w:val="20"/>
                <w:lang w:val="pt-BR" w:eastAsia="en-US" w:bidi="ar-SA"/>
              </w:rPr>
              <w:t>{numero_om}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sz w:val="20"/>
                <w:szCs w:val="20"/>
              </w:rPr>
            </w:pPr>
            <w:r>
              <w:rPr>
                <w:rFonts w:eastAsia="Calibri" w:cs="Calibri" w:cstheme="minorHAnsi"/>
                <w:b/>
                <w:kern w:val="0"/>
                <w:sz w:val="20"/>
                <w:szCs w:val="20"/>
                <w:lang w:val="pt-BR" w:eastAsia="en-US" w:bidi="ar-SA"/>
              </w:rPr>
              <w:t>Data:</w:t>
            </w:r>
          </w:p>
        </w:tc>
        <w:tc>
          <w:tcPr>
            <w:tcW w:w="4822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sz w:val="22"/>
              </w:rPr>
            </w:pPr>
            <w:r>
              <w:rPr>
                <w:rFonts w:eastAsia="Calibri" w:cs="Calibri" w:cstheme="minorHAnsi"/>
                <w:kern w:val="0"/>
                <w:sz w:val="20"/>
                <w:szCs w:val="20"/>
                <w:lang w:val="pt-BR" w:eastAsia="en-US" w:bidi="ar-SA"/>
              </w:rPr>
              <w:t>{data_missao}</w:t>
            </w:r>
          </w:p>
        </w:tc>
      </w:tr>
    </w:tbl>
    <w:p>
      <w:pPr>
        <w:pStyle w:val="Normal"/>
        <w:tabs>
          <w:tab w:val="clear" w:pos="708"/>
          <w:tab w:val="left" w:pos="8931" w:leader="none"/>
        </w:tabs>
        <w:spacing w:lineRule="auto" w:line="240" w:before="0" w:after="60"/>
        <w:rPr>
          <w:rFonts w:cs="Calibri" w:cstheme="minorHAnsi"/>
          <w:sz w:val="20"/>
          <w:szCs w:val="20"/>
        </w:rPr>
      </w:pPr>
      <w:r>
        <w:rPr>
          <w:rFonts w:cs="Calibri" w:cstheme="minorHAnsi"/>
          <w:sz w:val="20"/>
          <w:szCs w:val="20"/>
        </w:rPr>
      </w:r>
    </w:p>
    <w:tbl>
      <w:tblPr>
        <w:tblStyle w:val="Tabelacomgrade"/>
        <w:tblW w:w="11023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240"/>
        <w:gridCol w:w="2960"/>
        <w:gridCol w:w="3823"/>
      </w:tblGrid>
      <w:tr>
        <w:trPr>
          <w:trHeight w:val="218" w:hRule="atLeast"/>
        </w:trPr>
        <w:tc>
          <w:tcPr>
            <w:tcW w:w="4240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2860" w:leader="none"/>
              </w:tabs>
              <w:suppressAutoHyphens w:val="true"/>
              <w:spacing w:lineRule="auto" w:line="240" w:before="0" w:after="0"/>
              <w:jc w:val="left"/>
              <w:rPr>
                <w:rFonts w:cs="Calibri" w:cstheme="minorHAnsi"/>
                <w:bCs/>
                <w:sz w:val="20"/>
                <w:szCs w:val="20"/>
              </w:rPr>
            </w:pPr>
            <w:r>
              <w:rPr>
                <w:rFonts w:eastAsia="Calibri" w:cs="Calibri" w:cstheme="minorHAnsi"/>
                <w:b/>
                <w:kern w:val="0"/>
                <w:sz w:val="20"/>
                <w:szCs w:val="20"/>
                <w:lang w:val="pt-BR" w:eastAsia="en-US" w:bidi="ar-SA"/>
              </w:rPr>
              <w:t>Doc. acionador:</w:t>
            </w:r>
            <w:r>
              <w:rPr>
                <w:rFonts w:eastAsia="Calibri" w:cs="Calibri" w:cstheme="minorHAnsi"/>
                <w:bCs/>
                <w:kern w:val="0"/>
                <w:sz w:val="20"/>
                <w:szCs w:val="20"/>
                <w:lang w:val="pt-BR" w:eastAsia="en-US" w:bidi="ar-SA"/>
              </w:rPr>
              <w:t xml:space="preserve">   {doc_acionador}</w:t>
            </w:r>
          </w:p>
        </w:tc>
        <w:tc>
          <w:tcPr>
            <w:tcW w:w="2960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2025" w:leader="none"/>
              </w:tabs>
              <w:suppressAutoHyphens w:val="true"/>
              <w:spacing w:lineRule="auto" w:line="240" w:before="0" w:after="0"/>
              <w:jc w:val="left"/>
              <w:rPr>
                <w:rFonts w:cs="Calibri" w:cstheme="minorHAnsi"/>
                <w:sz w:val="20"/>
                <w:szCs w:val="20"/>
              </w:rPr>
            </w:pPr>
            <w:r>
              <w:rPr>
                <w:rFonts w:eastAsia="Calibri" w:cs="Calibri" w:cstheme="minorHAnsi"/>
                <w:b/>
                <w:kern w:val="0"/>
                <w:sz w:val="20"/>
                <w:szCs w:val="20"/>
                <w:lang w:val="pt-BR" w:eastAsia="en-US" w:bidi="ar-SA"/>
              </w:rPr>
              <w:t>Comandante</w:t>
            </w:r>
            <w:r>
              <w:rPr>
                <w:rFonts w:eastAsia="Calibri" w:cs="Calibri" w:cstheme="minorHAnsi"/>
                <w:kern w:val="0"/>
                <w:sz w:val="20"/>
                <w:szCs w:val="20"/>
                <w:lang w:val="pt-BR" w:eastAsia="en-US" w:bidi="ar-SA"/>
              </w:rPr>
              <w:t>:    {comandante}</w:t>
            </w:r>
          </w:p>
        </w:tc>
        <w:tc>
          <w:tcPr>
            <w:tcW w:w="3823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left"/>
              <w:rPr>
                <w:rFonts w:cs="Calibri" w:cstheme="minorHAnsi"/>
                <w:sz w:val="20"/>
                <w:szCs w:val="20"/>
              </w:rPr>
            </w:pPr>
            <w:r>
              <w:rPr>
                <w:rFonts w:eastAsia="Calibri" w:cs="Calibri" w:cstheme="minorHAnsi"/>
                <w:b/>
                <w:kern w:val="0"/>
                <w:sz w:val="20"/>
                <w:szCs w:val="20"/>
                <w:lang w:val="pt-BR" w:eastAsia="en-US" w:bidi="ar-SA"/>
              </w:rPr>
              <w:t>Esforço Aéreo</w:t>
            </w:r>
            <w:r>
              <w:rPr>
                <w:rFonts w:eastAsia="Calibri" w:cs="Calibri" w:cstheme="minorHAnsi"/>
                <w:kern w:val="0"/>
                <w:sz w:val="20"/>
                <w:szCs w:val="20"/>
                <w:lang w:val="pt-BR" w:eastAsia="en-US" w:bidi="ar-SA"/>
              </w:rPr>
              <w:t>:  {esforco_aereo}</w:t>
            </w:r>
          </w:p>
        </w:tc>
      </w:tr>
    </w:tbl>
    <w:p>
      <w:pPr>
        <w:pStyle w:val="Normal"/>
        <w:tabs>
          <w:tab w:val="clear" w:pos="708"/>
          <w:tab w:val="left" w:pos="8931" w:leader="none"/>
        </w:tabs>
        <w:spacing w:before="0" w:after="0"/>
        <w:jc w:val="center"/>
        <w:rPr>
          <w:rFonts w:cs="Calibri" w:cstheme="minorHAnsi"/>
          <w:b/>
          <w:sz w:val="20"/>
          <w:szCs w:val="20"/>
        </w:rPr>
      </w:pPr>
      <w:r>
        <w:rPr>
          <w:rFonts w:cs="Calibri" w:cstheme="minorHAnsi"/>
          <w:b/>
          <w:sz w:val="20"/>
          <w:szCs w:val="20"/>
        </w:rPr>
      </w:r>
    </w:p>
    <w:p>
      <w:pPr>
        <w:pStyle w:val="Normal"/>
        <w:tabs>
          <w:tab w:val="clear" w:pos="708"/>
          <w:tab w:val="left" w:pos="8931" w:leader="none"/>
        </w:tabs>
        <w:spacing w:before="0" w:after="0"/>
        <w:jc w:val="center"/>
        <w:rPr>
          <w:rFonts w:cs="Calibri" w:cstheme="minorHAnsi"/>
          <w:b/>
          <w:sz w:val="20"/>
          <w:szCs w:val="20"/>
        </w:rPr>
      </w:pPr>
      <w:r>
        <w:rPr>
          <w:rFonts w:cs="Calibri" w:cstheme="minorHAnsi"/>
          <w:b/>
          <w:sz w:val="20"/>
          <w:szCs w:val="20"/>
        </w:rPr>
        <w:t>TRIPULANTES</w:t>
      </w:r>
    </w:p>
    <w:tbl>
      <w:tblPr>
        <w:tblStyle w:val="Tabelacomgrade"/>
        <w:tblW w:w="11023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24"/>
        <w:gridCol w:w="9499"/>
      </w:tblGrid>
      <w:tr>
        <w:trPr/>
        <w:tc>
          <w:tcPr>
            <w:tcW w:w="1524" w:type="dxa"/>
            <w:tcBorders>
              <w:right w:val="nil"/>
            </w:tcBorders>
            <w:shd w:color="auto" w:fill="BFBFBF" w:themeFill="background1" w:themeFillShade="bf" w:val="clea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left"/>
              <w:rPr>
                <w:rFonts w:cs="Calibri" w:cstheme="minorHAnsi"/>
                <w:sz w:val="20"/>
                <w:szCs w:val="20"/>
              </w:rPr>
            </w:pPr>
            <w:r>
              <w:rPr>
                <w:rFonts w:eastAsia="Calibri" w:cs="Calibri" w:cstheme="minorHAnsi"/>
                <w:kern w:val="0"/>
                <w:sz w:val="20"/>
                <w:szCs w:val="20"/>
                <w:lang w:val="pt-BR" w:eastAsia="en-US" w:bidi="ar-SA"/>
              </w:rPr>
              <w:t>Aeronave</w:t>
            </w:r>
          </w:p>
        </w:tc>
        <w:tc>
          <w:tcPr>
            <w:tcW w:w="9499" w:type="dxa"/>
            <w:tcBorders>
              <w:left w:val="nil"/>
            </w:tcBorders>
            <w:shd w:color="auto" w:fill="BFBFBF" w:themeFill="background1" w:themeFillShade="bf" w:val="clea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left"/>
              <w:rPr>
                <w:rFonts w:cs="Calibri" w:cstheme="minorHAnsi"/>
                <w:sz w:val="20"/>
                <w:szCs w:val="20"/>
              </w:rPr>
            </w:pPr>
            <w:r>
              <w:rPr>
                <w:rFonts w:eastAsia="Calibri" w:cs="Calibri" w:cstheme="minorHAnsi"/>
                <w:kern w:val="0"/>
                <w:sz w:val="20"/>
                <w:szCs w:val="20"/>
                <w:lang w:val="pt-BR" w:eastAsia="en-US" w:bidi="ar-SA"/>
              </w:rPr>
              <w:t xml:space="preserve">KC-390 </w:t>
            </w:r>
            <w:r>
              <w:rPr>
                <w:rFonts w:eastAsia="Calibri" w:cs="Calibri" w:cstheme="minorHAnsi"/>
                <w:kern w:val="0"/>
                <w:sz w:val="20"/>
                <w:szCs w:val="20"/>
                <w:lang w:val="pt-BR" w:eastAsia="en-US" w:bidi="ar-SA"/>
              </w:rPr>
              <w:t>{aeronave}</w:t>
            </w:r>
          </w:p>
        </w:tc>
      </w:tr>
      <w:tr>
        <w:trPr>
          <w:trHeight w:val="182" w:hRule="atLeast"/>
        </w:trPr>
        <w:tc>
          <w:tcPr>
            <w:tcW w:w="11023" w:type="dxa"/>
            <w:gridSpan w:val="2"/>
            <w:tcBorders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left"/>
              <w:rPr>
                <w:b/>
                <w:bCs/>
                <w:sz w:val="22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val="pt-BR" w:eastAsia="en-US" w:bidi="ar-SA"/>
              </w:rPr>
              <w:t>{#grupos} {grupo}</w:t>
            </w:r>
          </w:p>
        </w:tc>
      </w:tr>
      <w:tr>
        <w:trPr>
          <w:trHeight w:val="182" w:hRule="atLeast"/>
        </w:trPr>
        <w:tc>
          <w:tcPr>
            <w:tcW w:w="11023" w:type="dxa"/>
            <w:gridSpan w:val="2"/>
            <w:tcBorders>
              <w:top w:val="nil"/>
            </w:tcBorders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left"/>
              <w:rPr>
                <w:rFonts w:cs="Calibri" w:cstheme="minorHAnsi"/>
                <w:b w:val="false"/>
                <w:bCs w:val="false"/>
                <w:sz w:val="20"/>
                <w:szCs w:val="20"/>
              </w:rPr>
            </w:pPr>
            <w:r>
              <w:rPr>
                <w:rFonts w:cs="Calibri" w:cstheme="minorHAnsi"/>
                <w:b w:val="false"/>
                <w:bCs w:val="false"/>
                <w:sz w:val="20"/>
                <w:szCs w:val="20"/>
              </w:rPr>
              <w:t>{crew_member} {/grupos}</w:t>
            </w:r>
          </w:p>
        </w:tc>
      </w:tr>
    </w:tbl>
    <w:p>
      <w:pPr>
        <w:pStyle w:val="Normal"/>
        <w:tabs>
          <w:tab w:val="clear" w:pos="708"/>
          <w:tab w:val="left" w:pos="8931" w:leader="none"/>
        </w:tabs>
        <w:spacing w:lineRule="auto" w:line="240" w:before="0" w:after="0"/>
        <w:jc w:val="center"/>
        <w:rPr>
          <w:rFonts w:cs="Calibri" w:cstheme="minorHAnsi"/>
          <w:b/>
          <w:sz w:val="20"/>
          <w:szCs w:val="20"/>
        </w:rPr>
      </w:pPr>
      <w:r>
        <w:rPr>
          <w:rFonts w:cs="Calibri" w:cstheme="minorHAnsi"/>
          <w:b/>
          <w:sz w:val="20"/>
          <w:szCs w:val="20"/>
        </w:rPr>
      </w:r>
    </w:p>
    <w:p>
      <w:pPr>
        <w:pStyle w:val="Normal"/>
        <w:tabs>
          <w:tab w:val="clear" w:pos="708"/>
          <w:tab w:val="left" w:pos="8931" w:leader="none"/>
        </w:tabs>
        <w:spacing w:lineRule="auto" w:line="240" w:before="0" w:after="0"/>
        <w:jc w:val="center"/>
        <w:rPr>
          <w:rFonts w:cs="Calibri" w:cstheme="minorHAnsi"/>
          <w:b/>
          <w:sz w:val="20"/>
          <w:szCs w:val="20"/>
          <w:u w:val="single"/>
        </w:rPr>
      </w:pPr>
      <w:r>
        <w:rPr>
          <w:rFonts w:cs="Calibri" w:cstheme="minorHAnsi"/>
          <w:b/>
          <w:sz w:val="20"/>
          <w:szCs w:val="20"/>
        </w:rPr>
        <w:t>ROTA</w:t>
      </w:r>
    </w:p>
    <w:tbl>
      <w:tblPr>
        <w:tblStyle w:val="Tabelacomgrade"/>
        <w:tblW w:w="11009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347"/>
        <w:gridCol w:w="971"/>
        <w:gridCol w:w="1058"/>
        <w:gridCol w:w="993"/>
        <w:gridCol w:w="851"/>
        <w:gridCol w:w="710"/>
        <w:gridCol w:w="851"/>
        <w:gridCol w:w="850"/>
        <w:gridCol w:w="917"/>
        <w:gridCol w:w="2461"/>
      </w:tblGrid>
      <w:tr>
        <w:trPr>
          <w:trHeight w:val="260" w:hRule="atLeast"/>
        </w:trPr>
        <w:tc>
          <w:tcPr>
            <w:tcW w:w="1347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b/>
                <w:sz w:val="18"/>
                <w:szCs w:val="18"/>
              </w:rPr>
            </w:pPr>
            <w:r>
              <w:rPr>
                <w:rFonts w:eastAsia="Calibri" w:cs="Calibri" w:cstheme="minorHAnsi"/>
                <w:b/>
                <w:kern w:val="0"/>
                <w:sz w:val="18"/>
                <w:szCs w:val="18"/>
                <w:lang w:val="pt-BR" w:eastAsia="en-US" w:bidi="ar-SA"/>
              </w:rPr>
              <w:t>DATA</w:t>
            </w:r>
          </w:p>
        </w:tc>
        <w:tc>
          <w:tcPr>
            <w:tcW w:w="971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b/>
                <w:sz w:val="18"/>
                <w:szCs w:val="18"/>
              </w:rPr>
            </w:pPr>
            <w:r>
              <w:rPr>
                <w:rFonts w:eastAsia="Calibri" w:cs="Calibri" w:cstheme="minorHAnsi"/>
                <w:b/>
                <w:kern w:val="0"/>
                <w:sz w:val="18"/>
                <w:szCs w:val="18"/>
                <w:lang w:val="pt-BR" w:eastAsia="en-US" w:bidi="ar-SA"/>
              </w:rPr>
              <w:t>HORA (Z)</w:t>
            </w:r>
          </w:p>
        </w:tc>
        <w:tc>
          <w:tcPr>
            <w:tcW w:w="1058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b/>
                <w:sz w:val="18"/>
                <w:szCs w:val="18"/>
              </w:rPr>
            </w:pPr>
            <w:r>
              <w:rPr>
                <w:rFonts w:eastAsia="Calibri" w:cs="Calibri" w:cstheme="minorHAnsi"/>
                <w:b/>
                <w:kern w:val="0"/>
                <w:sz w:val="18"/>
                <w:szCs w:val="18"/>
                <w:lang w:val="pt-BR" w:eastAsia="en-US" w:bidi="ar-SA"/>
              </w:rPr>
              <w:t>DEP</w:t>
            </w:r>
          </w:p>
        </w:tc>
        <w:tc>
          <w:tcPr>
            <w:tcW w:w="993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b/>
                <w:sz w:val="18"/>
                <w:szCs w:val="18"/>
              </w:rPr>
            </w:pPr>
            <w:r>
              <w:rPr>
                <w:rFonts w:eastAsia="Calibri" w:cs="Calibri" w:cstheme="minorHAnsi"/>
                <w:b/>
                <w:kern w:val="0"/>
                <w:sz w:val="18"/>
                <w:szCs w:val="18"/>
                <w:lang w:val="pt-BR" w:eastAsia="en-US" w:bidi="ar-SA"/>
              </w:rPr>
              <w:t>ETA</w:t>
            </w:r>
          </w:p>
        </w:tc>
        <w:tc>
          <w:tcPr>
            <w:tcW w:w="851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b/>
                <w:sz w:val="18"/>
                <w:szCs w:val="18"/>
              </w:rPr>
            </w:pPr>
            <w:r>
              <w:rPr>
                <w:rFonts w:eastAsia="Calibri" w:cs="Calibri" w:cstheme="minorHAnsi"/>
                <w:b/>
                <w:kern w:val="0"/>
                <w:sz w:val="18"/>
                <w:szCs w:val="18"/>
                <w:lang w:val="pt-BR" w:eastAsia="en-US" w:bidi="ar-SA"/>
              </w:rPr>
              <w:t>ARR</w:t>
            </w:r>
          </w:p>
        </w:tc>
        <w:tc>
          <w:tcPr>
            <w:tcW w:w="710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b/>
                <w:sz w:val="18"/>
                <w:szCs w:val="18"/>
              </w:rPr>
            </w:pPr>
            <w:r>
              <w:rPr>
                <w:rFonts w:eastAsia="Calibri" w:cs="Calibri" w:cstheme="minorHAnsi"/>
                <w:b/>
                <w:kern w:val="0"/>
                <w:sz w:val="18"/>
                <w:szCs w:val="18"/>
                <w:lang w:val="pt-BR" w:eastAsia="en-US" w:bidi="ar-SA"/>
              </w:rPr>
              <w:t>TEV</w:t>
            </w:r>
          </w:p>
        </w:tc>
        <w:tc>
          <w:tcPr>
            <w:tcW w:w="851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b/>
                <w:sz w:val="18"/>
                <w:szCs w:val="18"/>
              </w:rPr>
            </w:pPr>
            <w:r>
              <w:rPr>
                <w:rFonts w:eastAsia="Calibri" w:cs="Calibri" w:cstheme="minorHAnsi"/>
                <w:b/>
                <w:kern w:val="0"/>
                <w:sz w:val="18"/>
                <w:szCs w:val="18"/>
                <w:lang w:val="pt-BR" w:eastAsia="en-US" w:bidi="ar-SA"/>
              </w:rPr>
              <w:t>ALTN</w:t>
            </w:r>
          </w:p>
        </w:tc>
        <w:tc>
          <w:tcPr>
            <w:tcW w:w="850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b/>
                <w:sz w:val="18"/>
                <w:szCs w:val="18"/>
              </w:rPr>
            </w:pPr>
            <w:r>
              <w:rPr>
                <w:rFonts w:eastAsia="Calibri" w:cs="Calibri" w:cstheme="minorHAnsi"/>
                <w:b/>
                <w:kern w:val="0"/>
                <w:sz w:val="18"/>
                <w:szCs w:val="18"/>
                <w:lang w:val="pt-BR" w:eastAsia="en-US" w:bidi="ar-SA"/>
              </w:rPr>
              <w:t>TEVALT</w:t>
            </w:r>
          </w:p>
        </w:tc>
        <w:tc>
          <w:tcPr>
            <w:tcW w:w="917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b/>
                <w:sz w:val="18"/>
                <w:szCs w:val="18"/>
              </w:rPr>
            </w:pPr>
            <w:r>
              <w:rPr>
                <w:rFonts w:eastAsia="Calibri" w:cs="Calibri" w:cstheme="minorHAnsi"/>
                <w:b/>
                <w:kern w:val="0"/>
                <w:sz w:val="18"/>
                <w:szCs w:val="18"/>
                <w:lang w:val="pt-BR" w:eastAsia="en-US" w:bidi="ar-SA"/>
              </w:rPr>
              <w:t>CMB</w:t>
            </w:r>
          </w:p>
        </w:tc>
        <w:tc>
          <w:tcPr>
            <w:tcW w:w="2461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b/>
                <w:sz w:val="18"/>
                <w:szCs w:val="18"/>
              </w:rPr>
            </w:pPr>
            <w:r>
              <w:rPr>
                <w:rFonts w:eastAsia="Calibri" w:cs="Calibri" w:cstheme="minorHAnsi"/>
                <w:b/>
                <w:kern w:val="0"/>
                <w:sz w:val="18"/>
                <w:szCs w:val="18"/>
                <w:lang w:val="pt-BR" w:eastAsia="en-US" w:bidi="ar-SA"/>
              </w:rPr>
              <w:t>ESF</w:t>
            </w:r>
            <w:r>
              <w:rPr>
                <w:rFonts w:eastAsia="Calibri" w:cs="Calibri" w:cstheme="minorHAnsi"/>
                <w:b/>
                <w:kern w:val="0"/>
                <w:sz w:val="18"/>
                <w:szCs w:val="18"/>
                <w:lang w:val="pt-BR" w:eastAsia="en-US" w:bidi="ar-SA"/>
              </w:rPr>
              <w:t>ORÇO</w:t>
            </w:r>
            <w:r>
              <w:rPr>
                <w:rFonts w:eastAsia="Calibri" w:cs="Calibri" w:cstheme="minorHAnsi"/>
                <w:b/>
                <w:kern w:val="0"/>
                <w:sz w:val="18"/>
                <w:szCs w:val="18"/>
                <w:lang w:val="pt-BR" w:eastAsia="en-US" w:bidi="ar-SA"/>
              </w:rPr>
              <w:t>. AÉR</w:t>
            </w:r>
            <w:r>
              <w:rPr>
                <w:rFonts w:eastAsia="Calibri" w:cs="Calibri" w:cstheme="minorHAnsi"/>
                <w:b/>
                <w:kern w:val="0"/>
                <w:sz w:val="18"/>
                <w:szCs w:val="18"/>
                <w:lang w:val="pt-BR" w:eastAsia="en-US" w:bidi="ar-SA"/>
              </w:rPr>
              <w:t>EO</w:t>
            </w:r>
          </w:p>
        </w:tc>
      </w:tr>
      <w:tr>
        <w:trPr>
          <w:trHeight w:val="301" w:hRule="atLeast"/>
        </w:trPr>
        <w:tc>
          <w:tcPr>
            <w:tcW w:w="134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18"/>
                <w:szCs w:val="18"/>
                <w:lang w:val="pt-BR" w:eastAsia="en-US" w:bidi="ar-SA"/>
              </w:rPr>
            </w:pPr>
            <w:r>
              <w:rPr>
                <w:rFonts w:eastAsia="Calibri" w:cs=""/>
                <w:kern w:val="0"/>
                <w:sz w:val="18"/>
                <w:szCs w:val="18"/>
                <w:lang w:val="pt-BR" w:eastAsia="en-US" w:bidi="ar-SA"/>
              </w:rPr>
              <w:t>{#etapas}{data_etapa}</w:t>
            </w:r>
          </w:p>
        </w:tc>
        <w:tc>
          <w:tcPr>
            <w:tcW w:w="971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sz w:val="18"/>
                <w:szCs w:val="18"/>
              </w:rPr>
            </w:pPr>
            <w:r>
              <w:rPr>
                <w:rFonts w:eastAsia="Calibri" w:cs="Calibri" w:cstheme="minorHAnsi"/>
                <w:kern w:val="0"/>
                <w:sz w:val="18"/>
                <w:szCs w:val="18"/>
                <w:lang w:val="pt-BR" w:eastAsia="en-US" w:bidi="ar-SA"/>
              </w:rPr>
              <w:t>{hora_dep}</w:t>
            </w:r>
          </w:p>
        </w:tc>
        <w:tc>
          <w:tcPr>
            <w:tcW w:w="1058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sz w:val="18"/>
                <w:szCs w:val="18"/>
              </w:rPr>
            </w:pPr>
            <w:r>
              <w:rPr>
                <w:rFonts w:eastAsia="Calibri" w:cs="Calibri" w:cstheme="minorHAnsi"/>
                <w:kern w:val="0"/>
                <w:sz w:val="18"/>
                <w:szCs w:val="18"/>
                <w:lang w:val="pt-BR" w:eastAsia="en-US" w:bidi="ar-SA"/>
              </w:rPr>
              <w:t>{origem}</w:t>
            </w:r>
          </w:p>
        </w:tc>
        <w:tc>
          <w:tcPr>
            <w:tcW w:w="993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sz w:val="18"/>
                <w:szCs w:val="18"/>
              </w:rPr>
            </w:pPr>
            <w:r>
              <w:rPr>
                <w:rFonts w:eastAsia="Calibri" w:cs="Calibri" w:cstheme="minorHAnsi"/>
                <w:kern w:val="0"/>
                <w:sz w:val="18"/>
                <w:szCs w:val="18"/>
                <w:lang w:val="pt-BR" w:eastAsia="en-US" w:bidi="ar-SA"/>
              </w:rPr>
              <w:t>{hora_arr}</w:t>
            </w:r>
          </w:p>
        </w:tc>
        <w:tc>
          <w:tcPr>
            <w:tcW w:w="851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sz w:val="18"/>
                <w:szCs w:val="18"/>
              </w:rPr>
            </w:pPr>
            <w:r>
              <w:rPr>
                <w:rFonts w:eastAsia="Calibri" w:cs="Calibri" w:cstheme="minorHAnsi"/>
                <w:kern w:val="0"/>
                <w:sz w:val="18"/>
                <w:szCs w:val="18"/>
                <w:lang w:val="pt-BR" w:eastAsia="en-US" w:bidi="ar-SA"/>
              </w:rPr>
              <w:t>{destino}</w:t>
            </w:r>
          </w:p>
        </w:tc>
        <w:tc>
          <w:tcPr>
            <w:tcW w:w="710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sz w:val="18"/>
                <w:szCs w:val="18"/>
              </w:rPr>
            </w:pPr>
            <w:r>
              <w:rPr>
                <w:rFonts w:eastAsia="Calibri" w:cs="Calibri" w:cstheme="minorHAnsi"/>
                <w:kern w:val="0"/>
                <w:sz w:val="18"/>
                <w:szCs w:val="18"/>
                <w:lang w:val="pt-BR" w:eastAsia="en-US" w:bidi="ar-SA"/>
              </w:rPr>
              <w:t>{tev}</w:t>
            </w:r>
          </w:p>
        </w:tc>
        <w:tc>
          <w:tcPr>
            <w:tcW w:w="851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sz w:val="18"/>
                <w:szCs w:val="18"/>
              </w:rPr>
            </w:pPr>
            <w:r>
              <w:rPr>
                <w:rFonts w:eastAsia="Calibri" w:cs="Calibri" w:cstheme="minorHAnsi"/>
                <w:kern w:val="0"/>
                <w:sz w:val="18"/>
                <w:szCs w:val="18"/>
                <w:lang w:val="pt-BR" w:eastAsia="en-US" w:bidi="ar-SA"/>
              </w:rPr>
              <w:t>{altn}</w:t>
            </w:r>
          </w:p>
        </w:tc>
        <w:tc>
          <w:tcPr>
            <w:tcW w:w="850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sz w:val="18"/>
                <w:szCs w:val="18"/>
              </w:rPr>
            </w:pPr>
            <w:r>
              <w:rPr>
                <w:rFonts w:eastAsia="Calibri" w:cs="Calibri" w:cstheme="minorHAnsi"/>
                <w:kern w:val="0"/>
                <w:sz w:val="18"/>
                <w:szCs w:val="18"/>
                <w:lang w:val="pt-BR" w:eastAsia="en-US" w:bidi="ar-SA"/>
              </w:rPr>
              <w:t>{tevalt}</w:t>
            </w:r>
          </w:p>
        </w:tc>
        <w:tc>
          <w:tcPr>
            <w:tcW w:w="917" w:type="dxa"/>
            <w:tcBorders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8931" w:leader="none"/>
              </w:tabs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sz w:val="18"/>
                <w:szCs w:val="18"/>
              </w:rPr>
            </w:pPr>
            <w:r>
              <w:rPr>
                <w:rFonts w:eastAsia="Calibri" w:cs="Calibri" w:cstheme="minorHAnsi"/>
                <w:kern w:val="0"/>
                <w:sz w:val="18"/>
                <w:szCs w:val="18"/>
                <w:lang w:val="pt-BR" w:eastAsia="en-US" w:bidi="ar-SA"/>
              </w:rPr>
              <w:t>{cmb}</w:t>
            </w:r>
          </w:p>
        </w:tc>
        <w:tc>
          <w:tcPr>
            <w:tcW w:w="246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cs="Calibri" w:cstheme="minorHAnsi"/>
                <w:sz w:val="18"/>
                <w:szCs w:val="18"/>
              </w:rPr>
            </w:pPr>
            <w:r>
              <w:rPr>
                <w:rFonts w:eastAsia="Calibri" w:cs="Calibri" w:cstheme="minorHAnsi"/>
                <w:kern w:val="0"/>
                <w:sz w:val="18"/>
                <w:szCs w:val="18"/>
                <w:lang w:val="pt-BR" w:eastAsia="en-US" w:bidi="ar-SA"/>
              </w:rPr>
              <w:t>{esf_aer}{/etapas}</w:t>
            </w:r>
          </w:p>
        </w:tc>
      </w:tr>
    </w:tbl>
    <w:p>
      <w:pPr>
        <w:pStyle w:val="NoSpacing"/>
        <w:spacing w:before="0" w:after="200"/>
        <w:jc w:val="center"/>
        <w:rPr>
          <w:rFonts w:cs="Calibri" w:cstheme="minorHAnsi"/>
          <w:sz w:val="20"/>
          <w:szCs w:val="20"/>
        </w:rPr>
      </w:pPr>
      <w:r>
        <w:rPr>
          <w:rFonts w:cs="Calibri" w:cstheme="minorHAnsi"/>
          <w:sz w:val="20"/>
          <w:szCs w:val="20"/>
        </w:rPr>
      </w:r>
    </w:p>
    <w:p>
      <w:pPr>
        <w:pStyle w:val="NoSpacing"/>
        <w:jc w:val="center"/>
        <w:rPr>
          <w:u w:val="none"/>
        </w:rPr>
      </w:pPr>
      <w:r>
        <w:rPr>
          <w:rFonts w:cs="Calibri" w:cstheme="minorHAnsi"/>
          <w:b/>
          <w:sz w:val="20"/>
          <w:szCs w:val="20"/>
          <w:u w:val="none"/>
        </w:rPr>
        <w:t>ORDENS ESPECIAIS</w:t>
      </w:r>
    </w:p>
    <w:p>
      <w:pPr>
        <w:pStyle w:val="NoSpacing"/>
        <w:rPr>
          <w:rFonts w:cs="Calibri" w:cstheme="minorHAnsi"/>
          <w:sz w:val="20"/>
          <w:szCs w:val="20"/>
        </w:rPr>
      </w:pPr>
      <w:r>
        <w:rPr>
          <w:rFonts w:cs="Calibri" w:cstheme="minorHAnsi"/>
          <w:sz w:val="20"/>
          <w:szCs w:val="20"/>
        </w:rPr>
        <w:t>{ordens_especiais}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567" w:right="566" w:gutter="0" w:header="227" w:top="1417" w:footer="227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ahoma">
    <w:charset w:val="01"/>
    <w:family w:val="swiss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  <w:p>
    <w:pPr>
      <w:pStyle w:val="Normal"/>
      <w:rPr/>
    </w:pPr>
    <w:r>
      <w:rPr/>
    </w:r>
  </w:p>
  <w:tbl>
    <w:tblPr>
      <w:tblStyle w:val="Tabelacomgrade"/>
      <w:tblW w:w="10913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5456"/>
      <w:gridCol w:w="5457"/>
    </w:tblGrid>
    <w:tr>
      <w:trPr>
        <w:trHeight w:val="1104" w:hRule="atLeast"/>
      </w:trPr>
      <w:tc>
        <w:tcPr>
          <w:tcW w:w="5456" w:type="dxa"/>
          <w:tcBorders>
            <w:bottom w:val="nil"/>
          </w:tcBorders>
        </w:tcPr>
        <w:p>
          <w:pPr>
            <w:pStyle w:val="Footer"/>
            <w:widowControl/>
            <w:suppressAutoHyphens w:val="true"/>
            <w:spacing w:before="0" w:after="0"/>
            <w:jc w:val="left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</w:r>
        </w:p>
        <w:p>
          <w:pPr>
            <w:pStyle w:val="Footer"/>
            <w:widowControl/>
            <w:suppressAutoHyphens w:val="true"/>
            <w:spacing w:before="0" w:after="0"/>
            <w:jc w:val="left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</w:r>
        </w:p>
        <w:p>
          <w:pPr>
            <w:pStyle w:val="Footer"/>
            <w:widowControl/>
            <w:suppressAutoHyphens w:val="true"/>
            <w:spacing w:before="0" w:after="0"/>
            <w:jc w:val="left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</w:r>
        </w:p>
        <w:p>
          <w:pPr>
            <w:pStyle w:val="Footer"/>
            <w:widowControl/>
            <w:suppressAutoHyphens w:val="true"/>
            <w:spacing w:before="0" w:after="0"/>
            <w:jc w:val="center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  <w:t>_____________________________________________</w:t>
          </w:r>
        </w:p>
      </w:tc>
      <w:tc>
        <w:tcPr>
          <w:tcW w:w="5457" w:type="dxa"/>
          <w:tcBorders>
            <w:bottom w:val="nil"/>
          </w:tcBorders>
        </w:tcPr>
        <w:p>
          <w:pPr>
            <w:pStyle w:val="Footer"/>
            <w:widowControl/>
            <w:suppressAutoHyphens w:val="true"/>
            <w:spacing w:before="0" w:after="0"/>
            <w:jc w:val="left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</w:r>
        </w:p>
        <w:p>
          <w:pPr>
            <w:pStyle w:val="Footer"/>
            <w:widowControl/>
            <w:suppressAutoHyphens w:val="true"/>
            <w:spacing w:before="0" w:after="0"/>
            <w:jc w:val="left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</w:r>
        </w:p>
        <w:p>
          <w:pPr>
            <w:pStyle w:val="Footer"/>
            <w:widowControl/>
            <w:suppressAutoHyphens w:val="true"/>
            <w:spacing w:before="0" w:after="0"/>
            <w:jc w:val="left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</w:r>
        </w:p>
        <w:p>
          <w:pPr>
            <w:pStyle w:val="Footer"/>
            <w:widowControl/>
            <w:suppressAutoHyphens w:val="true"/>
            <w:spacing w:before="0" w:after="0"/>
            <w:jc w:val="left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  <w:t>_______________________________________________</w:t>
          </w:r>
        </w:p>
      </w:tc>
    </w:tr>
    <w:tr>
      <w:trPr/>
      <w:tc>
        <w:tcPr>
          <w:tcW w:w="5456" w:type="dxa"/>
          <w:tcBorders>
            <w:top w:val="nil"/>
            <w:bottom w:val="nil"/>
          </w:tcBorders>
        </w:tcPr>
        <w:p>
          <w:pPr>
            <w:pStyle w:val="Footer"/>
            <w:widowControl/>
            <w:suppressAutoHyphens w:val="true"/>
            <w:spacing w:before="0" w:after="0"/>
            <w:jc w:val="center"/>
            <w:rPr>
              <w:b/>
            </w:rPr>
          </w:pPr>
          <w:r>
            <w:rPr>
              <w:rFonts w:eastAsia="Calibri" w:cs=""/>
              <w:b/>
              <w:kern w:val="0"/>
              <w:sz w:val="22"/>
              <w:szCs w:val="22"/>
              <w:lang w:val="pt-BR" w:eastAsia="en-US" w:bidi="ar-SA"/>
            </w:rPr>
            <w:t>ROMULO DOS SANTOS PINTO – Maj Av</w:t>
          </w:r>
        </w:p>
      </w:tc>
      <w:tc>
        <w:tcPr>
          <w:tcW w:w="5457" w:type="dxa"/>
          <w:tcBorders>
            <w:top w:val="nil"/>
            <w:bottom w:val="nil"/>
          </w:tcBorders>
        </w:tcPr>
        <w:p>
          <w:pPr>
            <w:pStyle w:val="Footer"/>
            <w:widowControl/>
            <w:suppressAutoHyphens w:val="true"/>
            <w:spacing w:before="0" w:after="0"/>
            <w:jc w:val="center"/>
            <w:rPr>
              <w:b/>
            </w:rPr>
          </w:pPr>
          <w:r>
            <w:rPr>
              <w:rFonts w:eastAsia="Calibri" w:cs=""/>
              <w:b/>
              <w:kern w:val="0"/>
              <w:sz w:val="22"/>
              <w:szCs w:val="22"/>
              <w:lang w:val="pt-BR" w:eastAsia="en-US" w:bidi="ar-SA"/>
            </w:rPr>
            <w:t>JOYCE DE SOUZA CONCEIÇÃO – Ten Cel Av</w:t>
          </w:r>
        </w:p>
      </w:tc>
    </w:tr>
    <w:tr>
      <w:trPr/>
      <w:tc>
        <w:tcPr>
          <w:tcW w:w="5456" w:type="dxa"/>
          <w:tcBorders>
            <w:top w:val="nil"/>
          </w:tcBorders>
        </w:tcPr>
        <w:p>
          <w:pPr>
            <w:pStyle w:val="Footer"/>
            <w:widowControl/>
            <w:suppressAutoHyphens w:val="true"/>
            <w:spacing w:before="0" w:after="0"/>
            <w:jc w:val="center"/>
            <w:rPr>
              <w:b/>
            </w:rPr>
          </w:pPr>
          <w:r>
            <w:rPr>
              <w:rFonts w:eastAsia="Calibri" w:cs=""/>
              <w:b/>
              <w:kern w:val="0"/>
              <w:sz w:val="22"/>
              <w:szCs w:val="22"/>
              <w:lang w:val="pt-BR" w:eastAsia="en-US" w:bidi="ar-SA"/>
            </w:rPr>
            <w:t>Operações</w:t>
          </w:r>
        </w:p>
      </w:tc>
      <w:tc>
        <w:tcPr>
          <w:tcW w:w="5457" w:type="dxa"/>
          <w:tcBorders>
            <w:top w:val="nil"/>
          </w:tcBorders>
        </w:tcPr>
        <w:p>
          <w:pPr>
            <w:pStyle w:val="Footer"/>
            <w:widowControl/>
            <w:suppressAutoHyphens w:val="true"/>
            <w:spacing w:before="0" w:after="0"/>
            <w:jc w:val="center"/>
            <w:rPr>
              <w:b/>
            </w:rPr>
          </w:pPr>
          <w:r>
            <w:rPr>
              <w:rFonts w:eastAsia="Calibri" w:cs=""/>
              <w:b/>
              <w:kern w:val="0"/>
              <w:sz w:val="22"/>
              <w:szCs w:val="22"/>
              <w:lang w:val="pt-BR" w:eastAsia="en-US" w:bidi="ar-SA"/>
            </w:rPr>
            <w:t>Comandante</w:t>
          </w:r>
        </w:p>
      </w:tc>
    </w:tr>
  </w:tbl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  <w:p>
    <w:pPr>
      <w:pStyle w:val="Normal"/>
      <w:rPr/>
    </w:pPr>
    <w:r>
      <w:rPr/>
    </w:r>
  </w:p>
  <w:tbl>
    <w:tblPr>
      <w:tblStyle w:val="Tabelacomgrade"/>
      <w:tblW w:w="10913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5456"/>
      <w:gridCol w:w="5457"/>
    </w:tblGrid>
    <w:tr>
      <w:trPr>
        <w:trHeight w:val="1104" w:hRule="atLeast"/>
      </w:trPr>
      <w:tc>
        <w:tcPr>
          <w:tcW w:w="5456" w:type="dxa"/>
          <w:tcBorders>
            <w:bottom w:val="nil"/>
          </w:tcBorders>
        </w:tcPr>
        <w:p>
          <w:pPr>
            <w:pStyle w:val="Footer"/>
            <w:widowControl/>
            <w:suppressAutoHyphens w:val="true"/>
            <w:spacing w:before="0" w:after="0"/>
            <w:jc w:val="left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</w:r>
        </w:p>
        <w:p>
          <w:pPr>
            <w:pStyle w:val="Footer"/>
            <w:widowControl/>
            <w:suppressAutoHyphens w:val="true"/>
            <w:spacing w:before="0" w:after="0"/>
            <w:jc w:val="left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</w:r>
        </w:p>
        <w:p>
          <w:pPr>
            <w:pStyle w:val="Footer"/>
            <w:widowControl/>
            <w:suppressAutoHyphens w:val="true"/>
            <w:spacing w:before="0" w:after="0"/>
            <w:jc w:val="left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</w:r>
        </w:p>
        <w:p>
          <w:pPr>
            <w:pStyle w:val="Footer"/>
            <w:widowControl/>
            <w:suppressAutoHyphens w:val="true"/>
            <w:spacing w:before="0" w:after="0"/>
            <w:jc w:val="center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  <w:t>_____________________________________________</w:t>
          </w:r>
        </w:p>
      </w:tc>
      <w:tc>
        <w:tcPr>
          <w:tcW w:w="5457" w:type="dxa"/>
          <w:tcBorders>
            <w:bottom w:val="nil"/>
          </w:tcBorders>
        </w:tcPr>
        <w:p>
          <w:pPr>
            <w:pStyle w:val="Footer"/>
            <w:widowControl/>
            <w:suppressAutoHyphens w:val="true"/>
            <w:spacing w:before="0" w:after="0"/>
            <w:jc w:val="left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</w:r>
        </w:p>
        <w:p>
          <w:pPr>
            <w:pStyle w:val="Footer"/>
            <w:widowControl/>
            <w:suppressAutoHyphens w:val="true"/>
            <w:spacing w:before="0" w:after="0"/>
            <w:jc w:val="left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</w:r>
        </w:p>
        <w:p>
          <w:pPr>
            <w:pStyle w:val="Footer"/>
            <w:widowControl/>
            <w:suppressAutoHyphens w:val="true"/>
            <w:spacing w:before="0" w:after="0"/>
            <w:jc w:val="left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</w:r>
        </w:p>
        <w:p>
          <w:pPr>
            <w:pStyle w:val="Footer"/>
            <w:widowControl/>
            <w:suppressAutoHyphens w:val="true"/>
            <w:spacing w:before="0" w:after="0"/>
            <w:jc w:val="left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  <w:t>_______________________________________________</w:t>
          </w:r>
        </w:p>
      </w:tc>
    </w:tr>
    <w:tr>
      <w:trPr/>
      <w:tc>
        <w:tcPr>
          <w:tcW w:w="5456" w:type="dxa"/>
          <w:tcBorders>
            <w:top w:val="nil"/>
            <w:bottom w:val="nil"/>
          </w:tcBorders>
        </w:tcPr>
        <w:p>
          <w:pPr>
            <w:pStyle w:val="Footer"/>
            <w:widowControl/>
            <w:suppressAutoHyphens w:val="true"/>
            <w:spacing w:before="0" w:after="0"/>
            <w:jc w:val="center"/>
            <w:rPr>
              <w:b/>
            </w:rPr>
          </w:pPr>
          <w:r>
            <w:rPr>
              <w:rFonts w:eastAsia="Calibri" w:cs=""/>
              <w:b/>
              <w:kern w:val="0"/>
              <w:sz w:val="22"/>
              <w:szCs w:val="22"/>
              <w:lang w:val="pt-BR" w:eastAsia="en-US" w:bidi="ar-SA"/>
            </w:rPr>
            <w:t>ROMULO DOS SANTOS PINTO – Maj Av</w:t>
          </w:r>
        </w:p>
      </w:tc>
      <w:tc>
        <w:tcPr>
          <w:tcW w:w="5457" w:type="dxa"/>
          <w:tcBorders>
            <w:top w:val="nil"/>
            <w:bottom w:val="nil"/>
          </w:tcBorders>
        </w:tcPr>
        <w:p>
          <w:pPr>
            <w:pStyle w:val="Footer"/>
            <w:widowControl/>
            <w:suppressAutoHyphens w:val="true"/>
            <w:spacing w:before="0" w:after="0"/>
            <w:jc w:val="center"/>
            <w:rPr>
              <w:b/>
            </w:rPr>
          </w:pPr>
          <w:r>
            <w:rPr>
              <w:rFonts w:eastAsia="Calibri" w:cs=""/>
              <w:b/>
              <w:kern w:val="0"/>
              <w:sz w:val="22"/>
              <w:szCs w:val="22"/>
              <w:lang w:val="pt-BR" w:eastAsia="en-US" w:bidi="ar-SA"/>
            </w:rPr>
            <w:t>JOYCE DE SOUZA CONCEIÇÃO – Ten Cel Av</w:t>
          </w:r>
        </w:p>
      </w:tc>
    </w:tr>
    <w:tr>
      <w:trPr/>
      <w:tc>
        <w:tcPr>
          <w:tcW w:w="5456" w:type="dxa"/>
          <w:tcBorders>
            <w:top w:val="nil"/>
          </w:tcBorders>
        </w:tcPr>
        <w:p>
          <w:pPr>
            <w:pStyle w:val="Footer"/>
            <w:widowControl/>
            <w:suppressAutoHyphens w:val="true"/>
            <w:spacing w:before="0" w:after="0"/>
            <w:jc w:val="center"/>
            <w:rPr>
              <w:b/>
            </w:rPr>
          </w:pPr>
          <w:r>
            <w:rPr>
              <w:rFonts w:eastAsia="Calibri" w:cs=""/>
              <w:b/>
              <w:kern w:val="0"/>
              <w:sz w:val="22"/>
              <w:szCs w:val="22"/>
              <w:lang w:val="pt-BR" w:eastAsia="en-US" w:bidi="ar-SA"/>
            </w:rPr>
            <w:t>Operações</w:t>
          </w:r>
        </w:p>
      </w:tc>
      <w:tc>
        <w:tcPr>
          <w:tcW w:w="5457" w:type="dxa"/>
          <w:tcBorders>
            <w:top w:val="nil"/>
          </w:tcBorders>
        </w:tcPr>
        <w:p>
          <w:pPr>
            <w:pStyle w:val="Footer"/>
            <w:widowControl/>
            <w:suppressAutoHyphens w:val="true"/>
            <w:spacing w:before="0" w:after="0"/>
            <w:jc w:val="center"/>
            <w:rPr>
              <w:b/>
            </w:rPr>
          </w:pPr>
          <w:r>
            <w:rPr>
              <w:rFonts w:eastAsia="Calibri" w:cs=""/>
              <w:b/>
              <w:kern w:val="0"/>
              <w:sz w:val="22"/>
              <w:szCs w:val="22"/>
              <w:lang w:val="pt-BR" w:eastAsia="en-US" w:bidi="ar-SA"/>
            </w:rPr>
            <w:t>Comandante</w:t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ascii="Arial" w:hAnsi="Arial" w:cs="Arial"/>
        <w:b/>
        <w:sz w:val="24"/>
      </w:rPr>
    </w:pPr>
    <w:r>
      <w:rPr/>
      <w:drawing>
        <wp:inline distT="0" distB="0" distL="0" distR="0">
          <wp:extent cx="695325" cy="781050"/>
          <wp:effectExtent l="0" t="0" r="0" b="0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95325" cy="7810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rFonts w:cs="Arial" w:ascii="Arial" w:hAnsi="Arial"/>
        <w:b/>
        <w:sz w:val="24"/>
      </w:rPr>
      <w:t xml:space="preserve">                                     </w:t>
    </w:r>
    <w:r>
      <w:rPr>
        <w:rFonts w:cs="Arial" w:ascii="Arial" w:hAnsi="Arial"/>
        <w:b/>
        <w:sz w:val="24"/>
      </w:rPr>
      <w:t xml:space="preserve">COMANDO DA AERONÁUTICA                                  </w:t>
    </w:r>
    <w:r>
      <w:rPr/>
      <w:drawing>
        <wp:inline distT="0" distB="0" distL="0" distR="0">
          <wp:extent cx="695325" cy="781050"/>
          <wp:effectExtent l="0" t="0" r="0" b="0"/>
          <wp:docPr id="2" name="Figura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Figura2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695325" cy="7810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rFonts w:cs="Arial" w:ascii="Arial" w:hAnsi="Arial"/>
        <w:b/>
        <w:sz w:val="24"/>
      </w:rPr>
      <w:t xml:space="preserve">           </w:t>
    </w:r>
  </w:p>
  <w:p>
    <w:pPr>
      <w:pStyle w:val="Header"/>
      <w:jc w:val="center"/>
      <w:rPr>
        <w:rFonts w:ascii="Arial" w:hAnsi="Arial" w:cs="Arial"/>
        <w:b/>
        <w:sz w:val="24"/>
      </w:rPr>
    </w:pPr>
    <w:r>
      <w:rPr>
        <w:rFonts w:cs="Arial" w:ascii="Arial" w:hAnsi="Arial"/>
        <w:b/>
        <w:sz w:val="24"/>
      </w:rPr>
      <w:t>BASE AÉREA DO GALEÃO</w:t>
    </w:r>
  </w:p>
  <w:p>
    <w:pPr>
      <w:pStyle w:val="Header"/>
      <w:spacing w:before="0" w:after="120"/>
      <w:jc w:val="center"/>
      <w:rPr>
        <w:rFonts w:ascii="Arial" w:hAnsi="Arial" w:cs="Arial"/>
        <w:b/>
        <w:sz w:val="24"/>
      </w:rPr>
    </w:pPr>
    <w:r>
      <w:rPr>
        <w:rFonts w:cs="Arial" w:ascii="Arial" w:hAnsi="Arial"/>
        <w:b/>
        <w:sz w:val="24"/>
      </w:rPr>
      <w:t>1°/1° GRUPO DE TRANSPORTE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ascii="Arial" w:hAnsi="Arial" w:cs="Arial"/>
        <w:b/>
        <w:sz w:val="24"/>
      </w:rPr>
    </w:pPr>
    <w:r>
      <w:rPr/>
      <w:drawing>
        <wp:inline distT="0" distB="0" distL="0" distR="0">
          <wp:extent cx="695325" cy="781050"/>
          <wp:effectExtent l="0" t="0" r="0" b="0"/>
          <wp:docPr id="3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95325" cy="7810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rFonts w:cs="Arial" w:ascii="Arial" w:hAnsi="Arial"/>
        <w:b/>
        <w:sz w:val="24"/>
      </w:rPr>
      <w:t xml:space="preserve">                                     </w:t>
    </w:r>
    <w:r>
      <w:rPr>
        <w:rFonts w:cs="Arial" w:ascii="Arial" w:hAnsi="Arial"/>
        <w:b/>
        <w:sz w:val="24"/>
      </w:rPr>
      <w:t xml:space="preserve">COMANDO DA AERONÁUTICA                                  </w:t>
    </w:r>
    <w:r>
      <w:rPr/>
      <w:drawing>
        <wp:inline distT="0" distB="0" distL="0" distR="0">
          <wp:extent cx="695325" cy="781050"/>
          <wp:effectExtent l="0" t="0" r="0" b="0"/>
          <wp:docPr id="4" name="Figura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Figura2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695325" cy="7810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rFonts w:cs="Arial" w:ascii="Arial" w:hAnsi="Arial"/>
        <w:b/>
        <w:sz w:val="24"/>
      </w:rPr>
      <w:t xml:space="preserve">           </w:t>
    </w:r>
  </w:p>
  <w:p>
    <w:pPr>
      <w:pStyle w:val="Header"/>
      <w:jc w:val="center"/>
      <w:rPr>
        <w:rFonts w:ascii="Arial" w:hAnsi="Arial" w:cs="Arial"/>
        <w:b/>
        <w:sz w:val="24"/>
      </w:rPr>
    </w:pPr>
    <w:r>
      <w:rPr>
        <w:rFonts w:cs="Arial" w:ascii="Arial" w:hAnsi="Arial"/>
        <w:b/>
        <w:sz w:val="24"/>
      </w:rPr>
      <w:t>BASE AÉREA DO GALEÃO</w:t>
    </w:r>
  </w:p>
  <w:p>
    <w:pPr>
      <w:pStyle w:val="Header"/>
      <w:spacing w:before="0" w:after="120"/>
      <w:jc w:val="center"/>
      <w:rPr>
        <w:rFonts w:ascii="Arial" w:hAnsi="Arial" w:cs="Arial"/>
        <w:b/>
        <w:sz w:val="24"/>
      </w:rPr>
    </w:pPr>
    <w:r>
      <w:rPr>
        <w:rFonts w:cs="Arial" w:ascii="Arial" w:hAnsi="Arial"/>
        <w:b/>
        <w:sz w:val="24"/>
      </w:rPr>
      <w:t>1°/1° GRUPO DE TRANSPORTE</w:t>
    </w:r>
  </w:p>
</w:hdr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compatSetting w:name="compatibilityMode" w:uri="http://schemas.microsoft.com/office/word" w:val="12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52002b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pt-B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bealhoChar" w:customStyle="1">
    <w:name w:val="Cabeçalho Char"/>
    <w:basedOn w:val="DefaultParagraphFont"/>
    <w:uiPriority w:val="99"/>
    <w:qFormat/>
    <w:rsid w:val="00cf3565"/>
    <w:rPr/>
  </w:style>
  <w:style w:type="character" w:styleId="RodapChar" w:customStyle="1">
    <w:name w:val="Rodapé Char"/>
    <w:basedOn w:val="DefaultParagraphFont"/>
    <w:uiPriority w:val="99"/>
    <w:qFormat/>
    <w:rsid w:val="00cf3565"/>
    <w:rPr/>
  </w:style>
  <w:style w:type="character" w:styleId="TextodebaloChar" w:customStyle="1">
    <w:name w:val="Texto de balão Char"/>
    <w:basedOn w:val="DefaultParagraphFont"/>
    <w:link w:val="BalloonText"/>
    <w:uiPriority w:val="99"/>
    <w:semiHidden/>
    <w:qFormat/>
    <w:rsid w:val="001a7278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3e3c71"/>
    <w:rPr>
      <w:color w:themeColor="hyperlink" w:val="0000FF"/>
      <w:u w:val="single"/>
    </w:rPr>
  </w:style>
  <w:style w:type="character" w:styleId="Cdigo-fonte">
    <w:name w:val="Código-fonte"/>
    <w:qFormat/>
    <w:rPr>
      <w:rFonts w:ascii="Liberation Mono" w:hAnsi="Liberation Mono" w:eastAsia="Liberation Mono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Noto Sans Devanagari"/>
    </w:rPr>
  </w:style>
  <w:style w:type="paragraph" w:styleId="Cabealhoerodap">
    <w:name w:val="Cabeçalho e rodapé"/>
    <w:basedOn w:val="Normal"/>
    <w:qFormat/>
    <w:pPr/>
    <w:rPr/>
  </w:style>
  <w:style w:type="paragraph" w:styleId="Cabealhoerodapuser">
    <w:name w:val="Cabeçalho e rodapé (user)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cf3565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RodapChar"/>
    <w:uiPriority w:val="99"/>
    <w:unhideWhenUsed/>
    <w:rsid w:val="00cf3565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ab47de"/>
    <w:pPr>
      <w:spacing w:before="0" w:after="200"/>
      <w:ind w:left="720"/>
      <w:contextualSpacing/>
    </w:pPr>
    <w:rPr/>
  </w:style>
  <w:style w:type="paragraph" w:styleId="NoSpacing">
    <w:name w:val="No Spacing"/>
    <w:uiPriority w:val="1"/>
    <w:qFormat/>
    <w:rsid w:val="0086533a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pt-BR" w:eastAsia="en-US" w:bidi="ar-SA"/>
    </w:rPr>
  </w:style>
  <w:style w:type="paragraph" w:styleId="BalloonText">
    <w:name w:val="Balloon Text"/>
    <w:basedOn w:val="Normal"/>
    <w:link w:val="TextodebaloChar"/>
    <w:uiPriority w:val="99"/>
    <w:semiHidden/>
    <w:unhideWhenUsed/>
    <w:qFormat/>
    <w:rsid w:val="001a7278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Default" w:customStyle="1">
    <w:name w:val="Default"/>
    <w:qFormat/>
    <w:rsid w:val="00f524b9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Calibri"/>
      <w:color w:val="000000"/>
      <w:kern w:val="0"/>
      <w:sz w:val="24"/>
      <w:szCs w:val="24"/>
      <w:lang w:val="pt-BR" w:eastAsia="en-US" w:bidi="ar-SA"/>
    </w:rPr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  <w:style w:type="paragraph" w:styleId="Textoprformatado">
    <w:name w:val="Texto préformatado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uiPriority w:val="59"/>
    <w:rsid w:val="00cf3565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Escritório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9A853A-3A24-4A4D-ABC3-32CCA7C755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265</TotalTime>
  <Application>LibreOffice/25.8.4.2$Linux_X86_64 LibreOffice_project/580$Build-2</Application>
  <AppVersion>15.0000</AppVersion>
  <Pages>1</Pages>
  <Words>104</Words>
  <Characters>834</Characters>
  <CharactersWithSpaces>1059</CharactersWithSpaces>
  <Paragraphs>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2023-12-22T13:37:00Z</dcterms:created>
  <dc:creator>mmachado</dc:creator>
  <dc:description/>
  <dc:language>pt-BR</dc:language>
  <cp:lastModifiedBy/>
  <cp:lastPrinted>2025-12-17T15:00:00Z</cp:lastPrinted>
  <dcterms:modified xsi:type="dcterms:W3CDTF">2026-01-17T08:19:25Z</dcterms:modified>
  <cp:revision>114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