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A610" w14:textId="77777777" w:rsidR="00BA6D02" w:rsidRPr="007C746D" w:rsidRDefault="00BA6D02" w:rsidP="00DB3FD3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1C5395D2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INSTRUMENTO PARTICULAR DE DISTRATO DE DIREITOS E OBRIGAÇÕES </w:t>
      </w:r>
    </w:p>
    <w:p w14:paraId="4DA7633E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CONTRATO </w:t>
      </w:r>
      <w:r w:rsidR="00C2359B"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</w:t>
      </w:r>
      <w:r w:rsidR="00D1769A" w:rsidRPr="00265294">
        <w:rPr>
          <w:rFonts w:ascii="Book Antiqua" w:eastAsia="Times New Roman" w:hAnsi="Book Antiqua" w:cs="Arial"/>
          <w:b/>
          <w:u w:val="single"/>
          <w:lang w:eastAsia="pt-BR"/>
        </w:rPr>
        <w:t>PRESTAÇÃO DE SERVIÇOS ODONTOLÓGICOS</w:t>
      </w:r>
      <w:r w:rsidR="0064408B">
        <w:rPr>
          <w:rFonts w:ascii="Book Antiqua" w:eastAsia="Times New Roman" w:hAnsi="Book Antiqua" w:cs="Arial"/>
          <w:b/>
          <w:u w:val="single"/>
          <w:lang w:eastAsia="pt-BR"/>
        </w:rPr>
        <w:t xml:space="preserve"> E DOCUMENTOS INTEGRANTES</w:t>
      </w:r>
    </w:p>
    <w:p w14:paraId="2997261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69C9DF7" w14:textId="282A6D71" w:rsidR="00DB3FD3" w:rsidRPr="00062F78" w:rsidRDefault="0088441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permStart w:id="1428775347" w:edGrp="everyone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NOME: </w:t>
      </w:r>
      <w:proofErr w:type="gramStart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A05985" w:rsidRPr="002F42AC">
        <w:rPr>
          <w:rFonts w:ascii="Book Antiqua" w:eastAsia="Times New Roman" w:hAnsi="Book Antiqua" w:cs="Arial"/>
          <w:b/>
          <w:bCs/>
          <w:sz w:val="20"/>
          <w:szCs w:val="20"/>
          <w:highlight w:val="yellow"/>
          <w:lang w:eastAsia="pt-BR"/>
        </w:rPr>
        <w:t xml:space="preserve"> </w:t>
      </w:r>
      <w:permEnd w:id="1428775347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proofErr w:type="gramEnd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portador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do RG </w:t>
      </w:r>
      <w:permStart w:id="1576809006" w:edGrp="everyone"/>
      <w:r w:rsidR="00C45775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permEnd w:id="1576809006"/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e do CPF </w:t>
      </w:r>
      <w:permStart w:id="2010470945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2010470945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residente e domiciliada a </w:t>
      </w:r>
      <w:permStart w:id="32077548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Rua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32077548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</w:t>
      </w:r>
      <w:permStart w:id="8660753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Bairro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8660753"/>
      <w:r w:rsidR="00A1419E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– </w:t>
      </w:r>
      <w:permStart w:id="498295571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Cidade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  </w:t>
      </w:r>
      <w:permEnd w:id="498295571"/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- RJ, </w:t>
      </w:r>
      <w:r w:rsidR="00416BA9" w:rsidRPr="00062F78">
        <w:rPr>
          <w:rFonts w:ascii="Book Antiqua" w:eastAsia="Times New Roman" w:hAnsi="Book Antiqua" w:cs="Arial"/>
          <w:sz w:val="20"/>
          <w:szCs w:val="20"/>
          <w:lang w:eastAsia="pt-BR"/>
        </w:rPr>
        <w:t>doravante simplesmente designada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416BA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</w:t>
      </w:r>
    </w:p>
    <w:p w14:paraId="6164D8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6F9FB076" w14:textId="317DFDAA" w:rsidR="00B414E6" w:rsidRPr="00062F78" w:rsidRDefault="00B414E6" w:rsidP="00B414E6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bookmarkStart w:id="0" w:name="_Hlk94186746"/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J&amp;F ODontologia 20</w:t>
      </w:r>
      <w:r w:rsidR="00C5553F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17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ltda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pessoa jurídica de direito privado, inscrita no CNPJ </w:t>
      </w:r>
      <w:r w:rsidR="00C5553F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29.151.665/0001-</w:t>
      </w:r>
      <w:proofErr w:type="gramStart"/>
      <w:r w:rsidR="00C5553F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88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,</w:t>
      </w:r>
      <w:proofErr w:type="gramEnd"/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com sede na</w:t>
      </w:r>
      <w:r w:rsidRPr="00663083">
        <w:rPr>
          <w:rFonts w:ascii="Book Antiqua" w:eastAsia="Times New Roman" w:hAnsi="Book Antiqua" w:cs="Arial"/>
          <w:bCs/>
          <w:caps/>
          <w:sz w:val="20"/>
          <w:szCs w:val="20"/>
          <w:lang w:eastAsia="pt-BR"/>
        </w:rPr>
        <w:t xml:space="preserve"> </w:t>
      </w:r>
      <w:r w:rsidRPr="00663083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 xml:space="preserve">Praça </w:t>
      </w:r>
      <w:r w:rsidR="00C5553F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>da matriz</w:t>
      </w:r>
      <w:r w:rsidRPr="00663083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>, 1</w:t>
      </w:r>
      <w:r w:rsidR="00C5553F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>17</w:t>
      </w:r>
      <w:r w:rsidRPr="00663083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 xml:space="preserve"> - Centro </w:t>
      </w:r>
      <w:r w:rsidR="00C5553F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>–</w:t>
      </w:r>
      <w:r w:rsidRPr="00663083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 xml:space="preserve"> </w:t>
      </w:r>
      <w:r w:rsidR="00C5553F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>são joão de meriti</w:t>
      </w:r>
      <w:r w:rsidRPr="00663083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 xml:space="preserve"> - RJ,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doravante simplesmente designada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</w:p>
    <w:bookmarkEnd w:id="0"/>
    <w:p w14:paraId="66AC5E6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7DADF5DF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O presente Instrumento Particular de Distrato Contratual do Contrato </w:t>
      </w:r>
      <w:r w:rsidR="00465C1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de Prestação de Serviços Odontológicos</w:t>
      </w:r>
      <w:r w:rsidR="00D62440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e Documentos Integrantes</w:t>
      </w:r>
      <w:r w:rsidR="005B56EC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 regerá pelas cláusulas e condições descritas abaixo:</w:t>
      </w:r>
    </w:p>
    <w:p w14:paraId="15BE5A2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42958AF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OBJETO</w:t>
      </w:r>
    </w:p>
    <w:p w14:paraId="7E012F2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1ª</w:t>
      </w:r>
    </w:p>
    <w:p w14:paraId="0E7AA39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tem como objeto o Distrato dos direitos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conferidos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PRIMEIR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pel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através de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CONTRATO DE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que disciplinava a prestação de serviços odontológicos para sua titular</w:t>
      </w:r>
      <w:r w:rsidR="007E6880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 dependentes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.</w:t>
      </w:r>
    </w:p>
    <w:p w14:paraId="11E2A928" w14:textId="77777777" w:rsidR="00F96FA3" w:rsidRPr="00062F78" w:rsidRDefault="00F96FA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3F801A14" w14:textId="77777777" w:rsidR="00DB3FD3" w:rsidRPr="00062F78" w:rsidRDefault="00A61C95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2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30755419" w14:textId="3420BEA0" w:rsidR="00DB3FD3" w:rsidRPr="002F42AC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O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</w:t>
      </w:r>
      <w:r w:rsidR="0015659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DE </w:t>
      </w:r>
      <w:r w:rsidR="00AB613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fora celebrado </w:t>
      </w:r>
      <w:r w:rsidR="00AB6132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entre as partes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em </w:t>
      </w:r>
      <w:permStart w:id="1195711594" w:edGrp="everyone"/>
      <w:r w:rsidR="00251323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“DIA”,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“MÊS”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de 20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22</w:t>
      </w:r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.</w:t>
      </w:r>
    </w:p>
    <w:permEnd w:id="1195711594"/>
    <w:p w14:paraId="20280CF7" w14:textId="77777777" w:rsidR="00E30146" w:rsidRPr="00062F78" w:rsidRDefault="00E14E6E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PARÁGRAFO ÚNICO: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</w:p>
    <w:p w14:paraId="3B8616F4" w14:textId="77777777" w:rsidR="00E14E6E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D</w:t>
      </w:r>
      <w:r w:rsidR="00E14E6E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ados do cancelamento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:</w:t>
      </w:r>
    </w:p>
    <w:p w14:paraId="222B6376" w14:textId="77777777" w:rsidR="00E30146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tbl>
      <w:tblPr>
        <w:tblW w:w="9375" w:type="dxa"/>
        <w:tblInd w:w="22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810"/>
        <w:gridCol w:w="2445"/>
      </w:tblGrid>
      <w:tr w:rsidR="00E30146" w:rsidRPr="00062F78" w14:paraId="159B7A23" w14:textId="77777777" w:rsidTr="00E30146"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7104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TRATAMENTO CANCELADO</w:t>
            </w:r>
          </w:p>
        </w:tc>
        <w:tc>
          <w:tcPr>
            <w:tcW w:w="3810" w:type="dxa"/>
            <w:tcBorders>
              <w:left w:val="single" w:sz="4" w:space="0" w:color="auto"/>
              <w:bottom w:val="single" w:sz="4" w:space="0" w:color="auto"/>
            </w:tcBorders>
          </w:tcPr>
          <w:p w14:paraId="3463ADC6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Nº VENDA/PARCELA CANCELADA</w:t>
            </w:r>
          </w:p>
        </w:tc>
        <w:tc>
          <w:tcPr>
            <w:tcW w:w="2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6090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VALOR CANCELADO</w:t>
            </w:r>
          </w:p>
        </w:tc>
      </w:tr>
      <w:tr w:rsidR="00E30146" w:rsidRPr="00062F78" w14:paraId="7A57438A" w14:textId="77777777" w:rsidTr="00E30146">
        <w:trPr>
          <w:trHeight w:val="1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5414" w14:textId="6F8D0DB5" w:rsidR="00A1419E" w:rsidRPr="002F42AC" w:rsidRDefault="00A1419E" w:rsidP="00A1419E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  <w:permStart w:id="1792543209" w:edGrp="everyone" w:colFirst="2" w:colLast="2"/>
            <w:permStart w:id="2131306738" w:edGrp="everyone" w:colFirst="1" w:colLast="1"/>
            <w:permStart w:id="1651659520" w:edGrp="everyone" w:colFirst="0" w:colLast="0"/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B420E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F52B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</w:tr>
      <w:permEnd w:id="1792543209"/>
      <w:permEnd w:id="2131306738"/>
      <w:permEnd w:id="1651659520"/>
    </w:tbl>
    <w:p w14:paraId="00C70BEF" w14:textId="77777777" w:rsidR="00DB6276" w:rsidRPr="00062F78" w:rsidRDefault="00DB627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6F217A9B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3ª</w:t>
      </w:r>
    </w:p>
    <w:p w14:paraId="726981A5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que realizou procedimentos odontológicos excedentes à cobertura do contrato assinado, motivo pelo qual se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comprometeu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ao cumprimento de sua obrigação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através de assinatura e autorização em ficha odontológica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bem como através de assinatura de nota promissória com o valor dos serviços realizados.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Referidos documentos integram o </w:t>
      </w:r>
      <w:r w:rsidR="00C06158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DE 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também são objeto do presente distrato.</w:t>
      </w:r>
    </w:p>
    <w:p w14:paraId="549F8D8D" w14:textId="77777777" w:rsidR="002631CC" w:rsidRPr="00062F78" w:rsidRDefault="002631CC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080648BF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DAS OBRIGAÇÕES</w:t>
      </w:r>
    </w:p>
    <w:p w14:paraId="742177CA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4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42FD6742" w14:textId="5307739A" w:rsidR="002631CC" w:rsidRPr="00062F78" w:rsidRDefault="007E6880" w:rsidP="002631C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M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através do presente instrumento,</w:t>
      </w:r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</w:t>
      </w:r>
      <w:permStart w:id="340274228" w:edGrp="everyone"/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que </w:t>
      </w:r>
      <w:r w:rsidR="00404E0F" w:rsidRPr="00404E0F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INICIOU ou NÃO INICIOU</w:t>
      </w:r>
      <w:permEnd w:id="340274228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seu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procedimento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proofErr w:type="gramStart"/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251323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748447377" w:edGrp="everyone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”NOME</w:t>
      </w:r>
      <w:proofErr w:type="gramEnd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DO PROCEDIMENTO”</w:t>
      </w:r>
      <w:permEnd w:id="1748447377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no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141208126" w:edGrp="everyone"/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dia</w:t>
      </w:r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/ MÊS </w:t>
      </w:r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/</w:t>
      </w:r>
      <w:r w:rsidR="00251323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ANO</w:t>
      </w:r>
      <w:permEnd w:id="1141208126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e que abandonou os tratamentos, o que acabou interferindo na qualidade dos </w:t>
      </w:r>
      <w:r w:rsidR="00AC1D08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.....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adquiridos pela mesma. Assim, diante de seu abandono injustificado, deixa expresso a 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que qualquer reclamação em relação aos procedimentos realizados, são decorrentes de sua própria culpa, diante do abandono do tratamento.</w:t>
      </w:r>
    </w:p>
    <w:p w14:paraId="0E6F37F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5BC2517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DISTRATO</w:t>
      </w:r>
    </w:p>
    <w:p w14:paraId="48BC73E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5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00B698A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Através do presente instrumento, os direitos e obrigações instituídos no Contrato de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Prestação de Serviços Odontológicos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 demais documentos integrantes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mencionado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na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Cláusula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 xml:space="preserve"> 1ª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, 2ª e 3ª,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tornam-se extintos. </w:t>
      </w:r>
    </w:p>
    <w:p w14:paraId="780AA8DC" w14:textId="77777777" w:rsidR="004B504F" w:rsidRPr="00062F78" w:rsidRDefault="004B504F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BB5CE30" w14:textId="77777777" w:rsidR="00D55198" w:rsidRPr="00062F78" w:rsidRDefault="00D55198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8B3F20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bookmarkStart w:id="1" w:name="_Hlk507144238"/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6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A5A157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Juntamente com este distrato, 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entrega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e est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afirma recebimento, do valor de </w:t>
      </w:r>
      <w:permStart w:id="54071480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R$ XXXX</w:t>
      </w:r>
      <w:r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54071480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(valor por extenso - </w:t>
      </w:r>
      <w:permStart w:id="1223321872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XXXXXX reais</w:t>
      </w:r>
      <w:permEnd w:id="1223321872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), referentes aos tratamentos não realizados e ora cancelados.</w:t>
      </w:r>
    </w:p>
    <w:p w14:paraId="4CF78021" w14:textId="5D72118F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Forma de devolução do valor citado:</w:t>
      </w:r>
    </w:p>
    <w:permStart w:id="1425243159" w:edGrp="everyone"/>
    <w:permStart w:id="415575383" w:edGrp="everyone"/>
    <w:p w14:paraId="4DFB4768" w14:textId="5823D973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99271" wp14:editId="28AA82CF">
                <wp:simplePos x="0" y="0"/>
                <wp:positionH relativeFrom="column">
                  <wp:posOffset>3828999</wp:posOffset>
                </wp:positionH>
                <wp:positionV relativeFrom="paragraph">
                  <wp:posOffset>8255</wp:posOffset>
                </wp:positionV>
                <wp:extent cx="161925" cy="14287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5C3E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margin-left:301.5pt;margin-top:.65pt;width:12.7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BrpDi3QAAAAgBAAAPAAAA&#10;AAAAAAAAAAAAAM4EAABkcnMvZG93bnJldi54bWxQSwUGAAAAAAQABADzAAAA2AUAAAAA&#10;" filled="f" strokecolor="black [3213]" strokeweight=".25pt"/>
            </w:pict>
          </mc:Fallback>
        </mc:AlternateContent>
      </w:r>
      <w:permEnd w:id="1425243159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B042D" wp14:editId="0543B69A">
                <wp:simplePos x="0" y="0"/>
                <wp:positionH relativeFrom="column">
                  <wp:posOffset>2047519</wp:posOffset>
                </wp:positionH>
                <wp:positionV relativeFrom="paragraph">
                  <wp:posOffset>8420</wp:posOffset>
                </wp:positionV>
                <wp:extent cx="161925" cy="142875"/>
                <wp:effectExtent l="0" t="0" r="28575" b="2857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1C82" id="Fluxograma: Processo 2" o:spid="_x0000_s1026" type="#_x0000_t109" style="position:absolute;margin-left:161.2pt;margin-top:.65pt;width:12.7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" filled="f" strokecolor="black [3213]" strokeweight=".25pt"/>
            </w:pict>
          </mc:Fallback>
        </mc:AlternateContent>
      </w:r>
      <w:permStart w:id="1293758608" w:edGrp="everyone"/>
      <w:permEnd w:id="415575383"/>
      <w:r w:rsidR="002F2835"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C529D" wp14:editId="467E8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925" cy="14287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5C69" id="Fluxograma: Processo 4" o:spid="_x0000_s1026" type="#_x0000_t109" style="position:absolute;margin-left:0;margin-top:0;width:12.7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" filled="f" strokecolor="black [3213]" strokeweight=".25pt"/>
            </w:pict>
          </mc:Fallback>
        </mc:AlternateContent>
      </w:r>
      <w:permEnd w:id="1293758608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343BBE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epósito em conta  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rdem de pagamento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epósito em conta de terceiro</w:t>
      </w:r>
    </w:p>
    <w:p w14:paraId="3BEF3D51" w14:textId="64A06136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ermStart w:id="867201566" w:edGrp="everyone"/>
    <w:permStart w:id="521566403" w:edGrp="everyone"/>
    <w:p w14:paraId="641032C7" w14:textId="77BE3486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8175F" wp14:editId="18F2DB3D">
                <wp:simplePos x="0" y="0"/>
                <wp:positionH relativeFrom="column">
                  <wp:posOffset>3839004</wp:posOffset>
                </wp:positionH>
                <wp:positionV relativeFrom="paragraph">
                  <wp:posOffset>14605</wp:posOffset>
                </wp:positionV>
                <wp:extent cx="161925" cy="142875"/>
                <wp:effectExtent l="0" t="0" r="28575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F386" id="Fluxograma: Processo 11" o:spid="_x0000_s1026" type="#_x0000_t109" style="position:absolute;margin-left:302.3pt;margin-top:1.15pt;width:12.75pt;height:1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O9J3J3QAAAAgBAAAPAAAA&#10;AAAAAAAAAAAAAM4EAABkcnMvZG93bnJldi54bWxQSwUGAAAAAAQABADzAAAA2AUAAAAA&#10;" filled="f" strokecolor="black [3213]" strokeweight=".25pt"/>
            </w:pict>
          </mc:Fallback>
        </mc:AlternateContent>
      </w: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26290" wp14:editId="5B13A6F1">
                <wp:simplePos x="0" y="0"/>
                <wp:positionH relativeFrom="column">
                  <wp:posOffset>2047034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3E773" id="Fluxograma: Processo 9" o:spid="_x0000_s1026" type="#_x0000_t109" style="position:absolute;margin-left:161.2pt;margin-top:.35pt;width:12.7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D6CMCX3QAAAAcBAAAPAAAA&#10;AAAAAAAAAAAAAM4EAABkcnMvZG93bnJldi54bWxQSwUGAAAAAAQABADzAAAA2AUAAAAA&#10;" filled="f" strokecolor="black [3213]" strokeweight=".25pt"/>
            </w:pict>
          </mc:Fallback>
        </mc:AlternateContent>
      </w:r>
      <w:permEnd w:id="867201566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1704F" wp14:editId="2264A86A">
                <wp:simplePos x="0" y="0"/>
                <wp:positionH relativeFrom="column">
                  <wp:posOffset>-4016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D202" id="Fluxograma: Processo 7" o:spid="_x0000_s1026" type="#_x0000_t109" style="position:absolute;margin-left:-.3pt;margin-top:.35pt;width:12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" filled="f" strokecolor="black [3213]" strokeweight=".25pt"/>
            </w:pict>
          </mc:Fallback>
        </mc:AlternateContent>
      </w:r>
      <w:permEnd w:id="521566403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E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storno cartão de crédito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 xml:space="preserve"> 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Venda Financiada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utro – </w:t>
      </w:r>
      <w:permStart w:id="424943084" w:edGrp="everyone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“</w:t>
      </w:r>
      <w:proofErr w:type="gramStart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escrever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”</w:t>
      </w:r>
      <w:r w:rsidR="002F2835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_</w:t>
      </w:r>
      <w:permEnd w:id="424943084"/>
      <w:proofErr w:type="gramEnd"/>
    </w:p>
    <w:bookmarkEnd w:id="1"/>
    <w:p w14:paraId="5C78DAC7" w14:textId="605690AE" w:rsidR="00BA6D02" w:rsidRDefault="00BA6D02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2A2D1AB" w14:textId="027A79E8" w:rsidR="00D20F4D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OBS: </w:t>
      </w:r>
      <w:permStart w:id="392251683" w:edGrp="everyone"/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D20F4D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  </w:t>
      </w:r>
    </w:p>
    <w:permEnd w:id="392251683"/>
    <w:p w14:paraId="34C8CB95" w14:textId="77777777" w:rsidR="00D20F4D" w:rsidRPr="00062F78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E5566D5" w14:textId="77777777" w:rsidR="00462F2C" w:rsidRPr="00062F78" w:rsidRDefault="00462F2C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D56F755" w14:textId="77777777" w:rsidR="00DB3FD3" w:rsidRPr="00062F78" w:rsidRDefault="004B504F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hAnsi="Book Antiqua" w:cs="Arial"/>
          <w:b/>
          <w:sz w:val="20"/>
          <w:szCs w:val="20"/>
        </w:rPr>
      </w:pPr>
      <w:r w:rsidRPr="00062F78">
        <w:rPr>
          <w:rFonts w:ascii="Book Antiqua" w:hAnsi="Book Antiqua" w:cs="Arial"/>
          <w:b/>
          <w:sz w:val="20"/>
          <w:szCs w:val="20"/>
        </w:rPr>
        <w:t xml:space="preserve">CLÁUSULA </w:t>
      </w:r>
      <w:r w:rsidR="00555CCA" w:rsidRPr="00062F78">
        <w:rPr>
          <w:rFonts w:ascii="Book Antiqua" w:hAnsi="Book Antiqua" w:cs="Arial"/>
          <w:b/>
          <w:sz w:val="20"/>
          <w:szCs w:val="20"/>
        </w:rPr>
        <w:t>7</w:t>
      </w:r>
      <w:r w:rsidR="00DB3FD3" w:rsidRPr="00062F78">
        <w:rPr>
          <w:rFonts w:ascii="Book Antiqua" w:hAnsi="Book Antiqua" w:cs="Arial"/>
          <w:b/>
          <w:sz w:val="20"/>
          <w:szCs w:val="20"/>
        </w:rPr>
        <w:t>ª</w:t>
      </w:r>
    </w:p>
    <w:p w14:paraId="6C5B5EC1" w14:textId="77777777" w:rsidR="00DB3FD3" w:rsidRPr="00062F78" w:rsidRDefault="00DB3FD3" w:rsidP="00DB3FD3">
      <w:pPr>
        <w:spacing w:line="240" w:lineRule="auto"/>
        <w:jc w:val="both"/>
        <w:rPr>
          <w:rFonts w:ascii="Book Antiqua" w:hAnsi="Book Antiqua" w:cs="Arial"/>
          <w:sz w:val="20"/>
          <w:szCs w:val="20"/>
        </w:rPr>
      </w:pPr>
      <w:r w:rsidRPr="00062F78">
        <w:rPr>
          <w:rFonts w:ascii="Book Antiqua" w:hAnsi="Book Antiqua" w:cs="Arial"/>
          <w:sz w:val="20"/>
          <w:szCs w:val="20"/>
        </w:rPr>
        <w:t xml:space="preserve">As partes se dão plena, geral e irrevogável quitação, declarando expressamente nada mais ter a reclamar, seja a que tempo ou título for, judicial ou extrajudicialmente, inclusive danos materiais e ou morais e lucros cessantes ou, qualquer discussão sobre contrato de </w:t>
      </w:r>
      <w:r w:rsidR="00C27299" w:rsidRPr="00062F78">
        <w:rPr>
          <w:rFonts w:ascii="Book Antiqua" w:hAnsi="Book Antiqua" w:cs="Arial"/>
          <w:sz w:val="20"/>
          <w:szCs w:val="20"/>
        </w:rPr>
        <w:t>prestação de serviços odontológicos</w:t>
      </w:r>
      <w:r w:rsidR="008F593E" w:rsidRPr="00062F78">
        <w:rPr>
          <w:sz w:val="20"/>
          <w:szCs w:val="20"/>
        </w:rPr>
        <w:t xml:space="preserve"> </w:t>
      </w:r>
      <w:r w:rsidR="008F593E" w:rsidRPr="00062F78">
        <w:rPr>
          <w:rFonts w:ascii="Book Antiqua" w:hAnsi="Book Antiqua" w:cs="Arial"/>
          <w:sz w:val="20"/>
          <w:szCs w:val="20"/>
        </w:rPr>
        <w:t>e demais documentos integrantes mencionados</w:t>
      </w:r>
      <w:r w:rsidRPr="00062F78">
        <w:rPr>
          <w:rFonts w:ascii="Book Antiqua" w:hAnsi="Book Antiqua" w:cs="Arial"/>
          <w:sz w:val="20"/>
          <w:szCs w:val="20"/>
        </w:rPr>
        <w:t>, responsabilidade civil, trabalhista</w:t>
      </w:r>
      <w:r w:rsidR="00D61A12" w:rsidRPr="00062F78">
        <w:rPr>
          <w:rFonts w:ascii="Book Antiqua" w:hAnsi="Book Antiqua" w:cs="Arial"/>
          <w:sz w:val="20"/>
          <w:szCs w:val="20"/>
        </w:rPr>
        <w:t>,</w:t>
      </w:r>
      <w:r w:rsidRPr="00062F78">
        <w:rPr>
          <w:rFonts w:ascii="Book Antiqua" w:hAnsi="Book Antiqua" w:cs="Arial"/>
          <w:sz w:val="20"/>
          <w:szCs w:val="20"/>
        </w:rPr>
        <w:t xml:space="preserve"> tributária</w:t>
      </w:r>
      <w:r w:rsidR="00D61A12" w:rsidRPr="00062F78">
        <w:rPr>
          <w:rFonts w:ascii="Book Antiqua" w:hAnsi="Book Antiqua" w:cs="Arial"/>
          <w:sz w:val="20"/>
          <w:szCs w:val="20"/>
        </w:rPr>
        <w:t xml:space="preserve"> e ambiental</w:t>
      </w:r>
      <w:r w:rsidRPr="00062F78">
        <w:rPr>
          <w:rFonts w:ascii="Book Antiqua" w:hAnsi="Book Antiqua" w:cs="Arial"/>
          <w:sz w:val="20"/>
          <w:szCs w:val="20"/>
        </w:rPr>
        <w:t>, renunciando expressa</w:t>
      </w:r>
      <w:r w:rsidR="008F593E" w:rsidRPr="00062F78">
        <w:rPr>
          <w:rFonts w:ascii="Book Antiqua" w:hAnsi="Book Antiqua" w:cs="Arial"/>
          <w:sz w:val="20"/>
          <w:szCs w:val="20"/>
        </w:rPr>
        <w:t>mente</w:t>
      </w:r>
      <w:r w:rsidRPr="00062F78">
        <w:rPr>
          <w:rFonts w:ascii="Book Antiqua" w:hAnsi="Book Antiqua" w:cs="Arial"/>
          <w:sz w:val="20"/>
          <w:szCs w:val="20"/>
        </w:rPr>
        <w:t xml:space="preserve"> de toda e qualquer ação judicial e/ou ação rescisória ou recurso que possam vir a questionar o contrato de </w:t>
      </w:r>
      <w:r w:rsidR="00F1403E" w:rsidRPr="00062F78">
        <w:rPr>
          <w:rFonts w:ascii="Book Antiqua" w:hAnsi="Book Antiqua" w:cs="Arial"/>
          <w:sz w:val="20"/>
          <w:szCs w:val="20"/>
        </w:rPr>
        <w:t xml:space="preserve">prestação de serviços odontológicos e </w:t>
      </w:r>
      <w:r w:rsidR="006302FE" w:rsidRPr="00062F78">
        <w:rPr>
          <w:rFonts w:ascii="Book Antiqua" w:hAnsi="Book Antiqua" w:cs="Arial"/>
          <w:sz w:val="20"/>
          <w:szCs w:val="20"/>
        </w:rPr>
        <w:t>demais documentos integrantes</w:t>
      </w:r>
      <w:r w:rsidRPr="00062F78">
        <w:rPr>
          <w:rFonts w:ascii="Book Antiqua" w:hAnsi="Book Antiqua" w:cs="Arial"/>
          <w:sz w:val="20"/>
          <w:szCs w:val="20"/>
        </w:rPr>
        <w:t>.</w:t>
      </w:r>
      <w:r w:rsidRPr="00062F78">
        <w:rPr>
          <w:rFonts w:ascii="Book Antiqua" w:hAnsi="Book Antiqua" w:cs="Arial"/>
          <w:color w:val="2672EC"/>
          <w:sz w:val="20"/>
          <w:szCs w:val="20"/>
        </w:rPr>
        <w:t xml:space="preserve"> </w:t>
      </w:r>
      <w:r w:rsidRPr="00062F78">
        <w:rPr>
          <w:rFonts w:ascii="Book Antiqua" w:hAnsi="Book Antiqua" w:cs="Arial"/>
          <w:sz w:val="20"/>
          <w:szCs w:val="20"/>
        </w:rPr>
        <w:t xml:space="preserve">As partes declaram ainda, que havendo reclamação ou processo ajuizado, o mesmo deverá ser extinto pela parte autora, com fundamento no 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artigo 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487</w:t>
      </w:r>
      <w:r w:rsidRPr="00062F78">
        <w:rPr>
          <w:rFonts w:ascii="Book Antiqua" w:hAnsi="Book Antiqua" w:cs="Arial"/>
          <w:b/>
          <w:bCs/>
          <w:sz w:val="20"/>
          <w:szCs w:val="20"/>
        </w:rPr>
        <w:t>, III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, “b”,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 do Código de Processo Civil</w:t>
      </w:r>
      <w:r w:rsidRPr="00062F78">
        <w:rPr>
          <w:rFonts w:ascii="Book Antiqua" w:hAnsi="Book Antiqua" w:cs="Arial"/>
          <w:sz w:val="20"/>
          <w:szCs w:val="20"/>
        </w:rPr>
        <w:t>, arcando cada parte com as custas e honorários de seus patronos.</w:t>
      </w:r>
    </w:p>
    <w:p w14:paraId="084EFB04" w14:textId="77777777" w:rsidR="00DB3FD3" w:rsidRPr="00062F78" w:rsidRDefault="00DB3FD3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8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9008751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passa a vigorar entre as partes a partir da assinatura do mesmo.</w:t>
      </w:r>
    </w:p>
    <w:p w14:paraId="0454177B" w14:textId="77777777" w:rsidR="008300F0" w:rsidRPr="00062F78" w:rsidRDefault="008300F0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</w:p>
    <w:p w14:paraId="29157020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FORO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</w:t>
      </w:r>
    </w:p>
    <w:p w14:paraId="367B361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9</w:t>
      </w:r>
      <w:r w:rsidR="00D86D5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2FD61E17" w14:textId="42E217C7" w:rsidR="00DB3FD3" w:rsidRPr="00062F78" w:rsidRDefault="00607D21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Fica eleito o Foro da Comarca d</w:t>
      </w:r>
      <w:r w:rsidR="003843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8435D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Cidade</w:t>
      </w:r>
      <w:r w:rsidR="00343BBE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DE </w:t>
      </w:r>
      <w:r w:rsidR="00C5553F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SÃO JOÃO DE MERITI</w:t>
      </w:r>
      <w:r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para as partes dirimirem quaisquer dúvidas oriundas da execução ou cumprimento deste instrumento.</w:t>
      </w:r>
    </w:p>
    <w:p w14:paraId="444D321F" w14:textId="77777777" w:rsidR="0012716B" w:rsidRPr="00062F78" w:rsidRDefault="0012716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08899F7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E por estarem assim justas e acordadas, as partes assinam o presente instrumento em 02 (duas) vias de igual forma e teor.</w:t>
      </w:r>
    </w:p>
    <w:p w14:paraId="7387763D" w14:textId="52977848" w:rsidR="00DB3FD3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ECFF660" w14:textId="77590D02" w:rsidR="00DB3FD3" w:rsidRPr="00062F78" w:rsidRDefault="00C5553F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SÃO JOÃO DE </w:t>
      </w:r>
      <w:proofErr w:type="gramStart"/>
      <w:r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MERITI</w:t>
      </w:r>
      <w:r w:rsidR="00251323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r w:rsidR="00251323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</w:t>
      </w:r>
      <w:permStart w:id="1539989042" w:edGrp="everyone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</w:t>
      </w:r>
      <w:proofErr w:type="gramEnd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 “DIA”, “mÊS”</w:t>
      </w:r>
      <w:r w:rsidR="00FC0F0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de </w:t>
      </w:r>
      <w:r w:rsidR="00251323">
        <w:rPr>
          <w:rFonts w:ascii="Book Antiqua" w:eastAsia="Times New Roman" w:hAnsi="Book Antiqua" w:cs="Arial"/>
          <w:b/>
          <w:caps/>
          <w:szCs w:val="20"/>
          <w:lang w:eastAsia="pt-BR"/>
        </w:rPr>
        <w:t>2022</w:t>
      </w:r>
      <w:permEnd w:id="1539989042"/>
      <w:r w:rsidR="00DB3FD3" w:rsidRPr="00F27458">
        <w:rPr>
          <w:rFonts w:ascii="Book Antiqua" w:eastAsia="Times New Roman" w:hAnsi="Book Antiqua" w:cs="Arial"/>
          <w:b/>
          <w:caps/>
          <w:szCs w:val="20"/>
          <w:lang w:eastAsia="pt-BR"/>
        </w:rPr>
        <w:t>.</w:t>
      </w:r>
    </w:p>
    <w:p w14:paraId="7B2B903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148C2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F51390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051C8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_______________________________                       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  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________________________________</w:t>
      </w:r>
    </w:p>
    <w:p w14:paraId="11A10CB7" w14:textId="75C9AF0B" w:rsidR="0038435D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PRIMEIR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                                            </w:t>
      </w:r>
      <w:r w:rsidR="00824B7B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</w:t>
      </w:r>
      <w:r w:rsidR="00ED418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</w:t>
      </w:r>
    </w:p>
    <w:p w14:paraId="0D6994E9" w14:textId="77777777" w:rsidR="0038435D" w:rsidRPr="00062F78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sectPr w:rsidR="0038435D" w:rsidRPr="00062F78" w:rsidSect="0047780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4410EFB7" w14:textId="58C92622" w:rsidR="0038435D" w:rsidRPr="002F42AC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permStart w:id="365911420" w:edGrp="everyone"/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Nome paciente:</w:t>
      </w:r>
    </w:p>
    <w:permEnd w:id="365911420"/>
    <w:p w14:paraId="38A09228" w14:textId="4E82E988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sectPr w:rsidR="000A6865" w:rsidRPr="002F42AC" w:rsidSect="0038435D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J&amp;F ODontologia 20</w:t>
      </w:r>
      <w:r w:rsidR="00C5553F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17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ltda</w:t>
      </w:r>
    </w:p>
    <w:p w14:paraId="0B7109F9" w14:textId="77777777" w:rsidR="00AD18E1" w:rsidRPr="00062F78" w:rsidRDefault="00AD18E1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2FACA6EF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66F74C5E" w14:textId="642DB827" w:rsidR="00AD18E1" w:rsidRPr="002F42AC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</w:pPr>
      <w:permStart w:id="259864235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CPF:</w:t>
      </w:r>
    </w:p>
    <w:permEnd w:id="259864235"/>
    <w:p w14:paraId="70D508F4" w14:textId="051A723C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sectPr w:rsidR="000A6865" w:rsidRPr="002F42AC" w:rsidSect="00AD18E1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CNPJ:</w:t>
      </w:r>
      <w:r w:rsidRPr="00C30DAE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="003022F9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="00C5553F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29.151.665/0001-88</w:t>
      </w:r>
    </w:p>
    <w:p w14:paraId="48FEACA0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02AC8666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FD0888" w14:textId="265D5E4C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Testemunhas:</w:t>
      </w:r>
    </w:p>
    <w:p w14:paraId="783D08B8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58846757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1._________________________________                            2. _______________________________</w:t>
      </w:r>
    </w:p>
    <w:p w14:paraId="6A7D4F0B" w14:textId="77777777" w:rsidR="00995EB3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</w:t>
      </w:r>
      <w:r w:rsidR="00995EB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Nome:                                                                                      Nome:</w:t>
      </w:r>
    </w:p>
    <w:p w14:paraId="644E3C0D" w14:textId="77777777" w:rsidR="0050658C" w:rsidRPr="00062F78" w:rsidRDefault="00995EB3" w:rsidP="004B504F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CPF:                                                               </w:t>
      </w:r>
      <w:r w:rsidR="002079A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                       CPF: </w:t>
      </w:r>
    </w:p>
    <w:sectPr w:rsidR="0050658C" w:rsidRPr="00062F78" w:rsidSect="0038435D">
      <w:type w:val="continuous"/>
      <w:pgSz w:w="11907" w:h="16840" w:code="9"/>
      <w:pgMar w:top="1134" w:right="1134" w:bottom="851" w:left="1418" w:header="284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475A" w14:textId="77777777" w:rsidR="00F24A70" w:rsidRDefault="00F24A70">
      <w:pPr>
        <w:spacing w:after="0" w:line="240" w:lineRule="auto"/>
      </w:pPr>
      <w:r>
        <w:separator/>
      </w:r>
    </w:p>
  </w:endnote>
  <w:endnote w:type="continuationSeparator" w:id="0">
    <w:p w14:paraId="6A5B501E" w14:textId="77777777" w:rsidR="00F24A70" w:rsidRDefault="00F2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573A" w14:textId="77777777" w:rsidR="00DF27C4" w:rsidRDefault="0050658C" w:rsidP="003B719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394F32" w14:textId="77777777" w:rsidR="00DF27C4" w:rsidRDefault="00F24A70" w:rsidP="006E2CE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606222"/>
      <w:docPartObj>
        <w:docPartGallery w:val="Page Numbers (Bottom of Page)"/>
        <w:docPartUnique/>
      </w:docPartObj>
    </w:sdtPr>
    <w:sdtEndPr/>
    <w:sdtContent>
      <w:sdt>
        <w:sdtPr>
          <w:id w:val="-557169410"/>
          <w:docPartObj>
            <w:docPartGallery w:val="Page Numbers (Top of Page)"/>
            <w:docPartUnique/>
          </w:docPartObj>
        </w:sdtPr>
        <w:sdtEndPr/>
        <w:sdtContent>
          <w:p w14:paraId="0F1AFF51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19C174A9" w14:textId="77777777" w:rsidR="00DF27C4" w:rsidRPr="00477807" w:rsidRDefault="00477807" w:rsidP="00477807">
    <w:pPr>
      <w:pStyle w:val="Rodap"/>
      <w:rPr>
        <w:rFonts w:ascii="Arial" w:hAnsi="Arial"/>
        <w:color w:val="000000"/>
        <w:sz w:val="16"/>
      </w:rPr>
    </w:pPr>
    <w:r w:rsidRPr="00477807">
      <w:rPr>
        <w:rFonts w:ascii="Arial" w:hAnsi="Arial"/>
        <w:color w:val="000000"/>
        <w:sz w:val="16"/>
      </w:rPr>
      <w:t>Distrato com paciente – versão 01.2019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225438"/>
      <w:docPartObj>
        <w:docPartGallery w:val="Page Numbers (Bottom of Page)"/>
        <w:docPartUnique/>
      </w:docPartObj>
    </w:sdtPr>
    <w:sdtEndPr/>
    <w:sdtContent>
      <w:sdt>
        <w:sdtPr>
          <w:id w:val="654956031"/>
          <w:docPartObj>
            <w:docPartGallery w:val="Page Numbers (Top of Page)"/>
            <w:docPartUnique/>
          </w:docPartObj>
        </w:sdtPr>
        <w:sdtEndPr/>
        <w:sdtContent>
          <w:p w14:paraId="010B286A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241A14FF" w14:textId="77777777" w:rsidR="00DF27C4" w:rsidRPr="00477807" w:rsidRDefault="00477807" w:rsidP="00B07782">
    <w:pPr>
      <w:pStyle w:val="Rodap"/>
      <w:rPr>
        <w:sz w:val="16"/>
        <w:szCs w:val="16"/>
      </w:rPr>
    </w:pPr>
    <w:r w:rsidRPr="00477807">
      <w:rPr>
        <w:sz w:val="16"/>
        <w:szCs w:val="16"/>
      </w:rPr>
      <w:t>Distrato com paciente – versão 01.2019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2326" w14:textId="77777777" w:rsidR="00F24A70" w:rsidRDefault="00F24A70">
      <w:pPr>
        <w:spacing w:after="0" w:line="240" w:lineRule="auto"/>
      </w:pPr>
      <w:r>
        <w:separator/>
      </w:r>
    </w:p>
  </w:footnote>
  <w:footnote w:type="continuationSeparator" w:id="0">
    <w:p w14:paraId="31D1CE43" w14:textId="77777777" w:rsidR="00F24A70" w:rsidRDefault="00F2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BC9C" w14:textId="77777777" w:rsidR="00DF27C4" w:rsidRDefault="00F24A70" w:rsidP="0056030D">
    <w:pPr>
      <w:jc w:val="center"/>
      <w:rPr>
        <w:rFonts w:ascii="Garamond" w:hAnsi="Garamond" w:cs="Courier New"/>
        <w:b/>
        <w:i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9E6" w14:textId="77777777" w:rsidR="00DF27C4" w:rsidRPr="00AC1366" w:rsidRDefault="00E14E6E" w:rsidP="00B07782">
    <w:pPr>
      <w:pStyle w:val="Cabealho"/>
      <w:jc w:val="center"/>
      <w:rPr>
        <w:rFonts w:ascii="Palatino Linotype" w:hAnsi="Palatino Linotype"/>
        <w:color w:val="000000"/>
        <w:sz w:val="16"/>
        <w:szCs w:val="16"/>
      </w:rPr>
    </w:pPr>
    <w:r w:rsidRPr="007734F6">
      <w:rPr>
        <w:i/>
        <w:noProof/>
        <w:lang w:eastAsia="pt-BR"/>
      </w:rPr>
      <w:drawing>
        <wp:inline distT="0" distB="0" distL="0" distR="0" wp14:anchorId="6EC45556" wp14:editId="7D0AB75E">
          <wp:extent cx="1695450" cy="466725"/>
          <wp:effectExtent l="0" t="0" r="0" b="952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B826EB" w14:textId="77777777" w:rsidR="00DF27C4" w:rsidRPr="00AC1366" w:rsidRDefault="0050658C" w:rsidP="004517FB">
    <w:pPr>
      <w:pStyle w:val="Cabealho"/>
      <w:rPr>
        <w:rFonts w:ascii="Palatino Linotype" w:hAnsi="Palatino Linotype"/>
        <w:color w:val="000000"/>
        <w:sz w:val="16"/>
        <w:szCs w:val="16"/>
      </w:rPr>
    </w:pPr>
    <w:r w:rsidRPr="00AC1366">
      <w:rPr>
        <w:rFonts w:ascii="Palatino Linotype" w:hAnsi="Palatino Linotype"/>
        <w:color w:val="000000"/>
        <w:sz w:val="16"/>
        <w:szCs w:val="16"/>
      </w:rPr>
      <w:t>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403E"/>
    <w:multiLevelType w:val="hybridMultilevel"/>
    <w:tmpl w:val="BA76F0B8"/>
    <w:lvl w:ilvl="0" w:tplc="0416000F">
      <w:start w:val="1"/>
      <w:numFmt w:val="decimal"/>
      <w:lvlText w:val="%1."/>
      <w:lvlJc w:val="left"/>
      <w:pPr>
        <w:ind w:left="3905" w:hanging="360"/>
      </w:pPr>
    </w:lvl>
    <w:lvl w:ilvl="1" w:tplc="04160019" w:tentative="1">
      <w:start w:val="1"/>
      <w:numFmt w:val="lowerLetter"/>
      <w:lvlText w:val="%2."/>
      <w:lvlJc w:val="left"/>
      <w:pPr>
        <w:ind w:left="4842" w:hanging="360"/>
      </w:pPr>
    </w:lvl>
    <w:lvl w:ilvl="2" w:tplc="0416001B" w:tentative="1">
      <w:start w:val="1"/>
      <w:numFmt w:val="lowerRoman"/>
      <w:lvlText w:val="%3."/>
      <w:lvlJc w:val="right"/>
      <w:pPr>
        <w:ind w:left="5562" w:hanging="180"/>
      </w:pPr>
    </w:lvl>
    <w:lvl w:ilvl="3" w:tplc="0416000F" w:tentative="1">
      <w:start w:val="1"/>
      <w:numFmt w:val="decimal"/>
      <w:lvlText w:val="%4."/>
      <w:lvlJc w:val="left"/>
      <w:pPr>
        <w:ind w:left="6282" w:hanging="360"/>
      </w:pPr>
    </w:lvl>
    <w:lvl w:ilvl="4" w:tplc="04160019" w:tentative="1">
      <w:start w:val="1"/>
      <w:numFmt w:val="lowerLetter"/>
      <w:lvlText w:val="%5."/>
      <w:lvlJc w:val="left"/>
      <w:pPr>
        <w:ind w:left="7002" w:hanging="360"/>
      </w:pPr>
    </w:lvl>
    <w:lvl w:ilvl="5" w:tplc="0416001B" w:tentative="1">
      <w:start w:val="1"/>
      <w:numFmt w:val="lowerRoman"/>
      <w:lvlText w:val="%6."/>
      <w:lvlJc w:val="right"/>
      <w:pPr>
        <w:ind w:left="7722" w:hanging="180"/>
      </w:pPr>
    </w:lvl>
    <w:lvl w:ilvl="6" w:tplc="0416000F" w:tentative="1">
      <w:start w:val="1"/>
      <w:numFmt w:val="decimal"/>
      <w:lvlText w:val="%7."/>
      <w:lvlJc w:val="left"/>
      <w:pPr>
        <w:ind w:left="8442" w:hanging="360"/>
      </w:pPr>
    </w:lvl>
    <w:lvl w:ilvl="7" w:tplc="04160019" w:tentative="1">
      <w:start w:val="1"/>
      <w:numFmt w:val="lowerLetter"/>
      <w:lvlText w:val="%8."/>
      <w:lvlJc w:val="left"/>
      <w:pPr>
        <w:ind w:left="9162" w:hanging="360"/>
      </w:pPr>
    </w:lvl>
    <w:lvl w:ilvl="8" w:tplc="0416001B" w:tentative="1">
      <w:start w:val="1"/>
      <w:numFmt w:val="lowerRoman"/>
      <w:lvlText w:val="%9."/>
      <w:lvlJc w:val="right"/>
      <w:pPr>
        <w:ind w:left="98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1" w:cryptProviderType="rsaAES" w:cryptAlgorithmClass="hash" w:cryptAlgorithmType="typeAny" w:cryptAlgorithmSid="14" w:cryptSpinCount="100000" w:hash="Sndc1BnYC0Av0Wwq4xpxyhxA/c12f4ZOOr6PtHczXmXDmp8BVKKKK9DoybpLS74w8Dq7GxKZ6piFKxif4w/DGw==" w:salt="WEorYtfXWjJPDjheXtv2j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B1"/>
    <w:rsid w:val="00013EC7"/>
    <w:rsid w:val="000430B6"/>
    <w:rsid w:val="0004359B"/>
    <w:rsid w:val="00045428"/>
    <w:rsid w:val="00062F78"/>
    <w:rsid w:val="000A5241"/>
    <w:rsid w:val="000A6865"/>
    <w:rsid w:val="000C2696"/>
    <w:rsid w:val="000C5DA3"/>
    <w:rsid w:val="0011476A"/>
    <w:rsid w:val="0012716B"/>
    <w:rsid w:val="00151923"/>
    <w:rsid w:val="00156599"/>
    <w:rsid w:val="001656BC"/>
    <w:rsid w:val="001701C2"/>
    <w:rsid w:val="00177830"/>
    <w:rsid w:val="001F163C"/>
    <w:rsid w:val="001F1C14"/>
    <w:rsid w:val="00202C28"/>
    <w:rsid w:val="00203CCA"/>
    <w:rsid w:val="00203F48"/>
    <w:rsid w:val="002079A5"/>
    <w:rsid w:val="00224FD7"/>
    <w:rsid w:val="0023642E"/>
    <w:rsid w:val="002412E7"/>
    <w:rsid w:val="00243F22"/>
    <w:rsid w:val="002452E0"/>
    <w:rsid w:val="00251323"/>
    <w:rsid w:val="002631CC"/>
    <w:rsid w:val="00265294"/>
    <w:rsid w:val="00270B99"/>
    <w:rsid w:val="00270E00"/>
    <w:rsid w:val="002841B8"/>
    <w:rsid w:val="00284DAE"/>
    <w:rsid w:val="00295871"/>
    <w:rsid w:val="002A399B"/>
    <w:rsid w:val="002A41EB"/>
    <w:rsid w:val="002B51E4"/>
    <w:rsid w:val="002B6A80"/>
    <w:rsid w:val="002E102B"/>
    <w:rsid w:val="002E1A70"/>
    <w:rsid w:val="002F2835"/>
    <w:rsid w:val="002F42AC"/>
    <w:rsid w:val="003022F9"/>
    <w:rsid w:val="003358BA"/>
    <w:rsid w:val="00340645"/>
    <w:rsid w:val="0034380A"/>
    <w:rsid w:val="00343BBE"/>
    <w:rsid w:val="00344C24"/>
    <w:rsid w:val="00352F9F"/>
    <w:rsid w:val="0038435D"/>
    <w:rsid w:val="00392996"/>
    <w:rsid w:val="00397D5A"/>
    <w:rsid w:val="003A0007"/>
    <w:rsid w:val="003B1A89"/>
    <w:rsid w:val="003E41A4"/>
    <w:rsid w:val="00404E0F"/>
    <w:rsid w:val="00416BA9"/>
    <w:rsid w:val="00454683"/>
    <w:rsid w:val="00454DA0"/>
    <w:rsid w:val="004612E0"/>
    <w:rsid w:val="00462F2C"/>
    <w:rsid w:val="00465C1E"/>
    <w:rsid w:val="00477807"/>
    <w:rsid w:val="00481151"/>
    <w:rsid w:val="004868B4"/>
    <w:rsid w:val="00486A49"/>
    <w:rsid w:val="004906B1"/>
    <w:rsid w:val="004932EB"/>
    <w:rsid w:val="004A2E0C"/>
    <w:rsid w:val="004B504F"/>
    <w:rsid w:val="004B7341"/>
    <w:rsid w:val="004D4CB3"/>
    <w:rsid w:val="0050658C"/>
    <w:rsid w:val="005550C6"/>
    <w:rsid w:val="00555CCA"/>
    <w:rsid w:val="00557D3E"/>
    <w:rsid w:val="00567668"/>
    <w:rsid w:val="0057202E"/>
    <w:rsid w:val="00583A40"/>
    <w:rsid w:val="005B0805"/>
    <w:rsid w:val="005B2398"/>
    <w:rsid w:val="005B2481"/>
    <w:rsid w:val="005B56EC"/>
    <w:rsid w:val="005D0637"/>
    <w:rsid w:val="005E1107"/>
    <w:rsid w:val="005F3700"/>
    <w:rsid w:val="00607D21"/>
    <w:rsid w:val="00617BA9"/>
    <w:rsid w:val="00621E5D"/>
    <w:rsid w:val="006302FE"/>
    <w:rsid w:val="006332C9"/>
    <w:rsid w:val="0064408B"/>
    <w:rsid w:val="00644253"/>
    <w:rsid w:val="006446DC"/>
    <w:rsid w:val="006741AB"/>
    <w:rsid w:val="006A0D6E"/>
    <w:rsid w:val="006A3C20"/>
    <w:rsid w:val="006B0B3D"/>
    <w:rsid w:val="006B518D"/>
    <w:rsid w:val="00703129"/>
    <w:rsid w:val="007145D1"/>
    <w:rsid w:val="00751A05"/>
    <w:rsid w:val="00791D14"/>
    <w:rsid w:val="00792713"/>
    <w:rsid w:val="007E6880"/>
    <w:rsid w:val="00824B7B"/>
    <w:rsid w:val="00824EFC"/>
    <w:rsid w:val="008300F0"/>
    <w:rsid w:val="00833A3F"/>
    <w:rsid w:val="0086395E"/>
    <w:rsid w:val="00867839"/>
    <w:rsid w:val="0088441B"/>
    <w:rsid w:val="008B630E"/>
    <w:rsid w:val="008C1926"/>
    <w:rsid w:val="008C79DE"/>
    <w:rsid w:val="008F593E"/>
    <w:rsid w:val="00902553"/>
    <w:rsid w:val="00926AE5"/>
    <w:rsid w:val="00950B54"/>
    <w:rsid w:val="009570E7"/>
    <w:rsid w:val="00980362"/>
    <w:rsid w:val="00995EB3"/>
    <w:rsid w:val="009C4008"/>
    <w:rsid w:val="009C44C0"/>
    <w:rsid w:val="009D1A46"/>
    <w:rsid w:val="009E59C2"/>
    <w:rsid w:val="00A020B1"/>
    <w:rsid w:val="00A05985"/>
    <w:rsid w:val="00A1419E"/>
    <w:rsid w:val="00A61C95"/>
    <w:rsid w:val="00AB6132"/>
    <w:rsid w:val="00AC1D08"/>
    <w:rsid w:val="00AC5D64"/>
    <w:rsid w:val="00AC6005"/>
    <w:rsid w:val="00AD18E1"/>
    <w:rsid w:val="00AD2F2E"/>
    <w:rsid w:val="00AF553B"/>
    <w:rsid w:val="00B414E6"/>
    <w:rsid w:val="00B4285C"/>
    <w:rsid w:val="00B872AC"/>
    <w:rsid w:val="00B976B4"/>
    <w:rsid w:val="00B97D55"/>
    <w:rsid w:val="00BA422D"/>
    <w:rsid w:val="00BA6D02"/>
    <w:rsid w:val="00BB3534"/>
    <w:rsid w:val="00BB5628"/>
    <w:rsid w:val="00C03BF3"/>
    <w:rsid w:val="00C06158"/>
    <w:rsid w:val="00C2359B"/>
    <w:rsid w:val="00C27299"/>
    <w:rsid w:val="00C45775"/>
    <w:rsid w:val="00C51E0B"/>
    <w:rsid w:val="00C526B1"/>
    <w:rsid w:val="00C5553F"/>
    <w:rsid w:val="00C55CF6"/>
    <w:rsid w:val="00CA07A5"/>
    <w:rsid w:val="00CC3B51"/>
    <w:rsid w:val="00CC5828"/>
    <w:rsid w:val="00CC5F54"/>
    <w:rsid w:val="00CC5FB1"/>
    <w:rsid w:val="00CD63FD"/>
    <w:rsid w:val="00CE5D60"/>
    <w:rsid w:val="00CF1826"/>
    <w:rsid w:val="00D1769A"/>
    <w:rsid w:val="00D20F4D"/>
    <w:rsid w:val="00D27094"/>
    <w:rsid w:val="00D50699"/>
    <w:rsid w:val="00D50724"/>
    <w:rsid w:val="00D52839"/>
    <w:rsid w:val="00D55198"/>
    <w:rsid w:val="00D61A12"/>
    <w:rsid w:val="00D62440"/>
    <w:rsid w:val="00D66CB2"/>
    <w:rsid w:val="00D74384"/>
    <w:rsid w:val="00D816E8"/>
    <w:rsid w:val="00D86D50"/>
    <w:rsid w:val="00DA0CE2"/>
    <w:rsid w:val="00DA0D06"/>
    <w:rsid w:val="00DA4536"/>
    <w:rsid w:val="00DB3FD3"/>
    <w:rsid w:val="00DB6276"/>
    <w:rsid w:val="00E031F5"/>
    <w:rsid w:val="00E14E6E"/>
    <w:rsid w:val="00E273F1"/>
    <w:rsid w:val="00E2791A"/>
    <w:rsid w:val="00E30146"/>
    <w:rsid w:val="00E53764"/>
    <w:rsid w:val="00E57698"/>
    <w:rsid w:val="00ED4183"/>
    <w:rsid w:val="00ED5604"/>
    <w:rsid w:val="00EE3E9D"/>
    <w:rsid w:val="00EE6777"/>
    <w:rsid w:val="00EE753E"/>
    <w:rsid w:val="00EF3553"/>
    <w:rsid w:val="00F059AD"/>
    <w:rsid w:val="00F1403E"/>
    <w:rsid w:val="00F24A70"/>
    <w:rsid w:val="00F26468"/>
    <w:rsid w:val="00F27458"/>
    <w:rsid w:val="00F32A0C"/>
    <w:rsid w:val="00F42152"/>
    <w:rsid w:val="00F80C63"/>
    <w:rsid w:val="00F83ED4"/>
    <w:rsid w:val="00F96FA3"/>
    <w:rsid w:val="00FC0F0D"/>
    <w:rsid w:val="00FC6BA0"/>
    <w:rsid w:val="00FD003F"/>
    <w:rsid w:val="00FD706E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641658"/>
  <w15:docId w15:val="{67145A27-06B1-4153-A572-9F1C48FF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0B1"/>
  </w:style>
  <w:style w:type="paragraph" w:styleId="Rodap">
    <w:name w:val="footer"/>
    <w:basedOn w:val="Normal"/>
    <w:link w:val="Rodap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0B1"/>
  </w:style>
  <w:style w:type="character" w:styleId="Nmerodepgina">
    <w:name w:val="page number"/>
    <w:basedOn w:val="Fontepargpadro"/>
    <w:rsid w:val="00A020B1"/>
  </w:style>
  <w:style w:type="paragraph" w:styleId="Textodebalo">
    <w:name w:val="Balloon Text"/>
    <w:basedOn w:val="Normal"/>
    <w:link w:val="TextodebaloChar"/>
    <w:uiPriority w:val="99"/>
    <w:semiHidden/>
    <w:unhideWhenUsed/>
    <w:rsid w:val="00A0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0B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B3FD3"/>
    <w:pPr>
      <w:spacing w:after="0" w:line="240" w:lineRule="auto"/>
    </w:pPr>
  </w:style>
  <w:style w:type="paragraph" w:styleId="Reviso">
    <w:name w:val="Revision"/>
    <w:hidden/>
    <w:uiPriority w:val="99"/>
    <w:semiHidden/>
    <w:rsid w:val="00270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770</Words>
  <Characters>4158</Characters>
  <Application>Microsoft Office Word</Application>
  <DocSecurity>8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G42</dc:creator>
  <cp:lastModifiedBy>Felipe Rocha</cp:lastModifiedBy>
  <cp:revision>3</cp:revision>
  <dcterms:created xsi:type="dcterms:W3CDTF">2022-01-28T16:09:00Z</dcterms:created>
  <dcterms:modified xsi:type="dcterms:W3CDTF">2022-01-28T16:10:00Z</dcterms:modified>
</cp:coreProperties>
</file>