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1057" w:type="dxa"/>
        <w:tblInd w:w="-1168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single" w:sz="6" w:space="0" w:color="auto"/>
          <w:insideV w:val="single" w:sz="6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057"/>
      </w:tblGrid>
      <w:tr w:rsidR="0076400D" w:rsidRPr="00EC1802" w14:paraId="06F0288C" w14:textId="77777777" w:rsidTr="00E37F9C">
        <w:tc>
          <w:tcPr>
            <w:tcW w:w="11057" w:type="dxa"/>
            <w:shd w:val="clear" w:color="auto" w:fill="D9D9D9" w:themeFill="background1" w:themeFillShade="D9"/>
          </w:tcPr>
          <w:p w14:paraId="5AD3B5BE" w14:textId="77777777" w:rsidR="0076400D" w:rsidRPr="00EC1802" w:rsidRDefault="0076400D" w:rsidP="007640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PLANO DE ENSINO</w:t>
            </w:r>
          </w:p>
        </w:tc>
      </w:tr>
    </w:tbl>
    <w:p w14:paraId="46503343" w14:textId="77777777" w:rsidR="00012033" w:rsidRPr="00EC1802" w:rsidRDefault="0001203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1057" w:type="dxa"/>
        <w:tblInd w:w="-1168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threeDEmboss" w:sz="12" w:space="0" w:color="auto"/>
          <w:insideV w:val="threeDEmboss" w:sz="12" w:space="0" w:color="auto"/>
        </w:tblBorders>
        <w:tblLook w:val="04A0" w:firstRow="1" w:lastRow="0" w:firstColumn="1" w:lastColumn="0" w:noHBand="0" w:noVBand="1"/>
      </w:tblPr>
      <w:tblGrid>
        <w:gridCol w:w="5105"/>
        <w:gridCol w:w="5952"/>
      </w:tblGrid>
      <w:tr w:rsidR="0076400D" w:rsidRPr="00EC1802" w14:paraId="51CFBEE1" w14:textId="77777777" w:rsidTr="00204FC2">
        <w:trPr>
          <w:trHeight w:val="413"/>
        </w:trPr>
        <w:tc>
          <w:tcPr>
            <w:tcW w:w="11057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DCB7838" w14:textId="77777777" w:rsidR="0076400D" w:rsidRPr="00EC1802" w:rsidRDefault="0076400D" w:rsidP="00D8144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DADOS DA DISCIPLINA</w:t>
            </w:r>
          </w:p>
        </w:tc>
      </w:tr>
      <w:tr w:rsidR="0076400D" w:rsidRPr="00EC1802" w14:paraId="0998B376" w14:textId="77777777" w:rsidTr="00204FC2">
        <w:trPr>
          <w:trHeight w:val="285"/>
        </w:trPr>
        <w:tc>
          <w:tcPr>
            <w:tcW w:w="5105" w:type="dxa"/>
            <w:tcBorders>
              <w:top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29DAA2F8" w14:textId="554C46A3" w:rsidR="0076400D" w:rsidRPr="00EC1802" w:rsidRDefault="0076400D" w:rsidP="00535097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Disciplina:</w:t>
            </w:r>
            <w:r w:rsidR="00B9599E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1802">
              <w:rPr>
                <w:rFonts w:ascii="Times New Roman" w:hAnsi="Times New Roman" w:cs="Times New Roman"/>
                <w:sz w:val="24"/>
                <w:szCs w:val="24"/>
              </w:rPr>
              <w:t>Linguagem de Programação II</w:t>
            </w:r>
          </w:p>
        </w:tc>
        <w:tc>
          <w:tcPr>
            <w:tcW w:w="5952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</w:tcBorders>
          </w:tcPr>
          <w:p w14:paraId="43AAC6C8" w14:textId="0512BF26" w:rsidR="0076400D" w:rsidRPr="00EC1802" w:rsidRDefault="00535097" w:rsidP="00EC1802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Turma</w:t>
            </w:r>
            <w:r w:rsidR="0076400D"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636AA3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1802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49582D" w:rsidRPr="00EC1802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EC180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76400D" w:rsidRPr="00EC1802" w14:paraId="4AC67A9D" w14:textId="77777777" w:rsidTr="00204FC2">
        <w:trPr>
          <w:trHeight w:val="419"/>
        </w:trPr>
        <w:tc>
          <w:tcPr>
            <w:tcW w:w="110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2297050" w14:textId="061F299F" w:rsidR="0076400D" w:rsidRPr="00EC1802" w:rsidRDefault="0076400D" w:rsidP="00EC1802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Curso</w:t>
            </w:r>
            <w:r w:rsidR="00AD6C8A"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E96065" w:rsidRPr="00EC1802">
              <w:rPr>
                <w:rFonts w:ascii="Times New Roman" w:hAnsi="Times New Roman" w:cs="Times New Roman"/>
                <w:sz w:val="24"/>
                <w:szCs w:val="24"/>
              </w:rPr>
              <w:t>Técnico em</w:t>
            </w:r>
            <w:r w:rsidR="00E96065"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C1802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Informática </w:t>
            </w:r>
            <w:r w:rsidR="0051084C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3248F" w:rsidRPr="00EC1802" w14:paraId="58B7A034" w14:textId="77777777" w:rsidTr="00204FC2">
        <w:trPr>
          <w:trHeight w:val="620"/>
        </w:trPr>
        <w:tc>
          <w:tcPr>
            <w:tcW w:w="510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F4DC" w14:textId="4946BBA9" w:rsidR="0043248F" w:rsidRPr="00EC1802" w:rsidRDefault="0043248F" w:rsidP="00EC1802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CH em aulas teóricas e práticas: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1802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  <w:r w:rsidR="006D4240" w:rsidRPr="00EC1802">
              <w:rPr>
                <w:rFonts w:ascii="Times New Roman" w:hAnsi="Times New Roman" w:cs="Times New Roman"/>
                <w:bCs/>
                <w:sz w:val="24"/>
                <w:szCs w:val="24"/>
              </w:rPr>
              <w:t>horas</w:t>
            </w:r>
          </w:p>
        </w:tc>
        <w:tc>
          <w:tcPr>
            <w:tcW w:w="5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0569C6" w14:textId="399A223B" w:rsidR="0043248F" w:rsidRPr="00EC1802" w:rsidRDefault="0043248F" w:rsidP="00772AFA">
            <w:pPr>
              <w:spacing w:before="120"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 em atividades </w:t>
            </w:r>
            <w:r w:rsidR="00772AFA"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não presenciais</w:t>
            </w: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1802" w:rsidRPr="00EC1802">
              <w:rPr>
                <w:rFonts w:ascii="Times New Roman" w:hAnsi="Times New Roman" w:cs="Times New Roman"/>
                <w:sz w:val="24"/>
                <w:szCs w:val="24"/>
              </w:rPr>
              <w:t>14 horas</w:t>
            </w:r>
          </w:p>
        </w:tc>
      </w:tr>
      <w:tr w:rsidR="00D70001" w:rsidRPr="00EC1802" w14:paraId="322F9D63" w14:textId="77777777" w:rsidTr="003876CE">
        <w:trPr>
          <w:trHeight w:val="620"/>
        </w:trPr>
        <w:tc>
          <w:tcPr>
            <w:tcW w:w="1105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60ED5DE" w14:textId="09721B3D" w:rsidR="00D70001" w:rsidRPr="00EC1802" w:rsidRDefault="00D70001" w:rsidP="00E96065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Aulas semanais: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0</w:t>
            </w:r>
            <w:r w:rsidR="00EC1802" w:rsidRPr="00EC180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aulas </w:t>
            </w:r>
          </w:p>
        </w:tc>
      </w:tr>
      <w:tr w:rsidR="0043248F" w:rsidRPr="00EC1802" w14:paraId="1C4FBFF8" w14:textId="77777777" w:rsidTr="00D70001">
        <w:trPr>
          <w:trHeight w:val="620"/>
        </w:trPr>
        <w:tc>
          <w:tcPr>
            <w:tcW w:w="1105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89CB7A" w14:textId="270D9CAF" w:rsidR="00D70001" w:rsidRPr="00EC1802" w:rsidRDefault="00D70001" w:rsidP="00EC1802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Eixo tecnológico: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C1802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Informação e comunicação </w:t>
            </w:r>
          </w:p>
        </w:tc>
      </w:tr>
      <w:tr w:rsidR="0043248F" w:rsidRPr="00EC1802" w14:paraId="00855D81" w14:textId="77777777" w:rsidTr="00204FC2">
        <w:trPr>
          <w:trHeight w:val="620"/>
        </w:trPr>
        <w:tc>
          <w:tcPr>
            <w:tcW w:w="11057" w:type="dxa"/>
            <w:gridSpan w:val="2"/>
            <w:tcBorders>
              <w:top w:val="single" w:sz="4" w:space="0" w:color="auto"/>
            </w:tcBorders>
          </w:tcPr>
          <w:p w14:paraId="3A844CDC" w14:textId="77777777" w:rsidR="00C74076" w:rsidRPr="00EC1802" w:rsidRDefault="0043248F" w:rsidP="00C74076">
            <w:pPr>
              <w:spacing w:before="120" w:after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Docente Responsável:</w:t>
            </w:r>
            <w:r w:rsidR="00AD334D"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1760DF94" w14:textId="77777777" w:rsidR="002E7511" w:rsidRPr="00EC1802" w:rsidRDefault="002E7511" w:rsidP="001216E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1101" w:type="dxa"/>
        <w:tblInd w:w="-1212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threeDEmboss" w:sz="12" w:space="0" w:color="auto"/>
          <w:insideV w:val="threeDEmboss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01"/>
      </w:tblGrid>
      <w:tr w:rsidR="002E7511" w:rsidRPr="00EC1802" w14:paraId="6691C7E8" w14:textId="77777777" w:rsidTr="00E37F9C">
        <w:trPr>
          <w:trHeight w:val="301"/>
        </w:trPr>
        <w:tc>
          <w:tcPr>
            <w:tcW w:w="11101" w:type="dxa"/>
            <w:tcBorders>
              <w:bottom w:val="single" w:sz="2" w:space="0" w:color="000000" w:themeColor="text1"/>
            </w:tcBorders>
            <w:shd w:val="clear" w:color="auto" w:fill="D9D9D9" w:themeFill="background1" w:themeFillShade="D9"/>
          </w:tcPr>
          <w:p w14:paraId="7A6DEFB4" w14:textId="77777777" w:rsidR="002E7511" w:rsidRPr="00EC1802" w:rsidRDefault="002E7511" w:rsidP="002E75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EMENTA</w:t>
            </w:r>
          </w:p>
        </w:tc>
      </w:tr>
      <w:tr w:rsidR="002E7511" w:rsidRPr="00EC1802" w14:paraId="3395DDDC" w14:textId="77777777" w:rsidTr="00EC1802">
        <w:trPr>
          <w:trHeight w:val="469"/>
        </w:trPr>
        <w:tc>
          <w:tcPr>
            <w:tcW w:w="11101" w:type="dxa"/>
            <w:tcBorders>
              <w:top w:val="single" w:sz="2" w:space="0" w:color="000000" w:themeColor="text1"/>
            </w:tcBorders>
            <w:vAlign w:val="center"/>
          </w:tcPr>
          <w:p w14:paraId="01AF0D17" w14:textId="79345E40" w:rsidR="002E7511" w:rsidRPr="00EC1802" w:rsidRDefault="00EC1802" w:rsidP="00EC180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Instalação e configuração dos requisitos de SGBD para a Linguagem; Conexão com Banco de Dados; Programação de instruções SQL; Programação gráfica em ambiente DOS; Criação de programas usando linguagem de programação estruturada; Arquivos e textos como forma de transferência de dados; Manipulação de Dados Cliente/Servidor; Backup e Recuperação de Banco de Dados; Geração de Relatórios. Impressão e Geração de Documentos Fiscais; Criação do Disco de Instalação do Programa; Estruturação de dados com vetor, Matriz e registro; Técnicas de modularização de programas; Variáveis do tipo </w:t>
            </w:r>
            <w:proofErr w:type="spellStart"/>
            <w:r w:rsidRPr="00EC18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</w:t>
            </w:r>
            <w:proofErr w:type="spellEnd"/>
            <w:r w:rsidRPr="00EC180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 Recursos gráficos.</w:t>
            </w:r>
          </w:p>
        </w:tc>
      </w:tr>
    </w:tbl>
    <w:p w14:paraId="176D04BD" w14:textId="77777777" w:rsidR="0076400D" w:rsidRPr="00EC1802" w:rsidRDefault="0076400D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1101" w:type="dxa"/>
        <w:tblInd w:w="-1212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threeDEmboss" w:sz="12" w:space="0" w:color="auto"/>
          <w:insideV w:val="threeDEmboss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01"/>
      </w:tblGrid>
      <w:tr w:rsidR="002E7511" w:rsidRPr="00EC1802" w14:paraId="6C52636B" w14:textId="77777777" w:rsidTr="00E37F9C">
        <w:trPr>
          <w:trHeight w:val="301"/>
        </w:trPr>
        <w:tc>
          <w:tcPr>
            <w:tcW w:w="11101" w:type="dxa"/>
            <w:tcBorders>
              <w:bottom w:val="single" w:sz="2" w:space="0" w:color="000000" w:themeColor="text1"/>
            </w:tcBorders>
            <w:shd w:val="clear" w:color="auto" w:fill="D9D9D9" w:themeFill="background1" w:themeFillShade="D9"/>
          </w:tcPr>
          <w:p w14:paraId="4C5B7989" w14:textId="77777777" w:rsidR="002E7511" w:rsidRPr="00EC1802" w:rsidRDefault="002E7511" w:rsidP="002E75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OBJETIVOS</w:t>
            </w:r>
          </w:p>
        </w:tc>
      </w:tr>
      <w:tr w:rsidR="002E7511" w:rsidRPr="00EC1802" w14:paraId="7FD874BC" w14:textId="77777777" w:rsidTr="00687D9B">
        <w:trPr>
          <w:trHeight w:val="469"/>
        </w:trPr>
        <w:tc>
          <w:tcPr>
            <w:tcW w:w="11101" w:type="dxa"/>
            <w:tcBorders>
              <w:top w:val="single" w:sz="2" w:space="0" w:color="000000" w:themeColor="text1"/>
            </w:tcBorders>
            <w:vAlign w:val="center"/>
          </w:tcPr>
          <w:p w14:paraId="3BAD2BE1" w14:textId="20470D1E" w:rsidR="00687D9B" w:rsidRPr="00687D9B" w:rsidRDefault="00687D9B" w:rsidP="00687D9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87D9B">
              <w:rPr>
                <w:rFonts w:ascii="Times New Roman" w:hAnsi="Times New Roman" w:cs="Times New Roman"/>
                <w:b/>
                <w:sz w:val="24"/>
                <w:szCs w:val="24"/>
              </w:rPr>
              <w:t>Geral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87D9B">
              <w:rPr>
                <w:rFonts w:ascii="Times New Roman" w:hAnsi="Times New Roman" w:cs="Times New Roman"/>
                <w:sz w:val="24"/>
                <w:szCs w:val="24"/>
              </w:rPr>
              <w:t>Desenvolver conhecimentos teóricos e práticos sobre as principais patologias clínicas que acometem os diferentes sistemas do organismo humano, capacitando o estudante para prestar assistência de enfermagem segura, humanizada e fundamentada nos princípios técnicos e científicos.</w:t>
            </w:r>
          </w:p>
          <w:p w14:paraId="7D79227D" w14:textId="77777777" w:rsidR="00687D9B" w:rsidRPr="00687D9B" w:rsidRDefault="00687D9B" w:rsidP="00687D9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2D07C1" w14:textId="7FF2E368" w:rsidR="00687D9B" w:rsidRPr="00687D9B" w:rsidRDefault="00687D9B" w:rsidP="00687D9B">
            <w:pPr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87D9B">
              <w:rPr>
                <w:rFonts w:ascii="Times New Roman" w:hAnsi="Times New Roman" w:cs="Times New Roman"/>
                <w:b/>
                <w:sz w:val="24"/>
                <w:szCs w:val="24"/>
              </w:rPr>
              <w:t>Específicos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575A81E" w14:textId="77777777" w:rsidR="00687D9B" w:rsidRPr="00687D9B" w:rsidRDefault="00687D9B" w:rsidP="00687D9B">
            <w:pPr>
              <w:pStyle w:val="PargrafodaLista"/>
              <w:numPr>
                <w:ilvl w:val="0"/>
                <w:numId w:val="12"/>
              </w:numPr>
              <w:ind w:left="54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687D9B">
              <w:rPr>
                <w:rFonts w:ascii="Times New Roman" w:hAnsi="Times New Roman" w:cs="Times New Roman"/>
                <w:sz w:val="24"/>
                <w:szCs w:val="24"/>
              </w:rPr>
              <w:t xml:space="preserve">Identificar os sinais, sintomas, fatores de risco, métodos diagnósticos e formas de tratamento das principais doenças relacionadas aos sistemas hematológico, cardiovascular, respiratório, digestivo, endócrino, urinário, neurológico e </w:t>
            </w:r>
            <w:proofErr w:type="spellStart"/>
            <w:r w:rsidRPr="00687D9B">
              <w:rPr>
                <w:rFonts w:ascii="Times New Roman" w:hAnsi="Times New Roman" w:cs="Times New Roman"/>
                <w:sz w:val="24"/>
                <w:szCs w:val="24"/>
              </w:rPr>
              <w:t>músculo-esquelético</w:t>
            </w:r>
            <w:proofErr w:type="spellEnd"/>
            <w:r w:rsidRPr="00687D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DBF2E17" w14:textId="77777777" w:rsidR="00687D9B" w:rsidRPr="00687D9B" w:rsidRDefault="00687D9B" w:rsidP="00687D9B">
            <w:pPr>
              <w:pStyle w:val="PargrafodaLista"/>
              <w:numPr>
                <w:ilvl w:val="0"/>
                <w:numId w:val="12"/>
              </w:numPr>
              <w:ind w:left="54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87D9B">
              <w:rPr>
                <w:rFonts w:ascii="Times New Roman" w:hAnsi="Times New Roman" w:cs="Times New Roman"/>
                <w:sz w:val="24"/>
                <w:szCs w:val="24"/>
              </w:rPr>
              <w:t>Desenvolver habilidades para a execução de cuidados e procedimentos de enfermagem voltados à prevenção, promoção, recuperação e reabilitação da saúde do paciente clínico.</w:t>
            </w:r>
          </w:p>
          <w:p w14:paraId="2FBCFA3B" w14:textId="7A57DBC1" w:rsidR="002E7511" w:rsidRPr="00687D9B" w:rsidRDefault="00687D9B" w:rsidP="00687D9B">
            <w:pPr>
              <w:pStyle w:val="PargrafodaLista"/>
              <w:numPr>
                <w:ilvl w:val="0"/>
                <w:numId w:val="12"/>
              </w:numPr>
              <w:ind w:left="545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687D9B">
              <w:rPr>
                <w:rFonts w:ascii="Times New Roman" w:hAnsi="Times New Roman" w:cs="Times New Roman"/>
                <w:sz w:val="24"/>
                <w:szCs w:val="24"/>
              </w:rPr>
              <w:t>Compreender a atuação da equipe de enfermagem frente às situações de urgência, emergência e cuidados especializados, promovendo assistência ética, humanizada e baseada em evidências científicas.</w:t>
            </w:r>
          </w:p>
        </w:tc>
      </w:tr>
    </w:tbl>
    <w:p w14:paraId="2E033F31" w14:textId="77777777" w:rsidR="002E7511" w:rsidRPr="00EC1802" w:rsidRDefault="002E7511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1101" w:type="dxa"/>
        <w:tblInd w:w="-1212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threeDEmboss" w:sz="12" w:space="0" w:color="auto"/>
          <w:insideV w:val="threeDEmboss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01"/>
      </w:tblGrid>
      <w:tr w:rsidR="00D8144C" w:rsidRPr="00EC1802" w14:paraId="76D3B4A1" w14:textId="77777777" w:rsidTr="00E37F9C">
        <w:trPr>
          <w:trHeight w:val="301"/>
        </w:trPr>
        <w:tc>
          <w:tcPr>
            <w:tcW w:w="11101" w:type="dxa"/>
            <w:tcBorders>
              <w:bottom w:val="single" w:sz="2" w:space="0" w:color="000000" w:themeColor="text1"/>
            </w:tcBorders>
            <w:shd w:val="clear" w:color="auto" w:fill="D9D9D9" w:themeFill="background1" w:themeFillShade="D9"/>
          </w:tcPr>
          <w:p w14:paraId="4D9C0E0C" w14:textId="77777777" w:rsidR="00D8144C" w:rsidRPr="00EC1802" w:rsidRDefault="00D8144C" w:rsidP="007122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CONTEÚDOS PROGRAMATICOS</w:t>
            </w:r>
          </w:p>
        </w:tc>
      </w:tr>
      <w:tr w:rsidR="00D8144C" w:rsidRPr="00EC1802" w14:paraId="4847FBFD" w14:textId="77777777" w:rsidTr="00EC1802">
        <w:trPr>
          <w:trHeight w:val="469"/>
        </w:trPr>
        <w:tc>
          <w:tcPr>
            <w:tcW w:w="11101" w:type="dxa"/>
            <w:tcBorders>
              <w:top w:val="single" w:sz="2" w:space="0" w:color="000000" w:themeColor="text1"/>
            </w:tcBorders>
            <w:vAlign w:val="center"/>
          </w:tcPr>
          <w:p w14:paraId="5B4A3109" w14:textId="3285A37A" w:rsidR="00E03FDB" w:rsidRPr="00EC1802" w:rsidRDefault="00E03FDB" w:rsidP="00EC180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9AEAF6" w14:textId="77777777" w:rsidR="00D8144C" w:rsidRPr="00EC1802" w:rsidRDefault="00D8144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1101" w:type="dxa"/>
        <w:tblInd w:w="-1212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threeDEmboss" w:sz="12" w:space="0" w:color="auto"/>
          <w:insideV w:val="threeDEmboss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01"/>
      </w:tblGrid>
      <w:tr w:rsidR="00D8144C" w:rsidRPr="00EC1802" w14:paraId="3159E0FF" w14:textId="77777777" w:rsidTr="00E37F9C">
        <w:trPr>
          <w:trHeight w:val="301"/>
        </w:trPr>
        <w:tc>
          <w:tcPr>
            <w:tcW w:w="11101" w:type="dxa"/>
            <w:tcBorders>
              <w:bottom w:val="single" w:sz="2" w:space="0" w:color="000000" w:themeColor="text1"/>
            </w:tcBorders>
            <w:shd w:val="clear" w:color="auto" w:fill="D9D9D9" w:themeFill="background1" w:themeFillShade="D9"/>
          </w:tcPr>
          <w:p w14:paraId="2E348EE0" w14:textId="77777777" w:rsidR="00D8144C" w:rsidRPr="00EC1802" w:rsidRDefault="00D8144C" w:rsidP="007122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ESTRATÉGIAS DE ENSINO</w:t>
            </w:r>
          </w:p>
        </w:tc>
      </w:tr>
      <w:tr w:rsidR="00D8144C" w:rsidRPr="00EC1802" w14:paraId="55311727" w14:textId="77777777" w:rsidTr="007122DF">
        <w:trPr>
          <w:trHeight w:val="469"/>
        </w:trPr>
        <w:tc>
          <w:tcPr>
            <w:tcW w:w="11101" w:type="dxa"/>
            <w:tcBorders>
              <w:top w:val="single" w:sz="2" w:space="0" w:color="000000" w:themeColor="text1"/>
            </w:tcBorders>
          </w:tcPr>
          <w:p w14:paraId="366C485F" w14:textId="6F26587F" w:rsidR="00753EA0" w:rsidRPr="00EC1802" w:rsidRDefault="00753EA0" w:rsidP="00EC1802">
            <w:pPr>
              <w:pStyle w:val="PargrafodaLista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A disciplina será desenvolvida principalmente </w:t>
            </w:r>
            <w:r w:rsidR="00CD110E" w:rsidRPr="00EC1802">
              <w:rPr>
                <w:rFonts w:ascii="Times New Roman" w:hAnsi="Times New Roman" w:cs="Times New Roman"/>
                <w:sz w:val="24"/>
                <w:szCs w:val="24"/>
              </w:rPr>
              <w:t>por meio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70568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exposição de conceitos</w:t>
            </w:r>
            <w:r w:rsidR="00070568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exemplos e atividades em sala de aula, mesclado</w:t>
            </w:r>
            <w:r w:rsidR="00CD110E" w:rsidRPr="00EC180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com a aplicação d</w:t>
            </w:r>
            <w:r w:rsidR="001E4E40" w:rsidRPr="00EC1802">
              <w:rPr>
                <w:rFonts w:ascii="Times New Roman" w:hAnsi="Times New Roman" w:cs="Times New Roman"/>
                <w:sz w:val="24"/>
                <w:szCs w:val="24"/>
              </w:rPr>
              <w:t>a metodologia d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e aula invertida</w:t>
            </w:r>
            <w:r w:rsidR="00C54094" w:rsidRPr="00EC1802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na qual o discente</w:t>
            </w:r>
            <w:r w:rsidR="00F45BFF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aplicará</w:t>
            </w:r>
            <w:r w:rsidR="00015D67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="00F45BFF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1C8C" w:rsidRPr="00EC18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em sala de aula, por meio de atividades e com base na bibliografia indicada</w:t>
            </w:r>
            <w:r w:rsidR="00015D67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="00801C8C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o conhecimento estudado em casa</w:t>
            </w:r>
            <w:r w:rsidR="00510F85" w:rsidRPr="00EC18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BDD5F61" w14:textId="77777777" w:rsidR="00535097" w:rsidRPr="00EC1802" w:rsidRDefault="00753EA0" w:rsidP="00EC1802">
            <w:pPr>
              <w:pStyle w:val="PargrafodaLista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As aulas serão expositivas </w:t>
            </w:r>
            <w:r w:rsidR="00041E26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dialogadas 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e invertida</w:t>
            </w:r>
            <w:r w:rsidR="00476649" w:rsidRPr="00EC180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, com estímulo </w:t>
            </w:r>
            <w:r w:rsidR="001D57B2" w:rsidRPr="00EC1802">
              <w:rPr>
                <w:rFonts w:ascii="Times New Roman" w:hAnsi="Times New Roman" w:cs="Times New Roman"/>
                <w:sz w:val="24"/>
                <w:szCs w:val="24"/>
              </w:rPr>
              <w:t>à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participação dos </w:t>
            </w:r>
            <w:r w:rsidR="001D57B2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acadêmicos 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em sala de aula, na formulação de exemplos e questionamento dos conceitos apresentados</w:t>
            </w:r>
            <w:r w:rsidR="00DA1A93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para</w:t>
            </w:r>
            <w:r w:rsidR="001C025B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alcançar novos conhecimentos como </w:t>
            </w:r>
            <w:r w:rsidR="00AD7E67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1A93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C025B" w:rsidRPr="00EC1802">
              <w:rPr>
                <w:rFonts w:ascii="Times New Roman" w:hAnsi="Times New Roman" w:cs="Times New Roman"/>
                <w:sz w:val="24"/>
                <w:szCs w:val="24"/>
              </w:rPr>
              <w:t>resultado de</w:t>
            </w:r>
            <w:r w:rsidR="00DA1A93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uma análise crítica</w:t>
            </w:r>
            <w:r w:rsidR="00304C65" w:rsidRPr="00EC18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3213ECC" w14:textId="06A0E0D6" w:rsidR="00753EA0" w:rsidRPr="00EC1802" w:rsidRDefault="00CA4ADB" w:rsidP="00EC1802">
            <w:pPr>
              <w:pStyle w:val="PargrafodaLista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Em</w:t>
            </w:r>
            <w:r w:rsidR="00753EA0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cada tópico a ser desenvolvido serão realizados exercícios individuais e em grupo em sala de aula, com a finalidade de fixar os conceitos e técnicas apresentados e dar ao </w:t>
            </w:r>
            <w:r w:rsidR="001D57B2" w:rsidRPr="00EC1802">
              <w:rPr>
                <w:rFonts w:ascii="Times New Roman" w:hAnsi="Times New Roman" w:cs="Times New Roman"/>
                <w:sz w:val="24"/>
                <w:szCs w:val="24"/>
              </w:rPr>
              <w:t>acadêmico</w:t>
            </w:r>
            <w:r w:rsidR="00753EA0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a visão clara de aplicação prática do conteúdo programático.</w:t>
            </w:r>
          </w:p>
          <w:p w14:paraId="6982ACEE" w14:textId="7C35DE29" w:rsidR="00D8144C" w:rsidRPr="00EC1802" w:rsidRDefault="00335F1D" w:rsidP="00EC1802">
            <w:pPr>
              <w:pStyle w:val="PargrafodaLista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Complementarmente, ser</w:t>
            </w:r>
            <w:r w:rsidR="009C6F19" w:rsidRPr="00EC1802">
              <w:rPr>
                <w:rFonts w:ascii="Times New Roman" w:hAnsi="Times New Roman" w:cs="Times New Roman"/>
                <w:sz w:val="24"/>
                <w:szCs w:val="24"/>
              </w:rPr>
              <w:t>ão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sugerido</w:t>
            </w:r>
            <w:r w:rsidR="009C6F19" w:rsidRPr="00EC180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estudo</w:t>
            </w:r>
            <w:r w:rsidR="009C6F19" w:rsidRPr="00EC180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de casos para fortalecer a análise crítica e fundamentar conceitos sobre a matéria.</w:t>
            </w:r>
          </w:p>
        </w:tc>
      </w:tr>
    </w:tbl>
    <w:p w14:paraId="765EF378" w14:textId="77777777" w:rsidR="00535097" w:rsidRPr="00EC1802" w:rsidRDefault="0053509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1101" w:type="dxa"/>
        <w:tblInd w:w="-1212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threeDEmboss" w:sz="12" w:space="0" w:color="auto"/>
          <w:insideV w:val="threeDEmboss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01"/>
      </w:tblGrid>
      <w:tr w:rsidR="00D8144C" w:rsidRPr="00EC1802" w14:paraId="11C0F2F3" w14:textId="77777777" w:rsidTr="00E37F9C">
        <w:trPr>
          <w:trHeight w:val="301"/>
        </w:trPr>
        <w:tc>
          <w:tcPr>
            <w:tcW w:w="11101" w:type="dxa"/>
            <w:tcBorders>
              <w:bottom w:val="single" w:sz="2" w:space="0" w:color="000000" w:themeColor="text1"/>
            </w:tcBorders>
            <w:shd w:val="clear" w:color="auto" w:fill="D9D9D9" w:themeFill="background1" w:themeFillShade="D9"/>
          </w:tcPr>
          <w:p w14:paraId="02DDCAFD" w14:textId="77777777" w:rsidR="00D8144C" w:rsidRPr="00EC1802" w:rsidRDefault="00D8144C" w:rsidP="007122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RECURSOS DIDÁTICOS</w:t>
            </w:r>
          </w:p>
        </w:tc>
      </w:tr>
      <w:tr w:rsidR="00535097" w:rsidRPr="00EC1802" w14:paraId="7907072B" w14:textId="77777777" w:rsidTr="007122DF">
        <w:trPr>
          <w:trHeight w:val="469"/>
        </w:trPr>
        <w:tc>
          <w:tcPr>
            <w:tcW w:w="11101" w:type="dxa"/>
            <w:tcBorders>
              <w:top w:val="single" w:sz="2" w:space="0" w:color="000000" w:themeColor="text1"/>
            </w:tcBorders>
          </w:tcPr>
          <w:p w14:paraId="3B1D95C2" w14:textId="08FFE17C" w:rsidR="00535097" w:rsidRPr="00EC1802" w:rsidRDefault="00535097" w:rsidP="00582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Aulas expositivas dialogadas</w:t>
            </w:r>
            <w:r w:rsidR="00B10024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F4163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r w:rsidR="00E63E27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modo </w:t>
            </w:r>
            <w:r w:rsidR="00B10024" w:rsidRPr="00EC1802">
              <w:rPr>
                <w:rFonts w:ascii="Times New Roman" w:hAnsi="Times New Roman" w:cs="Times New Roman"/>
                <w:sz w:val="24"/>
                <w:szCs w:val="24"/>
              </w:rPr>
              <w:t>presenciais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="00712D17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recursos áudio visual; Quadro branco; 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Portal Acadêmico</w:t>
            </w:r>
            <w:r w:rsidR="00B636F4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(AVA</w:t>
            </w:r>
            <w:r w:rsidR="00582FFE" w:rsidRPr="00EC18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; envio de tarefas, fóruns de discussão, questionário</w:t>
            </w:r>
            <w:r w:rsidR="00792462" w:rsidRPr="00EC180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C180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Google </w:t>
            </w:r>
            <w:r w:rsidR="00F8559D" w:rsidRPr="00EC1802">
              <w:rPr>
                <w:rFonts w:ascii="Times New Roman" w:hAnsi="Times New Roman" w:cs="Times New Roman"/>
                <w:i/>
                <w:sz w:val="24"/>
                <w:szCs w:val="24"/>
              </w:rPr>
              <w:t>drive</w:t>
            </w:r>
            <w:r w:rsidR="00F8559D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, formulários, </w:t>
            </w:r>
            <w:r w:rsidR="00F8559D" w:rsidRPr="00EC1802">
              <w:rPr>
                <w:rFonts w:ascii="Times New Roman" w:hAnsi="Times New Roman" w:cs="Times New Roman"/>
                <w:i/>
                <w:sz w:val="24"/>
                <w:szCs w:val="24"/>
              </w:rPr>
              <w:t>e-mails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, biblioteca </w:t>
            </w:r>
            <w:r w:rsidR="00F8559D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virtual, </w:t>
            </w:r>
            <w:proofErr w:type="spellStart"/>
            <w:r w:rsidR="00F8559D" w:rsidRPr="00EC1802">
              <w:rPr>
                <w:rFonts w:ascii="Times New Roman" w:hAnsi="Times New Roman" w:cs="Times New Roman"/>
                <w:i/>
                <w:sz w:val="24"/>
                <w:szCs w:val="24"/>
              </w:rPr>
              <w:t>Whatsapp</w:t>
            </w:r>
            <w:proofErr w:type="spellEnd"/>
            <w:r w:rsidR="007F4163" w:rsidRPr="00EC18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313E370" w14:textId="77777777" w:rsidR="0051084C" w:rsidRPr="00EC1802" w:rsidRDefault="0051084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1101" w:type="dxa"/>
        <w:tblInd w:w="-1212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threeDEmboss" w:sz="12" w:space="0" w:color="auto"/>
          <w:insideV w:val="threeDEmboss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01"/>
      </w:tblGrid>
      <w:tr w:rsidR="00D8144C" w:rsidRPr="00EC1802" w14:paraId="108CC893" w14:textId="77777777" w:rsidTr="00E37F9C">
        <w:trPr>
          <w:trHeight w:val="301"/>
        </w:trPr>
        <w:tc>
          <w:tcPr>
            <w:tcW w:w="11101" w:type="dxa"/>
            <w:tcBorders>
              <w:bottom w:val="single" w:sz="2" w:space="0" w:color="000000" w:themeColor="text1"/>
            </w:tcBorders>
            <w:shd w:val="clear" w:color="auto" w:fill="D9D9D9" w:themeFill="background1" w:themeFillShade="D9"/>
          </w:tcPr>
          <w:p w14:paraId="6D09158E" w14:textId="77777777" w:rsidR="00D8144C" w:rsidRPr="00EC1802" w:rsidRDefault="00D8144C" w:rsidP="007122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ATIVIDADES EXTRACLASSE ORIENTADAS</w:t>
            </w:r>
          </w:p>
        </w:tc>
      </w:tr>
      <w:tr w:rsidR="00D8144C" w:rsidRPr="00EC1802" w14:paraId="42C7785C" w14:textId="77777777" w:rsidTr="007122DF">
        <w:trPr>
          <w:trHeight w:val="469"/>
        </w:trPr>
        <w:tc>
          <w:tcPr>
            <w:tcW w:w="11101" w:type="dxa"/>
            <w:tcBorders>
              <w:top w:val="single" w:sz="2" w:space="0" w:color="000000" w:themeColor="text1"/>
            </w:tcBorders>
          </w:tcPr>
          <w:p w14:paraId="03F756BE" w14:textId="58E89803" w:rsidR="00D8144C" w:rsidRPr="00EC1802" w:rsidRDefault="001E6C50" w:rsidP="00D814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As atividades extraclasse orientadas serão realizadas </w:t>
            </w:r>
            <w:r w:rsidR="002E151C" w:rsidRPr="00EC1802">
              <w:rPr>
                <w:rFonts w:ascii="Times New Roman" w:hAnsi="Times New Roman" w:cs="Times New Roman"/>
                <w:sz w:val="24"/>
                <w:szCs w:val="24"/>
              </w:rPr>
              <w:t>por meio de ferramentas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do Portal Acadêmico</w:t>
            </w:r>
            <w:r w:rsidR="002E151C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na </w:t>
            </w:r>
            <w:r w:rsidR="002E151C" w:rsidRPr="00EC180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Internet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. O detalhamento constará do cronograma de atividades</w:t>
            </w:r>
            <w:r w:rsidR="0051084C" w:rsidRPr="00EC180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9614A3E" w14:textId="77777777" w:rsidR="00D8144C" w:rsidRPr="00EC1802" w:rsidRDefault="00D8144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1101" w:type="dxa"/>
        <w:tblInd w:w="-1212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threeDEmboss" w:sz="12" w:space="0" w:color="auto"/>
          <w:insideV w:val="threeDEmboss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01"/>
      </w:tblGrid>
      <w:tr w:rsidR="00D8144C" w:rsidRPr="00EC1802" w14:paraId="18EC45C4" w14:textId="77777777" w:rsidTr="00E37F9C">
        <w:trPr>
          <w:trHeight w:val="301"/>
        </w:trPr>
        <w:tc>
          <w:tcPr>
            <w:tcW w:w="11101" w:type="dxa"/>
            <w:tcBorders>
              <w:bottom w:val="single" w:sz="2" w:space="0" w:color="000000" w:themeColor="text1"/>
            </w:tcBorders>
            <w:shd w:val="clear" w:color="auto" w:fill="D9D9D9" w:themeFill="background1" w:themeFillShade="D9"/>
          </w:tcPr>
          <w:p w14:paraId="246A3126" w14:textId="77777777" w:rsidR="00D8144C" w:rsidRPr="00EC1802" w:rsidRDefault="00D8144C" w:rsidP="007122D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PROCEDIMENTO DE AVALIAÇÃO</w:t>
            </w:r>
          </w:p>
        </w:tc>
      </w:tr>
      <w:tr w:rsidR="00D8144C" w:rsidRPr="00EC1802" w14:paraId="30C02552" w14:textId="77777777" w:rsidTr="007122DF">
        <w:trPr>
          <w:trHeight w:val="469"/>
        </w:trPr>
        <w:tc>
          <w:tcPr>
            <w:tcW w:w="11101" w:type="dxa"/>
            <w:tcBorders>
              <w:top w:val="single" w:sz="2" w:space="0" w:color="000000" w:themeColor="text1"/>
            </w:tcBorders>
          </w:tcPr>
          <w:p w14:paraId="41C5295B" w14:textId="718C7BAA" w:rsidR="007F131F" w:rsidRPr="00EC1802" w:rsidRDefault="007F131F" w:rsidP="007F131F">
            <w:pPr>
              <w:tabs>
                <w:tab w:val="num" w:pos="1189"/>
              </w:tabs>
              <w:ind w:left="709" w:right="-25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Serão distribuídos por período semestral 100 pontos da seguinte maneira: </w:t>
            </w:r>
          </w:p>
          <w:p w14:paraId="43D068A4" w14:textId="77777777" w:rsidR="007F131F" w:rsidRPr="00EC1802" w:rsidRDefault="007F131F" w:rsidP="007F131F">
            <w:pPr>
              <w:tabs>
                <w:tab w:val="num" w:pos="1189"/>
              </w:tabs>
              <w:ind w:left="709" w:right="-255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4B3A97" w14:textId="198FC23A" w:rsidR="007F131F" w:rsidRPr="00EC1802" w:rsidRDefault="007F131F" w:rsidP="007F131F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Primeira avaliação: valendo 30 (trinta) pontos a serem distribuídos a critério do professor (trabalhos, seminários, testes, etc ...), admitindo-se inclusive provas;</w:t>
            </w:r>
          </w:p>
          <w:p w14:paraId="3A13729F" w14:textId="77777777" w:rsidR="007F131F" w:rsidRPr="00EC1802" w:rsidRDefault="007F131F" w:rsidP="007F131F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Segunda avaliação: valendo 30 (trinta) pontos distribuídos obrigatoriamente por meio de prova, poderá ser em duplas ou com consultas;</w:t>
            </w:r>
          </w:p>
          <w:p w14:paraId="249F51D0" w14:textId="77777777" w:rsidR="00C73C34" w:rsidRPr="00EC1802" w:rsidRDefault="007F131F" w:rsidP="007F131F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Terceira avaliação: valendo 40 (quarenta) pontos, sendo que</w:t>
            </w:r>
            <w:r w:rsidR="00C73C34" w:rsidRPr="00EC180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F894E45" w14:textId="77777777" w:rsidR="00C73C34" w:rsidRPr="00EC1802" w:rsidRDefault="007F131F" w:rsidP="00C73C34">
            <w:pPr>
              <w:pStyle w:val="PargrafodaLista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30 (trinta) pontos serão atribuídos obrigatoriamente a prova escrita (final)</w:t>
            </w:r>
            <w:r w:rsidR="00C73C34" w:rsidRPr="00EC1802">
              <w:rPr>
                <w:rFonts w:ascii="Times New Roman" w:hAnsi="Times New Roman" w:cs="Times New Roman"/>
                <w:sz w:val="24"/>
                <w:szCs w:val="24"/>
              </w:rPr>
              <w:t xml:space="preserve"> que deverá ser individual e </w:t>
            </w:r>
          </w:p>
          <w:p w14:paraId="04399971" w14:textId="1894CD01" w:rsidR="00D8144C" w:rsidRPr="00EC1802" w:rsidRDefault="007F131F" w:rsidP="00C73C34">
            <w:pPr>
              <w:pStyle w:val="PargrafodaLista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sz w:val="24"/>
                <w:szCs w:val="24"/>
              </w:rPr>
              <w:t>10 (dez) pontos restantes serão distribuídos a critério do professor.</w:t>
            </w:r>
          </w:p>
        </w:tc>
      </w:tr>
    </w:tbl>
    <w:p w14:paraId="56648724" w14:textId="77777777" w:rsidR="00D8144C" w:rsidRPr="00EC1802" w:rsidRDefault="00D8144C" w:rsidP="00C7407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1101" w:type="dxa"/>
        <w:tblInd w:w="-1212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threeDEmboss" w:sz="12" w:space="0" w:color="auto"/>
          <w:insideV w:val="threeDEmboss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01"/>
      </w:tblGrid>
      <w:tr w:rsidR="001E6C50" w:rsidRPr="00EC1802" w14:paraId="6C24A7F6" w14:textId="77777777" w:rsidTr="005D23D1">
        <w:trPr>
          <w:trHeight w:val="301"/>
        </w:trPr>
        <w:tc>
          <w:tcPr>
            <w:tcW w:w="11101" w:type="dxa"/>
            <w:tcBorders>
              <w:bottom w:val="single" w:sz="2" w:space="0" w:color="000000" w:themeColor="text1"/>
            </w:tcBorders>
            <w:shd w:val="clear" w:color="auto" w:fill="D9D9D9" w:themeFill="background1" w:themeFillShade="D9"/>
          </w:tcPr>
          <w:p w14:paraId="69A14D70" w14:textId="77777777" w:rsidR="001E6C50" w:rsidRPr="00EC1802" w:rsidRDefault="001E6C50" w:rsidP="005D23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BIBLIOGRAFIA BÁSICA</w:t>
            </w:r>
          </w:p>
        </w:tc>
      </w:tr>
      <w:tr w:rsidR="00135711" w:rsidRPr="00EC1802" w14:paraId="73C6FEB8" w14:textId="77777777" w:rsidTr="00EC1802">
        <w:trPr>
          <w:trHeight w:val="469"/>
        </w:trPr>
        <w:tc>
          <w:tcPr>
            <w:tcW w:w="11101" w:type="dxa"/>
            <w:tcBorders>
              <w:top w:val="single" w:sz="2" w:space="0" w:color="000000" w:themeColor="text1"/>
            </w:tcBorders>
            <w:vAlign w:val="center"/>
          </w:tcPr>
          <w:p w14:paraId="7503EE43" w14:textId="77777777" w:rsidR="00EC18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>ALVES, William Pereira. Linguagem e lógica de programação. São Paulo: Erica, 2014.</w:t>
            </w:r>
          </w:p>
          <w:p w14:paraId="32D87F6B" w14:textId="77777777" w:rsidR="00EC18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</w:p>
          <w:p w14:paraId="369D081C" w14:textId="77777777" w:rsidR="00EC18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CARDOSO, </w:t>
            </w:r>
            <w:proofErr w:type="spellStart"/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>Vírginia</w:t>
            </w:r>
            <w:proofErr w:type="spellEnd"/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M. Linguagem </w:t>
            </w:r>
            <w:proofErr w:type="spellStart"/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>sql</w:t>
            </w:r>
            <w:proofErr w:type="spellEnd"/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>. São Paulo: Saraiva, 2009.</w:t>
            </w:r>
          </w:p>
          <w:p w14:paraId="414CE4A7" w14:textId="77777777" w:rsidR="00EC18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</w:p>
          <w:p w14:paraId="554C863F" w14:textId="2C2A7A10" w:rsidR="00985A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MILANI, Alessandra Maciel Paz Gonçalves, Anderson Sene Paes, Claudia Abreu Oliveira, </w:t>
            </w:r>
            <w:proofErr w:type="spellStart"/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>Fellipe</w:t>
            </w:r>
            <w:proofErr w:type="spellEnd"/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Soares de Andrade, </w:t>
            </w:r>
            <w:proofErr w:type="spellStart"/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>Gabiella</w:t>
            </w:r>
            <w:proofErr w:type="spellEnd"/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Lopes Silva, Marcel Santos Zanin, Aline Serpa, Matheus da Silva Freitas, Pedro Henrique Chagas. </w:t>
            </w:r>
            <w:r w:rsidRPr="00EC180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pt-BR"/>
              </w:rPr>
              <w:t>Consultas em bancos de dados</w:t>
            </w:r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. Porto Alegre: SAGAH, 2021. </w:t>
            </w:r>
          </w:p>
        </w:tc>
      </w:tr>
    </w:tbl>
    <w:p w14:paraId="3426BEE6" w14:textId="77777777" w:rsidR="001E6C50" w:rsidRPr="00EC1802" w:rsidRDefault="001E6C50" w:rsidP="001E6C5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1101" w:type="dxa"/>
        <w:tblInd w:w="-1212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threeDEmboss" w:sz="12" w:space="0" w:color="auto"/>
          <w:insideV w:val="threeDEmboss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01"/>
      </w:tblGrid>
      <w:tr w:rsidR="001E6C50" w:rsidRPr="00EC1802" w14:paraId="4C8E3732" w14:textId="77777777" w:rsidTr="005D23D1">
        <w:trPr>
          <w:trHeight w:val="301"/>
        </w:trPr>
        <w:tc>
          <w:tcPr>
            <w:tcW w:w="11101" w:type="dxa"/>
            <w:tcBorders>
              <w:bottom w:val="single" w:sz="2" w:space="0" w:color="000000" w:themeColor="text1"/>
            </w:tcBorders>
            <w:shd w:val="clear" w:color="auto" w:fill="D9D9D9" w:themeFill="background1" w:themeFillShade="D9"/>
          </w:tcPr>
          <w:p w14:paraId="4D764051" w14:textId="77777777" w:rsidR="001E6C50" w:rsidRPr="00EC1802" w:rsidRDefault="001E6C50" w:rsidP="005D23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1802">
              <w:rPr>
                <w:rFonts w:ascii="Times New Roman" w:hAnsi="Times New Roman" w:cs="Times New Roman"/>
                <w:b/>
                <w:sz w:val="24"/>
                <w:szCs w:val="24"/>
              </w:rPr>
              <w:t>BIBLIOGRAFIA COMPLEMENTAR</w:t>
            </w:r>
          </w:p>
        </w:tc>
      </w:tr>
      <w:tr w:rsidR="00135711" w:rsidRPr="00EC1802" w14:paraId="1A325A20" w14:textId="77777777" w:rsidTr="005D23D1">
        <w:trPr>
          <w:trHeight w:val="469"/>
        </w:trPr>
        <w:tc>
          <w:tcPr>
            <w:tcW w:w="11101" w:type="dxa"/>
            <w:tcBorders>
              <w:top w:val="single" w:sz="2" w:space="0" w:color="000000" w:themeColor="text1"/>
            </w:tcBorders>
          </w:tcPr>
          <w:p w14:paraId="3B49E287" w14:textId="77777777" w:rsidR="00EC18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ALVES, William Pereira. </w:t>
            </w:r>
            <w:r w:rsidRPr="00EC180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pt-BR"/>
              </w:rPr>
              <w:t>Projetos de sistemas Web</w:t>
            </w:r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. São Paulo: Erica, 2019. </w:t>
            </w:r>
          </w:p>
          <w:p w14:paraId="1C843601" w14:textId="77777777" w:rsidR="00EC18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</w:p>
          <w:p w14:paraId="1718797E" w14:textId="77777777" w:rsidR="00EC18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>GONÇALVEZ. Priscila de Fátima. (</w:t>
            </w:r>
            <w:proofErr w:type="spellStart"/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>Org</w:t>
            </w:r>
            <w:proofErr w:type="spellEnd"/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). </w:t>
            </w:r>
            <w:r w:rsidRPr="00EC18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Testes de software e gerência de configuração. Porto Alegre: SAGAH, 2019.</w:t>
            </w:r>
          </w:p>
          <w:p w14:paraId="1EFA7948" w14:textId="77777777" w:rsidR="00EC18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</w:p>
          <w:p w14:paraId="0A0B6F44" w14:textId="77777777" w:rsidR="00EC18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JOSÉ, Marcel Fialho; Reis, Bruna de Souza. </w:t>
            </w:r>
            <w:r w:rsidRPr="00EC180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pt-BR"/>
              </w:rPr>
              <w:t>Projetos gráficos</w:t>
            </w:r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>. São Paulo: Erica, 2015.</w:t>
            </w:r>
          </w:p>
          <w:p w14:paraId="73B82857" w14:textId="77777777" w:rsidR="00EC18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</w:p>
          <w:p w14:paraId="7AF08AFC" w14:textId="77777777" w:rsidR="00EC18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  <w:r w:rsidRPr="00EC18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LEDUR, </w:t>
            </w:r>
            <w:proofErr w:type="spellStart"/>
            <w:r w:rsidRPr="00EC18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Cleverson</w:t>
            </w:r>
            <w:proofErr w:type="spellEnd"/>
            <w:r w:rsidRPr="00EC18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Lopes. </w:t>
            </w:r>
            <w:r w:rsidRPr="00EC1802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 xml:space="preserve">Desenvolvimento de sistemas com C. </w:t>
            </w:r>
            <w:r w:rsidRPr="00EC180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Porto Alegre: SAGAH, 2018.</w:t>
            </w:r>
          </w:p>
          <w:p w14:paraId="7910EFA3" w14:textId="77777777" w:rsidR="00EC18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</w:p>
          <w:p w14:paraId="19C6376E" w14:textId="77777777" w:rsidR="00EC18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MARTINS, Juliano Vieira Santos, Camila Andrade Silva, Patrícia Fernanda da Fagundes, Rubem Dutra Ribeiro. </w:t>
            </w:r>
            <w:r w:rsidRPr="00EC180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pt-BR"/>
              </w:rPr>
              <w:t>Raciocínio algorítmico</w:t>
            </w:r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. Porto Alegre: SAGAH, 2020. </w:t>
            </w:r>
          </w:p>
          <w:p w14:paraId="64492A23" w14:textId="77777777" w:rsidR="00EC1802" w:rsidRPr="00EC1802" w:rsidRDefault="00EC1802" w:rsidP="00EC1802">
            <w:pPr>
              <w:rPr>
                <w:rFonts w:ascii="Times New Roman" w:hAnsi="Times New Roman" w:cs="Times New Roman"/>
                <w:color w:val="1F2D3D"/>
                <w:sz w:val="24"/>
                <w:szCs w:val="24"/>
                <w:shd w:val="clear" w:color="auto" w:fill="FFFFFF"/>
              </w:rPr>
            </w:pPr>
          </w:p>
          <w:p w14:paraId="65E25CE0" w14:textId="77777777" w:rsidR="00EC18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  <w:r w:rsidRPr="00EC1802">
              <w:rPr>
                <w:rFonts w:ascii="Times New Roman" w:hAnsi="Times New Roman" w:cs="Times New Roman"/>
                <w:color w:val="1F2D3D"/>
                <w:sz w:val="24"/>
                <w:szCs w:val="24"/>
                <w:shd w:val="clear" w:color="auto" w:fill="FFFFFF"/>
              </w:rPr>
              <w:t xml:space="preserve">SIEBEL, Thomas M. </w:t>
            </w:r>
            <w:r w:rsidRPr="00EC1802">
              <w:rPr>
                <w:rFonts w:ascii="Times New Roman" w:hAnsi="Times New Roman" w:cs="Times New Roman"/>
                <w:b/>
                <w:bCs/>
                <w:color w:val="1F2D3D"/>
                <w:sz w:val="24"/>
                <w:szCs w:val="24"/>
                <w:shd w:val="clear" w:color="auto" w:fill="FFFFFF"/>
              </w:rPr>
              <w:t xml:space="preserve"> Transformação digital. </w:t>
            </w:r>
            <w:r w:rsidRPr="00EC1802">
              <w:rPr>
                <w:rFonts w:ascii="Times New Roman" w:hAnsi="Times New Roman" w:cs="Times New Roman"/>
                <w:color w:val="1F2D3D"/>
                <w:sz w:val="24"/>
                <w:szCs w:val="24"/>
                <w:shd w:val="clear" w:color="auto" w:fill="FFFFFF"/>
              </w:rPr>
              <w:t>Rio de Janeiro: Alta Books, 2021. </w:t>
            </w:r>
          </w:p>
          <w:p w14:paraId="3811E740" w14:textId="77777777" w:rsidR="00EC1802" w:rsidRPr="00EC1802" w:rsidRDefault="00EC1802" w:rsidP="00EC1802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</w:p>
          <w:p w14:paraId="06E855DB" w14:textId="1016FAFB" w:rsidR="00A14572" w:rsidRPr="00687D9B" w:rsidRDefault="00EC1802" w:rsidP="00E72806">
            <w:pPr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</w:pPr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VELLOSO, Fernando de Castro. </w:t>
            </w:r>
            <w:r w:rsidRPr="00EC180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pt-BR"/>
              </w:rPr>
              <w:t>Informática</w:t>
            </w:r>
            <w:r w:rsidRPr="00EC1802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>.</w:t>
            </w:r>
            <w:r w:rsidR="00687D9B">
              <w:rPr>
                <w:rFonts w:ascii="Times New Roman" w:eastAsia="Calibri" w:hAnsi="Times New Roman" w:cs="Times New Roman"/>
                <w:sz w:val="24"/>
                <w:szCs w:val="24"/>
                <w:lang w:eastAsia="pt-BR"/>
              </w:rPr>
              <w:t xml:space="preserve"> Rio de Janeiro: GEN LTC, 2017.</w:t>
            </w:r>
          </w:p>
        </w:tc>
      </w:tr>
    </w:tbl>
    <w:p w14:paraId="18B82D82" w14:textId="77777777" w:rsidR="001E6C50" w:rsidRPr="00EC1802" w:rsidRDefault="001E6C50" w:rsidP="001E6C50">
      <w:pPr>
        <w:rPr>
          <w:rFonts w:ascii="Times New Roman" w:hAnsi="Times New Roman" w:cs="Times New Roman"/>
          <w:sz w:val="24"/>
          <w:szCs w:val="24"/>
        </w:rPr>
      </w:pPr>
    </w:p>
    <w:p w14:paraId="6CB68A53" w14:textId="77777777" w:rsidR="00430B71" w:rsidRPr="00EC1802" w:rsidRDefault="00430B71" w:rsidP="00C74076">
      <w:pPr>
        <w:rPr>
          <w:rFonts w:ascii="Times New Roman" w:hAnsi="Times New Roman" w:cs="Times New Roman"/>
          <w:sz w:val="24"/>
          <w:szCs w:val="24"/>
        </w:rPr>
      </w:pPr>
    </w:p>
    <w:sectPr w:rsidR="00430B71" w:rsidRPr="00EC1802" w:rsidSect="0001203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0F4401" w14:textId="77777777" w:rsidR="008E0BC5" w:rsidRDefault="008E0BC5" w:rsidP="00460C60">
      <w:r>
        <w:separator/>
      </w:r>
    </w:p>
  </w:endnote>
  <w:endnote w:type="continuationSeparator" w:id="0">
    <w:p w14:paraId="4F67ADBD" w14:textId="77777777" w:rsidR="008E0BC5" w:rsidRDefault="008E0BC5" w:rsidP="00460C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756097" w14:textId="77777777" w:rsidR="008E0BC5" w:rsidRDefault="008E0BC5" w:rsidP="00460C60">
      <w:r>
        <w:separator/>
      </w:r>
    </w:p>
  </w:footnote>
  <w:footnote w:type="continuationSeparator" w:id="0">
    <w:p w14:paraId="1D07CBB3" w14:textId="77777777" w:rsidR="008E0BC5" w:rsidRDefault="008E0BC5" w:rsidP="00460C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C236F2" w14:textId="2C61B869" w:rsidR="00460C60" w:rsidRPr="00460C60" w:rsidRDefault="00354E40" w:rsidP="00460C60">
    <w:pPr>
      <w:pStyle w:val="Cabealho"/>
      <w:jc w:val="center"/>
      <w:rPr>
        <w:b/>
        <w:sz w:val="24"/>
      </w:rPr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2654AC7A" wp14:editId="40048B08">
          <wp:simplePos x="0" y="0"/>
          <wp:positionH relativeFrom="margin">
            <wp:posOffset>4533900</wp:posOffset>
          </wp:positionH>
          <wp:positionV relativeFrom="paragraph">
            <wp:posOffset>-635</wp:posOffset>
          </wp:positionV>
          <wp:extent cx="1439545" cy="338455"/>
          <wp:effectExtent l="0" t="0" r="8255" b="4445"/>
          <wp:wrapNone/>
          <wp:docPr id="3" name="Imagem 3" descr="C:\Users\ASUS\AppData\Local\Packages\Microsoft.Windows.Photos_8wekyb3d8bbwe\TempState\ShareServiceTempFolder\Logo_CTP_Padra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SUS\AppData\Local\Packages\Microsoft.Windows.Photos_8wekyb3d8bbwe\TempState\ShareServiceTempFolder\Logo_CTP_Padra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4"/>
        <w:lang w:eastAsia="pt-BR"/>
      </w:rPr>
      <w:drawing>
        <wp:anchor distT="0" distB="0" distL="114300" distR="114300" simplePos="0" relativeHeight="251658240" behindDoc="0" locked="0" layoutInCell="1" allowOverlap="1" wp14:anchorId="66E213DF" wp14:editId="3BEC6870">
          <wp:simplePos x="0" y="0"/>
          <wp:positionH relativeFrom="margin">
            <wp:posOffset>0</wp:posOffset>
          </wp:positionH>
          <wp:positionV relativeFrom="paragraph">
            <wp:posOffset>-185420</wp:posOffset>
          </wp:positionV>
          <wp:extent cx="582334" cy="590550"/>
          <wp:effectExtent l="0" t="0" r="0" b="0"/>
          <wp:wrapNone/>
          <wp:docPr id="1" name="Imagem 1" descr="logomarca FUP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marca FUPAC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9F9F8"/>
                      </a:clrFrom>
                      <a:clrTo>
                        <a:srgbClr val="F9F9F8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334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60C60" w:rsidRPr="00460C60">
      <w:rPr>
        <w:b/>
        <w:sz w:val="24"/>
      </w:rPr>
      <w:t>FUNDAÇÃO PRESIDENTE ANTÔNIO CARLOS</w:t>
    </w:r>
  </w:p>
  <w:p w14:paraId="5DD49F55" w14:textId="49604A53" w:rsidR="00460C60" w:rsidRPr="00E96065" w:rsidRDefault="00E96065" w:rsidP="003D6057">
    <w:pPr>
      <w:pStyle w:val="Cabealho"/>
      <w:spacing w:after="240"/>
      <w:jc w:val="center"/>
      <w:rPr>
        <w:b/>
      </w:rPr>
    </w:pPr>
    <w:r w:rsidRPr="00E96065">
      <w:rPr>
        <w:b/>
      </w:rPr>
      <w:t>Centro Técnico Profissional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287945"/>
    <w:multiLevelType w:val="hybridMultilevel"/>
    <w:tmpl w:val="5ECAC7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B22682"/>
    <w:multiLevelType w:val="hybridMultilevel"/>
    <w:tmpl w:val="E92260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B47D84"/>
    <w:multiLevelType w:val="hybridMultilevel"/>
    <w:tmpl w:val="643CDA70"/>
    <w:lvl w:ilvl="0" w:tplc="57D4BE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77D4EF8"/>
    <w:multiLevelType w:val="hybridMultilevel"/>
    <w:tmpl w:val="6854EC3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355201"/>
    <w:multiLevelType w:val="hybridMultilevel"/>
    <w:tmpl w:val="7BAE433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1753976"/>
    <w:multiLevelType w:val="hybridMultilevel"/>
    <w:tmpl w:val="5AE80DE8"/>
    <w:lvl w:ilvl="0" w:tplc="4022E7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D67536"/>
    <w:multiLevelType w:val="hybridMultilevel"/>
    <w:tmpl w:val="C8B438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3532A4"/>
    <w:multiLevelType w:val="hybridMultilevel"/>
    <w:tmpl w:val="670EDF5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CF240FD"/>
    <w:multiLevelType w:val="hybridMultilevel"/>
    <w:tmpl w:val="AB3EF5AE"/>
    <w:lvl w:ilvl="0" w:tplc="B4BE4F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EE76EAA"/>
    <w:multiLevelType w:val="hybridMultilevel"/>
    <w:tmpl w:val="5CF8ED0E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DE76C35"/>
    <w:multiLevelType w:val="hybridMultilevel"/>
    <w:tmpl w:val="0512D2B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3"/>
  </w:num>
  <w:num w:numId="5">
    <w:abstractNumId w:val="6"/>
  </w:num>
  <w:num w:numId="6">
    <w:abstractNumId w:val="7"/>
  </w:num>
  <w:num w:numId="7">
    <w:abstractNumId w:val="9"/>
  </w:num>
  <w:num w:numId="8">
    <w:abstractNumId w:val="0"/>
  </w:num>
  <w:num w:numId="9">
    <w:abstractNumId w:val="1"/>
  </w:num>
  <w:num w:numId="10">
    <w:abstractNumId w:val="2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00D"/>
    <w:rsid w:val="00004D2C"/>
    <w:rsid w:val="00012033"/>
    <w:rsid w:val="00015D67"/>
    <w:rsid w:val="00016FDD"/>
    <w:rsid w:val="00035A7E"/>
    <w:rsid w:val="00041E26"/>
    <w:rsid w:val="00047E93"/>
    <w:rsid w:val="00057059"/>
    <w:rsid w:val="00070568"/>
    <w:rsid w:val="00074449"/>
    <w:rsid w:val="00075E6D"/>
    <w:rsid w:val="000B35A8"/>
    <w:rsid w:val="000D3310"/>
    <w:rsid w:val="00111E15"/>
    <w:rsid w:val="001216E2"/>
    <w:rsid w:val="00123E99"/>
    <w:rsid w:val="00135711"/>
    <w:rsid w:val="0015162F"/>
    <w:rsid w:val="00162DF2"/>
    <w:rsid w:val="00166D1C"/>
    <w:rsid w:val="001A378A"/>
    <w:rsid w:val="001C025B"/>
    <w:rsid w:val="001C4212"/>
    <w:rsid w:val="001C7F82"/>
    <w:rsid w:val="001D57B2"/>
    <w:rsid w:val="001E3C8D"/>
    <w:rsid w:val="001E4E40"/>
    <w:rsid w:val="001E6C50"/>
    <w:rsid w:val="00204FC2"/>
    <w:rsid w:val="00214A25"/>
    <w:rsid w:val="002237E8"/>
    <w:rsid w:val="00223FB1"/>
    <w:rsid w:val="00225DE2"/>
    <w:rsid w:val="00225FBD"/>
    <w:rsid w:val="00264D5B"/>
    <w:rsid w:val="00265C25"/>
    <w:rsid w:val="00267CF0"/>
    <w:rsid w:val="002755CF"/>
    <w:rsid w:val="002901E1"/>
    <w:rsid w:val="002A1206"/>
    <w:rsid w:val="002D38E7"/>
    <w:rsid w:val="002E151C"/>
    <w:rsid w:val="002E7511"/>
    <w:rsid w:val="002F3930"/>
    <w:rsid w:val="002F6080"/>
    <w:rsid w:val="00304C65"/>
    <w:rsid w:val="00333863"/>
    <w:rsid w:val="00335F1D"/>
    <w:rsid w:val="0034050B"/>
    <w:rsid w:val="00345F65"/>
    <w:rsid w:val="00354E40"/>
    <w:rsid w:val="00360FA4"/>
    <w:rsid w:val="00377F7A"/>
    <w:rsid w:val="003955C6"/>
    <w:rsid w:val="003C431A"/>
    <w:rsid w:val="003D6057"/>
    <w:rsid w:val="003D69A7"/>
    <w:rsid w:val="003E6D18"/>
    <w:rsid w:val="004002DF"/>
    <w:rsid w:val="00430B71"/>
    <w:rsid w:val="00430BC9"/>
    <w:rsid w:val="0043248F"/>
    <w:rsid w:val="00444024"/>
    <w:rsid w:val="00460C60"/>
    <w:rsid w:val="004679FD"/>
    <w:rsid w:val="00476649"/>
    <w:rsid w:val="004766C8"/>
    <w:rsid w:val="00487566"/>
    <w:rsid w:val="0049582D"/>
    <w:rsid w:val="004B488A"/>
    <w:rsid w:val="004B61A8"/>
    <w:rsid w:val="004C5B8B"/>
    <w:rsid w:val="004C5C33"/>
    <w:rsid w:val="004E0FE7"/>
    <w:rsid w:val="004E42B9"/>
    <w:rsid w:val="004E5B3C"/>
    <w:rsid w:val="004F4F6D"/>
    <w:rsid w:val="005020D0"/>
    <w:rsid w:val="0051084C"/>
    <w:rsid w:val="00510F85"/>
    <w:rsid w:val="00535097"/>
    <w:rsid w:val="00536534"/>
    <w:rsid w:val="00555A84"/>
    <w:rsid w:val="00555BBA"/>
    <w:rsid w:val="00582FFE"/>
    <w:rsid w:val="00583B81"/>
    <w:rsid w:val="005D28A0"/>
    <w:rsid w:val="005F376E"/>
    <w:rsid w:val="005F5729"/>
    <w:rsid w:val="005F5DEA"/>
    <w:rsid w:val="00627BFE"/>
    <w:rsid w:val="00636AA3"/>
    <w:rsid w:val="00654568"/>
    <w:rsid w:val="006735C1"/>
    <w:rsid w:val="00687B25"/>
    <w:rsid w:val="00687D9B"/>
    <w:rsid w:val="00690504"/>
    <w:rsid w:val="00694217"/>
    <w:rsid w:val="006B62B4"/>
    <w:rsid w:val="006D4240"/>
    <w:rsid w:val="006F0F25"/>
    <w:rsid w:val="007015D3"/>
    <w:rsid w:val="00701C6F"/>
    <w:rsid w:val="00710DBD"/>
    <w:rsid w:val="00712D17"/>
    <w:rsid w:val="00722184"/>
    <w:rsid w:val="007472E9"/>
    <w:rsid w:val="00751938"/>
    <w:rsid w:val="00752F45"/>
    <w:rsid w:val="00753EA0"/>
    <w:rsid w:val="007545EC"/>
    <w:rsid w:val="0076400D"/>
    <w:rsid w:val="00771D2A"/>
    <w:rsid w:val="00772AFA"/>
    <w:rsid w:val="00773191"/>
    <w:rsid w:val="00792462"/>
    <w:rsid w:val="007A36B8"/>
    <w:rsid w:val="007B1642"/>
    <w:rsid w:val="007F131F"/>
    <w:rsid w:val="007F331E"/>
    <w:rsid w:val="007F4163"/>
    <w:rsid w:val="0080185B"/>
    <w:rsid w:val="00801C8C"/>
    <w:rsid w:val="00803D2A"/>
    <w:rsid w:val="0080506F"/>
    <w:rsid w:val="00807B1C"/>
    <w:rsid w:val="00820EA3"/>
    <w:rsid w:val="00823AF6"/>
    <w:rsid w:val="00825B74"/>
    <w:rsid w:val="00840B09"/>
    <w:rsid w:val="00843708"/>
    <w:rsid w:val="008526F6"/>
    <w:rsid w:val="008567C2"/>
    <w:rsid w:val="00863DB1"/>
    <w:rsid w:val="00866518"/>
    <w:rsid w:val="008718BB"/>
    <w:rsid w:val="0087634A"/>
    <w:rsid w:val="00884F52"/>
    <w:rsid w:val="00893261"/>
    <w:rsid w:val="008B3F4B"/>
    <w:rsid w:val="008E0B16"/>
    <w:rsid w:val="008E0BC5"/>
    <w:rsid w:val="008F7A26"/>
    <w:rsid w:val="0091479E"/>
    <w:rsid w:val="00935051"/>
    <w:rsid w:val="00975A72"/>
    <w:rsid w:val="00985A02"/>
    <w:rsid w:val="00986A61"/>
    <w:rsid w:val="00990CC6"/>
    <w:rsid w:val="009A1CBB"/>
    <w:rsid w:val="009C1598"/>
    <w:rsid w:val="009C6F19"/>
    <w:rsid w:val="009C7875"/>
    <w:rsid w:val="009D2065"/>
    <w:rsid w:val="00A14572"/>
    <w:rsid w:val="00A16D28"/>
    <w:rsid w:val="00A246E2"/>
    <w:rsid w:val="00A348B7"/>
    <w:rsid w:val="00A434BC"/>
    <w:rsid w:val="00A50F9C"/>
    <w:rsid w:val="00A51EC5"/>
    <w:rsid w:val="00A57351"/>
    <w:rsid w:val="00A6635A"/>
    <w:rsid w:val="00A73792"/>
    <w:rsid w:val="00A80CF5"/>
    <w:rsid w:val="00A823E1"/>
    <w:rsid w:val="00AA1620"/>
    <w:rsid w:val="00AB4C5B"/>
    <w:rsid w:val="00AD334D"/>
    <w:rsid w:val="00AD6C8A"/>
    <w:rsid w:val="00AD7E67"/>
    <w:rsid w:val="00B0074E"/>
    <w:rsid w:val="00B10024"/>
    <w:rsid w:val="00B52FFA"/>
    <w:rsid w:val="00B636F4"/>
    <w:rsid w:val="00B72694"/>
    <w:rsid w:val="00B9599E"/>
    <w:rsid w:val="00BA2DA6"/>
    <w:rsid w:val="00BB34E1"/>
    <w:rsid w:val="00BC12ED"/>
    <w:rsid w:val="00BC638F"/>
    <w:rsid w:val="00BD176E"/>
    <w:rsid w:val="00C0486A"/>
    <w:rsid w:val="00C3153C"/>
    <w:rsid w:val="00C40ECA"/>
    <w:rsid w:val="00C54094"/>
    <w:rsid w:val="00C54255"/>
    <w:rsid w:val="00C63F7C"/>
    <w:rsid w:val="00C65ACD"/>
    <w:rsid w:val="00C709E3"/>
    <w:rsid w:val="00C73C34"/>
    <w:rsid w:val="00C74076"/>
    <w:rsid w:val="00C85DF9"/>
    <w:rsid w:val="00C87FD2"/>
    <w:rsid w:val="00C90D81"/>
    <w:rsid w:val="00C962BA"/>
    <w:rsid w:val="00C962CE"/>
    <w:rsid w:val="00CA04B0"/>
    <w:rsid w:val="00CA2A72"/>
    <w:rsid w:val="00CA4ADB"/>
    <w:rsid w:val="00CB6AE9"/>
    <w:rsid w:val="00CC1D03"/>
    <w:rsid w:val="00CD110E"/>
    <w:rsid w:val="00CD6108"/>
    <w:rsid w:val="00CF1B30"/>
    <w:rsid w:val="00CF2C87"/>
    <w:rsid w:val="00CF4014"/>
    <w:rsid w:val="00D066AC"/>
    <w:rsid w:val="00D405BE"/>
    <w:rsid w:val="00D479C8"/>
    <w:rsid w:val="00D6037B"/>
    <w:rsid w:val="00D66DA7"/>
    <w:rsid w:val="00D66E8B"/>
    <w:rsid w:val="00D70001"/>
    <w:rsid w:val="00D717E6"/>
    <w:rsid w:val="00D8144C"/>
    <w:rsid w:val="00D92A74"/>
    <w:rsid w:val="00D946B3"/>
    <w:rsid w:val="00D97F76"/>
    <w:rsid w:val="00DA139E"/>
    <w:rsid w:val="00DA1A93"/>
    <w:rsid w:val="00DA3F5C"/>
    <w:rsid w:val="00DE2551"/>
    <w:rsid w:val="00DE410A"/>
    <w:rsid w:val="00DE44B9"/>
    <w:rsid w:val="00DE7622"/>
    <w:rsid w:val="00DE799D"/>
    <w:rsid w:val="00E03FDB"/>
    <w:rsid w:val="00E10065"/>
    <w:rsid w:val="00E303A8"/>
    <w:rsid w:val="00E37F9C"/>
    <w:rsid w:val="00E63E27"/>
    <w:rsid w:val="00E72806"/>
    <w:rsid w:val="00E96065"/>
    <w:rsid w:val="00E96551"/>
    <w:rsid w:val="00EA7727"/>
    <w:rsid w:val="00EC1802"/>
    <w:rsid w:val="00EC7F46"/>
    <w:rsid w:val="00EE3C04"/>
    <w:rsid w:val="00EE5D1D"/>
    <w:rsid w:val="00EF180E"/>
    <w:rsid w:val="00F37C2E"/>
    <w:rsid w:val="00F4300C"/>
    <w:rsid w:val="00F45BFF"/>
    <w:rsid w:val="00F53ECD"/>
    <w:rsid w:val="00F65F29"/>
    <w:rsid w:val="00F80698"/>
    <w:rsid w:val="00F8559D"/>
    <w:rsid w:val="00F930D2"/>
    <w:rsid w:val="00FA6EE9"/>
    <w:rsid w:val="00FB6C01"/>
    <w:rsid w:val="00FC1C72"/>
    <w:rsid w:val="00FC23EF"/>
    <w:rsid w:val="00FC44E4"/>
    <w:rsid w:val="00FD1CDA"/>
    <w:rsid w:val="00FE72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3B9F08"/>
  <w15:docId w15:val="{012E14EB-964E-40A4-955B-4405D98FF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03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6400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60C6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60C60"/>
  </w:style>
  <w:style w:type="paragraph" w:styleId="Rodap">
    <w:name w:val="footer"/>
    <w:basedOn w:val="Normal"/>
    <w:link w:val="RodapChar"/>
    <w:uiPriority w:val="99"/>
    <w:unhideWhenUsed/>
    <w:rsid w:val="00460C6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60C60"/>
  </w:style>
  <w:style w:type="paragraph" w:styleId="PargrafodaLista">
    <w:name w:val="List Paragraph"/>
    <w:basedOn w:val="Normal"/>
    <w:qFormat/>
    <w:rsid w:val="001E6C50"/>
    <w:pPr>
      <w:ind w:left="720"/>
      <w:contextualSpacing/>
    </w:pPr>
  </w:style>
  <w:style w:type="paragraph" w:customStyle="1" w:styleId="Default">
    <w:name w:val="Default"/>
    <w:rsid w:val="00863DB1"/>
    <w:pPr>
      <w:autoSpaceDE w:val="0"/>
      <w:autoSpaceDN w:val="0"/>
      <w:adjustRightInd w:val="0"/>
      <w:jc w:val="left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character" w:customStyle="1" w:styleId="ft12vi1">
    <w:name w:val="ft12vi1"/>
    <w:basedOn w:val="Fontepargpadro"/>
    <w:rsid w:val="00A50F9C"/>
    <w:rPr>
      <w:shd w:val="clear" w:color="auto" w:fill="FFFF00"/>
    </w:rPr>
  </w:style>
  <w:style w:type="paragraph" w:customStyle="1" w:styleId="normalbe">
    <w:name w:val="normalbe"/>
    <w:basedOn w:val="Normal"/>
    <w:rsid w:val="0091479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6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798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unipacc</dc:creator>
  <cp:lastModifiedBy>ASUS</cp:lastModifiedBy>
  <cp:revision>34</cp:revision>
  <dcterms:created xsi:type="dcterms:W3CDTF">2022-01-26T11:22:00Z</dcterms:created>
  <dcterms:modified xsi:type="dcterms:W3CDTF">2026-05-26T19:48:00Z</dcterms:modified>
</cp:coreProperties>
</file>