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373D" w14:textId="740DE744" w:rsidR="00980203" w:rsidRDefault="005B105D" w:rsidP="005B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10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Pesquise e anote funções que um software de gerenciamento de estacionamento precisa ter.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Negócio:</w:t>
      </w:r>
    </w:p>
    <w:p w14:paraId="546E110A" w14:textId="11B18523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Diferentemente das garagens, os estacionamentos são construídos para o uso temporário das vagas (durante o período em que trabalha, </w:t>
      </w:r>
      <w:proofErr w:type="gramStart"/>
      <w:r w:rsidRPr="005B105D">
        <w:rPr>
          <w:lang w:val="pt-BR"/>
        </w:rPr>
        <w:t>estuda, etc.</w:t>
      </w:r>
      <w:proofErr w:type="gramEnd"/>
      <w:r w:rsidRPr="005B105D">
        <w:rPr>
          <w:lang w:val="pt-BR"/>
        </w:rPr>
        <w:t>), e não permanente, apesar de que em muitos lugares, como prédios e escritórios, algumas pessoas estacionam sempre em uma vaga reservada. Apesar de existirem locais que não cobram pelo serviço, as pessoas acabam optando por utilizar os estacionamentos pagos.</w:t>
      </w:r>
    </w:p>
    <w:p w14:paraId="624D4729" w14:textId="49AFD99E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</w:p>
    <w:p w14:paraId="7A3C678C" w14:textId="019036AE" w:rsidR="005B105D" w:rsidRDefault="005B105D" w:rsidP="005B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105D">
        <w:rPr>
          <w:rFonts w:ascii="Times New Roman" w:eastAsia="Times New Roman" w:hAnsi="Times New Roman" w:cs="Times New Roman"/>
          <w:sz w:val="24"/>
          <w:szCs w:val="24"/>
          <w:lang w:val="pt-BR"/>
        </w:rPr>
        <w:drawing>
          <wp:inline distT="0" distB="0" distL="0" distR="0" wp14:anchorId="22EAE24F" wp14:editId="7757E244">
            <wp:extent cx="5400040" cy="23641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5AF3" w14:textId="27FED4B7" w:rsidR="005B105D" w:rsidRDefault="005B105D" w:rsidP="005B1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= Funções e validações</w:t>
      </w:r>
      <w:r w:rsidR="00A6488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(questionamentos)</w:t>
      </w:r>
    </w:p>
    <w:p w14:paraId="385603E2" w14:textId="23B5DB79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Entrada</w:t>
      </w:r>
      <w:r>
        <w:rPr>
          <w:lang w:val="pt-BR"/>
        </w:rPr>
        <w:br/>
      </w:r>
      <w:r w:rsidRPr="005B105D">
        <w:rPr>
          <w:lang w:val="pt-BR"/>
        </w:rPr>
        <w:t>F1 - (Cliente) Se dirige para a cancela de entrada O cliente chega ao estacionamento e se dirige para uma das guaritas de entrada que estiver em funcionamento.</w:t>
      </w:r>
    </w:p>
    <w:p w14:paraId="62D0A832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F2 - (Cliente) Estacionamento lotado? Após se dirigir para uma das guaritas de atendimento o usuário poderá se deparar com o estacionamento lotado. </w:t>
      </w:r>
    </w:p>
    <w:p w14:paraId="730059A4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F3 - (Cliente) Aguardar? Quando o estacionamento estiver lotado o usuário poderá ou não aguardar a desocupação de alguma vaga.</w:t>
      </w:r>
    </w:p>
    <w:p w14:paraId="7E286336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F4 - (Cliente) Aguardar Se o usuário optar por aguardar ele deverá ser avisado sobre a disponibilidade de uma nova vaga para enfim poder estacionar seu veículo. </w:t>
      </w:r>
    </w:p>
    <w:p w14:paraId="463DCDA8" w14:textId="023D32B3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</w:t>
      </w:r>
      <w:r w:rsidR="00D74789">
        <w:rPr>
          <w:lang w:val="pt-BR"/>
        </w:rPr>
        <w:t xml:space="preserve">5 </w:t>
      </w:r>
      <w:r w:rsidRPr="005B105D">
        <w:rPr>
          <w:lang w:val="pt-BR"/>
        </w:rPr>
        <w:t>- (Cliente) Apresenta identificação, deverá apresentar seu cartão de identificação</w:t>
      </w:r>
      <w:r w:rsidR="00D74789">
        <w:rPr>
          <w:lang w:val="pt-BR"/>
        </w:rPr>
        <w:t xml:space="preserve"> (caso possua)</w:t>
      </w:r>
      <w:r w:rsidRPr="005B105D">
        <w:rPr>
          <w:lang w:val="pt-BR"/>
        </w:rPr>
        <w:t>.</w:t>
      </w:r>
    </w:p>
    <w:p w14:paraId="57625871" w14:textId="13142506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</w:t>
      </w:r>
      <w:r w:rsidR="00D74789">
        <w:rPr>
          <w:lang w:val="pt-BR"/>
        </w:rPr>
        <w:t>6</w:t>
      </w:r>
      <w:r w:rsidRPr="005B105D">
        <w:rPr>
          <w:lang w:val="pt-BR"/>
        </w:rPr>
        <w:t xml:space="preserve"> - (Cliente) Inadimplente? </w:t>
      </w:r>
      <w:r w:rsidR="00D74789">
        <w:rPr>
          <w:lang w:val="pt-BR"/>
        </w:rPr>
        <w:t>D</w:t>
      </w:r>
      <w:r w:rsidRPr="005B105D">
        <w:rPr>
          <w:lang w:val="pt-BR"/>
        </w:rPr>
        <w:t xml:space="preserve">everá verificar se está na lista de inadimplentes. </w:t>
      </w:r>
    </w:p>
    <w:p w14:paraId="3FB77E50" w14:textId="686D8DDD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</w:t>
      </w:r>
      <w:r w:rsidR="00D74789">
        <w:rPr>
          <w:lang w:val="pt-BR"/>
        </w:rPr>
        <w:t>7</w:t>
      </w:r>
      <w:r w:rsidRPr="005B105D">
        <w:rPr>
          <w:lang w:val="pt-BR"/>
        </w:rPr>
        <w:t xml:space="preserve"> - (Cliente) Efetua </w:t>
      </w:r>
      <w:r w:rsidR="00D74789" w:rsidRPr="005B105D">
        <w:rPr>
          <w:lang w:val="pt-BR"/>
        </w:rPr>
        <w:t>pagamento caso</w:t>
      </w:r>
      <w:r w:rsidRPr="005B105D">
        <w:rPr>
          <w:lang w:val="pt-BR"/>
        </w:rPr>
        <w:t xml:space="preserve"> o cliente esteja incluído na lista de inadimplentes, deverá efetuar o pagamento de suas dívidas atrasadas para poder usar o estacionamento.</w:t>
      </w:r>
    </w:p>
    <w:p w14:paraId="2125BD37" w14:textId="5E030D6E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lastRenderedPageBreak/>
        <w:t xml:space="preserve"> F9 - (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Auto Park) Registra pagamento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por sua vez, após receber a quantia (do cliente que não é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) referente a dívida atrasada, deverá registrar o pagamento e retirar o nome do cliente da lista de inadimplentes. </w:t>
      </w:r>
    </w:p>
    <w:p w14:paraId="78F70F21" w14:textId="5FDA8A93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F10 - (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Auto Park) Registra entrada Após os procedimentos para aqueles que são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s, inadimplentes ou não inadimplentes,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deverá registrar a entrada do cliente, anotando a placa, hora e data da entrada. Logo, emite o ticket de identificação do cliente.</w:t>
      </w:r>
    </w:p>
    <w:p w14:paraId="2D3687AB" w14:textId="3627219C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F11 - (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Auto Park) Entrega ticket Após registro da entrada do cliente e da emissão do ticket,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entrega o ticket para o usuário.</w:t>
      </w:r>
    </w:p>
    <w:p w14:paraId="25A8A50E" w14:textId="16411FB0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F12 - (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Auto Park) Abre cancela Após a entrega do ticket para o cliente,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deverá abrir a cancela liberando o uso do estacionamento. 21</w:t>
      </w:r>
    </w:p>
    <w:p w14:paraId="51669F14" w14:textId="37D79C51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F13 - (Cliente) Entra no </w:t>
      </w:r>
      <w:r w:rsidR="00D74789" w:rsidRPr="005B105D">
        <w:rPr>
          <w:lang w:val="pt-BR"/>
        </w:rPr>
        <w:t>estacionamento após</w:t>
      </w:r>
      <w:r w:rsidRPr="005B105D">
        <w:rPr>
          <w:lang w:val="pt-BR"/>
        </w:rPr>
        <w:t xml:space="preserve"> a liberação feita pelo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Park, o cliente deverá entrar no estacionamento com seu veículo. </w:t>
      </w:r>
    </w:p>
    <w:p w14:paraId="16B3F85B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F14 - (Cliente) Procura vaga O cliente deverá estacionar seu veículo em uma vaga não ocupada, para isso deverá antes fazer uma busca dentro do estacionamento. </w:t>
      </w:r>
    </w:p>
    <w:p w14:paraId="17D358D0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F15 - (Cliente) Encontrou? Muitos clientes têm por preferência estacionar o seu veículo em lugares prediletos, eles se dirigem primeiramente para essas vagas. Mas, há possibilidade dessas vagas já se encontrarem em uso. Nesse caso ele deverá procurar outra vaga. </w:t>
      </w:r>
    </w:p>
    <w:p w14:paraId="63173FC2" w14:textId="0DF5E520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F16 - (Cliente) Estaciona veículo Se o cliente encontrar a vaga predileta ou até mesmo uma outra vaga, deverá então estacionar seu veículo nesta vaga. 2.2.2.2 - Descrição Detalhada do Fluxograma (processo de saída do cliente comum)</w:t>
      </w:r>
    </w:p>
    <w:p w14:paraId="2D63A277" w14:textId="6AF1841A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Saida</w:t>
      </w:r>
    </w:p>
    <w:p w14:paraId="3050B59C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F1 - (Cliente) Se encaminha para saída O cliente após encontrar seu veículo, se encaminha para uma guarita destinada à saída de veículos. </w:t>
      </w:r>
    </w:p>
    <w:p w14:paraId="66FBCCBC" w14:textId="25301540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F2 - (Cliente) Possui ticket?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deverá verificar se o cliente está portando o ticket de identificação. </w:t>
      </w:r>
    </w:p>
    <w:p w14:paraId="09231CBD" w14:textId="2095B831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F3 - (Cliente) Entrega ticket 22 Se o cliente possuir o ticket, deverá então entregá-lo para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para que seja feito o registro da saída de seu carro. </w:t>
      </w:r>
    </w:p>
    <w:p w14:paraId="0C7ED5DD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F4 - (Cliente) Possui documento? Se o cliente não possuir o ticket, por qualquer motivo, deverá então apresentar a documentação pessoal e do carro para conferência.</w:t>
      </w:r>
    </w:p>
    <w:p w14:paraId="26FB8562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F5 - (Cliente) Apresenta documentos O cliente não possuindo o ticket, deverá então apresentar os documentos pessoais e os documentos do veículo. </w:t>
      </w:r>
    </w:p>
    <w:p w14:paraId="0ECE1902" w14:textId="5ACC04A1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F6 - (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Auto Park) Registra ocorrência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ao ser informado que o cliente não possui as documentações necessárias para registrar a saída normal do veículo, deverá então anotar os dados do cliente e do veículo.</w:t>
      </w:r>
    </w:p>
    <w:p w14:paraId="4AD80BCA" w14:textId="777777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 F7 - (Cliente) Possui dinheiro? Após os devidos procedimentos para identificação o cliente deverá pagar a taxa para o uso do estacionamento. </w:t>
      </w:r>
    </w:p>
    <w:p w14:paraId="57F9CF4F" w14:textId="662C8D5C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lastRenderedPageBreak/>
        <w:t xml:space="preserve">F8 - (Cliente) Efetua Pagamento O cliente efetua o pagamento da taxa para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Park. </w:t>
      </w:r>
    </w:p>
    <w:p w14:paraId="13630671" w14:textId="6B259330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F9 - (Auto Park) Registra </w:t>
      </w:r>
      <w:r w:rsidR="00D74789" w:rsidRPr="005B105D">
        <w:rPr>
          <w:lang w:val="pt-BR"/>
        </w:rPr>
        <w:t>inadimplência se</w:t>
      </w:r>
      <w:r w:rsidRPr="005B105D">
        <w:rPr>
          <w:lang w:val="pt-BR"/>
        </w:rPr>
        <w:t xml:space="preserve"> o cliente não possuir dinheiro para o pagamento do ticket,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deverá inserir o nome do cliente e a placa do veículo na lista de inadimplentes. E o mesmo só poderá fazer uso do estacionamento mediante pagamento de suas dívidas atrasadas. </w:t>
      </w:r>
    </w:p>
    <w:p w14:paraId="280AA922" w14:textId="677FF2E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>F10 - (</w:t>
      </w:r>
      <w:r w:rsidR="00D74789">
        <w:rPr>
          <w:lang w:val="pt-BR"/>
        </w:rPr>
        <w:t>A</w:t>
      </w:r>
      <w:r w:rsidRPr="005B105D">
        <w:rPr>
          <w:lang w:val="pt-BR"/>
        </w:rPr>
        <w:t xml:space="preserve">uto Park) Registra saída 23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então após os procedimentos de identificação e pagamento registra a saída do veículo. </w:t>
      </w:r>
    </w:p>
    <w:p w14:paraId="2985D0C7" w14:textId="46A4FF77" w:rsidR="005B105D" w:rsidRDefault="005B105D" w:rsidP="005B105D">
      <w:pPr>
        <w:spacing w:before="100" w:beforeAutospacing="1" w:after="100" w:afterAutospacing="1" w:line="240" w:lineRule="auto"/>
        <w:rPr>
          <w:lang w:val="pt-BR"/>
        </w:rPr>
      </w:pPr>
      <w:r w:rsidRPr="005B105D">
        <w:rPr>
          <w:lang w:val="pt-BR"/>
        </w:rPr>
        <w:t xml:space="preserve">F11 - (Auto Park) Libera </w:t>
      </w:r>
      <w:r w:rsidR="00D74789" w:rsidRPr="005B105D">
        <w:rPr>
          <w:lang w:val="pt-BR"/>
        </w:rPr>
        <w:t>saída após</w:t>
      </w:r>
      <w:r w:rsidRPr="005B105D">
        <w:rPr>
          <w:lang w:val="pt-BR"/>
        </w:rPr>
        <w:t xml:space="preserve"> registrar a saída do cliente, o </w:t>
      </w:r>
      <w:r>
        <w:rPr>
          <w:lang w:val="pt-BR"/>
        </w:rPr>
        <w:t xml:space="preserve"> </w:t>
      </w:r>
      <w:r w:rsidRPr="005B105D">
        <w:rPr>
          <w:lang w:val="pt-BR"/>
        </w:rPr>
        <w:t xml:space="preserve"> Auto Park deverá então liberar sua saída.</w:t>
      </w:r>
    </w:p>
    <w:p w14:paraId="664024A4" w14:textId="45CA8217" w:rsidR="00D74789" w:rsidRDefault="00D74789" w:rsidP="005B105D">
      <w:pPr>
        <w:spacing w:before="100" w:beforeAutospacing="1" w:after="100" w:afterAutospacing="1" w:line="240" w:lineRule="auto"/>
        <w:rPr>
          <w:lang w:val="pt-BR"/>
        </w:rPr>
      </w:pPr>
    </w:p>
    <w:p w14:paraId="04ED9662" w14:textId="31DB86ED" w:rsidR="00D74789" w:rsidRDefault="00D74789" w:rsidP="005B105D">
      <w:pPr>
        <w:spacing w:before="100" w:beforeAutospacing="1" w:after="100" w:afterAutospacing="1" w:line="240" w:lineRule="auto"/>
        <w:rPr>
          <w:lang w:val="pt-BR"/>
        </w:rPr>
      </w:pPr>
      <w:r>
        <w:rPr>
          <w:lang w:val="pt-BR"/>
        </w:rPr>
        <w:t>Referencia:</w:t>
      </w:r>
      <w:r>
        <w:rPr>
          <w:lang w:val="pt-BR"/>
        </w:rPr>
        <w:br/>
      </w:r>
      <w:hyperlink r:id="rId6" w:history="1">
        <w:r w:rsidR="006B74B3" w:rsidRPr="009935E9">
          <w:rPr>
            <w:rStyle w:val="Hyperlink"/>
            <w:lang w:val="pt-BR"/>
          </w:rPr>
          <w:t>https://repositorio.uniceub.br/jspui/bitstream/235/4463/1/Sistema%20de%20Gerenciamento%20de%20Estacionamento%20-%20Documenta%C3%A7%C3%A3o.pdf</w:t>
        </w:r>
      </w:hyperlink>
    </w:p>
    <w:p w14:paraId="5C13AB2B" w14:textId="371FCEA3" w:rsidR="006B74B3" w:rsidRDefault="006B74B3" w:rsidP="005B105D">
      <w:pPr>
        <w:spacing w:before="100" w:beforeAutospacing="1" w:after="100" w:afterAutospacing="1" w:line="240" w:lineRule="auto"/>
        <w:rPr>
          <w:lang w:val="pt-BR"/>
        </w:rPr>
      </w:pPr>
    </w:p>
    <w:p w14:paraId="58C05B7D" w14:textId="77777777" w:rsidR="006B74B3" w:rsidRPr="00D74789" w:rsidRDefault="006B74B3" w:rsidP="006B74B3">
      <w:pPr>
        <w:spacing w:before="100" w:beforeAutospacing="1" w:after="100" w:afterAutospacing="1" w:line="240" w:lineRule="auto"/>
        <w:rPr>
          <w:lang w:val="pt-BR"/>
        </w:rPr>
      </w:pPr>
    </w:p>
    <w:sectPr w:rsidR="006B74B3" w:rsidRPr="00D74789" w:rsidSect="00124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3060"/>
    <w:multiLevelType w:val="multilevel"/>
    <w:tmpl w:val="354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22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5D"/>
    <w:rsid w:val="00124002"/>
    <w:rsid w:val="005B105D"/>
    <w:rsid w:val="006B74B3"/>
    <w:rsid w:val="007A7D22"/>
    <w:rsid w:val="00877466"/>
    <w:rsid w:val="00980203"/>
    <w:rsid w:val="00A64888"/>
    <w:rsid w:val="00D74789"/>
    <w:rsid w:val="00E81F1B"/>
    <w:rsid w:val="00E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034F"/>
  <w15:chartTrackingRefBased/>
  <w15:docId w15:val="{35BE5058-CF03-41E3-97BA-001FFA9A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ui-primitive">
    <w:name w:val="fui-primitive"/>
    <w:basedOn w:val="Fontepargpadro"/>
    <w:rsid w:val="005B105D"/>
  </w:style>
  <w:style w:type="paragraph" w:styleId="NormalWeb">
    <w:name w:val="Normal (Web)"/>
    <w:basedOn w:val="Normal"/>
    <w:uiPriority w:val="99"/>
    <w:semiHidden/>
    <w:unhideWhenUsed/>
    <w:rsid w:val="005B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74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Pereira</dc:creator>
  <cp:keywords/>
  <dc:description/>
  <cp:lastModifiedBy>Raphael Pereira</cp:lastModifiedBy>
  <cp:revision>6</cp:revision>
  <dcterms:created xsi:type="dcterms:W3CDTF">2023-03-31T13:42:00Z</dcterms:created>
  <dcterms:modified xsi:type="dcterms:W3CDTF">2023-03-31T14:25:00Z</dcterms:modified>
</cp:coreProperties>
</file>