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9623215"/>
        <w:docPartObj>
          <w:docPartGallery w:val="Cover Pages"/>
          <w:docPartUnique/>
        </w:docPartObj>
      </w:sdtPr>
      <w:sdtEndPr/>
      <w:sdtContent>
        <w:p w14:paraId="715669A3" w14:textId="7C4E44D2" w:rsidR="00020850" w:rsidRDefault="00020850"/>
        <w:tbl>
          <w:tblPr>
            <w:tblpPr w:leftFromText="187" w:rightFromText="187" w:vertAnchor="page" w:horzAnchor="margin" w:tblpY="2656"/>
            <w:tblW w:w="4844" w:type="pct"/>
            <w:tblBorders>
              <w:left w:val="single" w:sz="12" w:space="0" w:color="4472C4" w:themeColor="accent1"/>
            </w:tblBorders>
            <w:tblCellMar>
              <w:left w:w="144" w:type="dxa"/>
              <w:right w:w="115" w:type="dxa"/>
            </w:tblCellMar>
            <w:tblLook w:val="04A0" w:firstRow="1" w:lastRow="0" w:firstColumn="1" w:lastColumn="0" w:noHBand="0" w:noVBand="1"/>
          </w:tblPr>
          <w:tblGrid>
            <w:gridCol w:w="8774"/>
          </w:tblGrid>
          <w:tr w:rsidR="00B77E9F" w14:paraId="4A6FB1E8" w14:textId="77777777" w:rsidTr="00E925E2">
            <w:tc>
              <w:tcPr>
                <w:tcW w:w="8774" w:type="dxa"/>
              </w:tcPr>
              <w:sdt>
                <w:sdtPr>
                  <w:rPr>
                    <w:rFonts w:asciiTheme="majorHAnsi" w:eastAsiaTheme="majorEastAsia" w:hAnsiTheme="majorHAnsi" w:cstheme="majorBidi"/>
                    <w:color w:val="4472C4" w:themeColor="accent1"/>
                    <w:sz w:val="88"/>
                    <w:szCs w:val="88"/>
                  </w:rPr>
                  <w:alias w:val="Titre"/>
                  <w:id w:val="13406919"/>
                  <w:placeholder>
                    <w:docPart w:val="CBDFA4FD156D4A7B82B661B1C5410C44"/>
                  </w:placeholder>
                  <w:dataBinding w:prefixMappings="xmlns:ns0='http://schemas.openxmlformats.org/package/2006/metadata/core-properties' xmlns:ns1='http://purl.org/dc/elements/1.1/'" w:xpath="/ns0:coreProperties[1]/ns1:title[1]" w:storeItemID="{6C3C8BC8-F283-45AE-878A-BAB7291924A1}"/>
                  <w:text/>
                </w:sdtPr>
                <w:sdtEndPr/>
                <w:sdtContent>
                  <w:p w14:paraId="78C8CD0F" w14:textId="6C983F6F" w:rsidR="00B77E9F" w:rsidRDefault="000A405F" w:rsidP="00B77E9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INFO-F203 Algorithmique 2</w:t>
                    </w:r>
                  </w:p>
                </w:sdtContent>
              </w:sdt>
            </w:tc>
          </w:tr>
          <w:tr w:rsidR="00B77E9F" w14:paraId="028B3A2E" w14:textId="77777777" w:rsidTr="00B77E9F">
            <w:sdt>
              <w:sdtPr>
                <w:rPr>
                  <w:color w:val="2F5496" w:themeColor="accent1" w:themeShade="BF"/>
                  <w:sz w:val="48"/>
                  <w:szCs w:val="24"/>
                </w:rPr>
                <w:alias w:val="Société"/>
                <w:id w:val="13406915"/>
                <w:placeholder>
                  <w:docPart w:val="920F2A05C9564694A77973597BBD9867"/>
                </w:placeholder>
                <w:dataBinding w:prefixMappings="xmlns:ns0='http://schemas.openxmlformats.org/officeDocument/2006/extended-properties'" w:xpath="/ns0:Properties[1]/ns0:Company[1]" w:storeItemID="{6668398D-A668-4E3E-A5EB-62B293D839F1}"/>
                <w:text/>
              </w:sdtPr>
              <w:sdtEndPr/>
              <w:sdtContent>
                <w:tc>
                  <w:tcPr>
                    <w:tcW w:w="8774" w:type="dxa"/>
                    <w:tcMar>
                      <w:top w:w="216" w:type="dxa"/>
                      <w:left w:w="115" w:type="dxa"/>
                      <w:bottom w:w="216" w:type="dxa"/>
                      <w:right w:w="115" w:type="dxa"/>
                    </w:tcMar>
                  </w:tcPr>
                  <w:p w14:paraId="3694B908" w14:textId="5A8F21D7" w:rsidR="00B77E9F" w:rsidRDefault="000A405F" w:rsidP="00B77E9F">
                    <w:pPr>
                      <w:pStyle w:val="Sansinterligne"/>
                      <w:rPr>
                        <w:color w:val="2F5496" w:themeColor="accent1" w:themeShade="BF"/>
                        <w:sz w:val="24"/>
                      </w:rPr>
                    </w:pPr>
                    <w:r>
                      <w:rPr>
                        <w:color w:val="2F5496" w:themeColor="accent1" w:themeShade="BF"/>
                        <w:sz w:val="48"/>
                        <w:szCs w:val="24"/>
                      </w:rPr>
                      <w:t>Projet 1</w:t>
                    </w:r>
                  </w:p>
                </w:tc>
              </w:sdtContent>
            </w:sdt>
          </w:tr>
          <w:tr w:rsidR="00B77E9F" w14:paraId="20D654D0" w14:textId="77777777" w:rsidTr="00B77E9F">
            <w:tc>
              <w:tcPr>
                <w:tcW w:w="8774" w:type="dxa"/>
                <w:tcMar>
                  <w:top w:w="216" w:type="dxa"/>
                  <w:left w:w="115" w:type="dxa"/>
                  <w:bottom w:w="216" w:type="dxa"/>
                  <w:right w:w="115" w:type="dxa"/>
                </w:tcMar>
              </w:tcPr>
              <w:p w14:paraId="05942EDC" w14:textId="44768C1F" w:rsidR="00B77E9F" w:rsidRDefault="00B77E9F" w:rsidP="00B77E9F">
                <w:pPr>
                  <w:pStyle w:val="Sansinterligne"/>
                  <w:rPr>
                    <w:color w:val="2F5496" w:themeColor="accent1" w:themeShade="BF"/>
                    <w:sz w:val="24"/>
                  </w:rPr>
                </w:pPr>
              </w:p>
            </w:tc>
          </w:tr>
        </w:tbl>
        <w:p w14:paraId="22B86738" w14:textId="1AE8B258" w:rsidR="000E1BC3" w:rsidRPr="00B77E9F" w:rsidRDefault="00B77E9F" w:rsidP="00B77E9F">
          <w:pPr>
            <w:rPr>
              <w:rFonts w:asciiTheme="majorHAnsi" w:eastAsiaTheme="majorEastAsia" w:hAnsiTheme="majorHAnsi" w:cstheme="majorBidi"/>
              <w:spacing w:val="-10"/>
              <w:kern w:val="28"/>
              <w:sz w:val="56"/>
              <w:szCs w:val="56"/>
            </w:rPr>
          </w:pPr>
          <w:r w:rsidRPr="00020850">
            <w:rPr>
              <w:noProof/>
            </w:rPr>
            <w:drawing>
              <wp:anchor distT="0" distB="0" distL="114300" distR="114300" simplePos="0" relativeHeight="251660288" behindDoc="1" locked="0" layoutInCell="1" allowOverlap="1" wp14:anchorId="66ECF13A" wp14:editId="2B7FB1AA">
                <wp:simplePos x="0" y="0"/>
                <wp:positionH relativeFrom="margin">
                  <wp:align>center</wp:align>
                </wp:positionH>
                <wp:positionV relativeFrom="paragraph">
                  <wp:posOffset>2696845</wp:posOffset>
                </wp:positionV>
                <wp:extent cx="4552950" cy="45529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
                          <a:extLst>
                            <a:ext uri="{28A0092B-C50C-407E-A947-70E740481C1C}">
                              <a14:useLocalDpi xmlns:a14="http://schemas.microsoft.com/office/drawing/2010/main" val="0"/>
                            </a:ext>
                          </a:extLst>
                        </a:blip>
                        <a:stretch>
                          <a:fillRect/>
                        </a:stretch>
                      </pic:blipFill>
                      <pic:spPr>
                        <a:xfrm>
                          <a:off x="0" y="0"/>
                          <a:ext cx="4552950" cy="4552950"/>
                        </a:xfrm>
                        <a:prstGeom prst="rect">
                          <a:avLst/>
                        </a:prstGeom>
                      </pic:spPr>
                    </pic:pic>
                  </a:graphicData>
                </a:graphic>
                <wp14:sizeRelH relativeFrom="margin">
                  <wp14:pctWidth>0</wp14:pctWidth>
                </wp14:sizeRelH>
                <wp14:sizeRelV relativeFrom="margin">
                  <wp14:pctHeight>0</wp14:pctHeight>
                </wp14:sizeRelV>
              </wp:anchor>
            </w:drawing>
          </w:r>
          <w:r w:rsidR="00020850" w:rsidRPr="007E3771">
            <w:rPr>
              <w:noProof/>
              <w:color w:val="2F5496" w:themeColor="accent1" w:themeShade="BF"/>
            </w:rPr>
            <w:drawing>
              <wp:anchor distT="0" distB="0" distL="114300" distR="114300" simplePos="0" relativeHeight="251659264" behindDoc="1" locked="0" layoutInCell="1" allowOverlap="1" wp14:anchorId="3BD94F8E" wp14:editId="1A04897B">
                <wp:simplePos x="0" y="0"/>
                <wp:positionH relativeFrom="margin">
                  <wp:align>left</wp:align>
                </wp:positionH>
                <wp:positionV relativeFrom="paragraph">
                  <wp:posOffset>7819390</wp:posOffset>
                </wp:positionV>
                <wp:extent cx="1324202" cy="1324202"/>
                <wp:effectExtent l="0" t="0" r="952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4202" cy="1324202"/>
                        </a:xfrm>
                        <a:prstGeom prst="rect">
                          <a:avLst/>
                        </a:prstGeom>
                      </pic:spPr>
                    </pic:pic>
                  </a:graphicData>
                </a:graphic>
                <wp14:sizeRelH relativeFrom="margin">
                  <wp14:pctWidth>0</wp14:pctWidth>
                </wp14:sizeRelH>
                <wp14:sizeRelV relativeFrom="margin">
                  <wp14:pctHeight>0</wp14:pctHeight>
                </wp14:sizeRelV>
              </wp:anchor>
            </w:drawing>
          </w:r>
          <w:r w:rsidR="00020850">
            <w:t xml:space="preserve"> </w:t>
          </w:r>
          <w:r w:rsidR="00020850">
            <w:br w:type="page"/>
          </w:r>
        </w:p>
      </w:sdtContent>
    </w:sdt>
    <w:p w14:paraId="2B8FA975" w14:textId="77777777" w:rsidR="000E1BC3" w:rsidRDefault="000E1BC3" w:rsidP="000E1BC3"/>
    <w:p w14:paraId="4164BBCE" w14:textId="77777777" w:rsidR="000E1BC3" w:rsidRDefault="000E1BC3" w:rsidP="000E1BC3">
      <w:pPr>
        <w:pStyle w:val="Titre1"/>
        <w:numPr>
          <w:ilvl w:val="0"/>
          <w:numId w:val="1"/>
        </w:numPr>
      </w:pPr>
      <w:bookmarkStart w:id="0" w:name="_Toc529954089"/>
      <w:r>
        <w:t>Introduction</w:t>
      </w:r>
      <w:bookmarkEnd w:id="0"/>
    </w:p>
    <w:p w14:paraId="5085A08E" w14:textId="77777777" w:rsidR="000E1BC3" w:rsidRPr="000E1BC3" w:rsidRDefault="000E1BC3" w:rsidP="000E1BC3"/>
    <w:p w14:paraId="316D55CF" w14:textId="77777777" w:rsidR="000E1BC3" w:rsidRDefault="000E1BC3" w:rsidP="008C272E">
      <w:pPr>
        <w:jc w:val="both"/>
        <w:rPr>
          <w:lang w:val="fr-FR"/>
        </w:rPr>
      </w:pPr>
      <w:r w:rsidRPr="000E1BC3">
        <w:rPr>
          <w:lang w:val="fr-FR"/>
        </w:rPr>
        <w:t xml:space="preserve">Ce document </w:t>
      </w:r>
      <w:r>
        <w:rPr>
          <w:lang w:val="fr-FR"/>
        </w:rPr>
        <w:t xml:space="preserve">est un rapport qui présente notre projet dans différents points de vue. </w:t>
      </w:r>
    </w:p>
    <w:p w14:paraId="4A81A118" w14:textId="77777777" w:rsidR="000E1BC3" w:rsidRDefault="000E1BC3" w:rsidP="008C272E">
      <w:pPr>
        <w:jc w:val="both"/>
        <w:rPr>
          <w:lang w:val="fr-FR"/>
        </w:rPr>
      </w:pPr>
      <w:r>
        <w:rPr>
          <w:lang w:val="fr-FR"/>
        </w:rPr>
        <w:t xml:space="preserve">Nous allons présenter dans un premier temps la structure de donnée de notre programme ainsi que les choix qui ont menés à l’utiliser. </w:t>
      </w:r>
    </w:p>
    <w:p w14:paraId="6A0DE6B7" w14:textId="77777777" w:rsidR="008C272E" w:rsidRDefault="000E1BC3" w:rsidP="008C272E">
      <w:pPr>
        <w:jc w:val="both"/>
      </w:pPr>
      <w:r>
        <w:t xml:space="preserve">Dans un second temps nous étudierons l’efficacité de nos algorithmes et </w:t>
      </w:r>
      <w:r w:rsidR="008C272E">
        <w:t xml:space="preserve">terminerons par </w:t>
      </w:r>
      <w:r>
        <w:t>leur complexité.</w:t>
      </w:r>
    </w:p>
    <w:p w14:paraId="3258E1E2" w14:textId="77777777" w:rsidR="000E1BC3" w:rsidRDefault="000E1BC3" w:rsidP="000E1BC3"/>
    <w:p w14:paraId="16DE680E" w14:textId="77777777" w:rsidR="000E1BC3" w:rsidRDefault="008C272E" w:rsidP="000E1BC3">
      <w:pPr>
        <w:pStyle w:val="Titre1"/>
        <w:numPr>
          <w:ilvl w:val="0"/>
          <w:numId w:val="1"/>
        </w:numPr>
      </w:pPr>
      <w:bookmarkStart w:id="1" w:name="_Toc529954090"/>
      <w:r>
        <w:t>Structure de données et choix d’implémentation</w:t>
      </w:r>
      <w:bookmarkEnd w:id="1"/>
    </w:p>
    <w:p w14:paraId="6D4AA977" w14:textId="77777777" w:rsidR="008C272E" w:rsidRDefault="008C272E" w:rsidP="008C272E"/>
    <w:p w14:paraId="0B3EE983" w14:textId="70B85ED4" w:rsidR="008C272E" w:rsidRDefault="008C272E" w:rsidP="008C272E">
      <w:pPr>
        <w:jc w:val="both"/>
      </w:pPr>
      <w:r>
        <w:t xml:space="preserve">Notre programme utilise des libraires externes à Python 3. Nous utilisons une librairie externe nommée </w:t>
      </w:r>
      <w:r w:rsidRPr="008C272E">
        <w:rPr>
          <w:i/>
        </w:rPr>
        <w:t>Networkx</w:t>
      </w:r>
      <w:r>
        <w:t xml:space="preserve"> sous sa version </w:t>
      </w:r>
      <w:r w:rsidRPr="008C272E">
        <w:rPr>
          <w:i/>
        </w:rPr>
        <w:t>2.2 datant de Septembre 2018</w:t>
      </w:r>
      <w:r>
        <w:t xml:space="preserve">. Celle-ci utilisera la libraire </w:t>
      </w:r>
      <w:r w:rsidRPr="008C272E">
        <w:rPr>
          <w:i/>
        </w:rPr>
        <w:t>Matplotlib</w:t>
      </w:r>
      <w:r>
        <w:t xml:space="preserve"> de façon interne. </w:t>
      </w:r>
      <w:r w:rsidRPr="008C272E">
        <w:rPr>
          <w:i/>
        </w:rPr>
        <w:t>Networkx</w:t>
      </w:r>
      <w:r>
        <w:t xml:space="preserve"> est une librairie permettant de créer une structure de donnée modélisant des graphes. Elle nous sera donc très utile pour représenter notre structure graphiquement.</w:t>
      </w:r>
    </w:p>
    <w:p w14:paraId="0790EADC" w14:textId="77777777" w:rsidR="008C272E" w:rsidRDefault="00AE5AA9" w:rsidP="008C272E">
      <w:pPr>
        <w:jc w:val="both"/>
      </w:pPr>
      <w:r>
        <w:t>Hormis cette librairie, tous nous algorithmes sont basés sur des structures de données créées spécialement pour le programme. Nous les présentons ici.</w:t>
      </w:r>
    </w:p>
    <w:p w14:paraId="5D8EAA19" w14:textId="6C0EAA11" w:rsidR="00AE5AA9" w:rsidRDefault="00AE5AA9" w:rsidP="008C272E">
      <w:pPr>
        <w:jc w:val="both"/>
      </w:pPr>
      <w:r>
        <w:t>Nos structures se présentent majoritairement sous forme de classes.</w:t>
      </w:r>
    </w:p>
    <w:p w14:paraId="099F2EB0" w14:textId="77777777" w:rsidR="00B77E9F" w:rsidRDefault="00B77E9F" w:rsidP="008C272E">
      <w:pPr>
        <w:jc w:val="both"/>
      </w:pPr>
    </w:p>
    <w:p w14:paraId="4520796B" w14:textId="77777777" w:rsidR="00AE5AA9" w:rsidRDefault="00AE5AA9" w:rsidP="00AE5AA9">
      <w:pPr>
        <w:pStyle w:val="Titre2"/>
        <w:numPr>
          <w:ilvl w:val="1"/>
          <w:numId w:val="1"/>
        </w:numPr>
      </w:pPr>
      <w:bookmarkStart w:id="2" w:name="_Toc529954091"/>
      <w:r>
        <w:t xml:space="preserve">Partie 1 : </w:t>
      </w:r>
      <w:proofErr w:type="spellStart"/>
      <w:r>
        <w:t>max_subtree</w:t>
      </w:r>
      <w:bookmarkEnd w:id="2"/>
      <w:proofErr w:type="spellEnd"/>
    </w:p>
    <w:p w14:paraId="09DECCC6" w14:textId="77777777" w:rsidR="00AE5AA9" w:rsidRDefault="00AE5AA9" w:rsidP="00AE5AA9"/>
    <w:p w14:paraId="436285AC" w14:textId="31536AE8" w:rsidR="00AE5AA9" w:rsidRDefault="00AE5AA9" w:rsidP="00750825">
      <w:pPr>
        <w:jc w:val="both"/>
      </w:pPr>
      <w:r>
        <w:t xml:space="preserve">Cette première partie nous demandais de créer une fonction </w:t>
      </w:r>
      <w:proofErr w:type="spellStart"/>
      <w:r w:rsidRPr="00AE5AA9">
        <w:rPr>
          <w:i/>
        </w:rPr>
        <w:t>max_</w:t>
      </w:r>
      <w:proofErr w:type="gramStart"/>
      <w:r w:rsidRPr="00AE5AA9">
        <w:rPr>
          <w:i/>
        </w:rPr>
        <w:t>subtree</w:t>
      </w:r>
      <w:proofErr w:type="spellEnd"/>
      <w:r w:rsidRPr="00AE5AA9">
        <w:rPr>
          <w:i/>
        </w:rPr>
        <w:t>(</w:t>
      </w:r>
      <w:proofErr w:type="gramEnd"/>
      <w:r w:rsidRPr="00AE5AA9">
        <w:rPr>
          <w:i/>
        </w:rPr>
        <w:t>)</w:t>
      </w:r>
      <w:r>
        <w:t xml:space="preserve"> </w:t>
      </w:r>
      <w:r w:rsidR="00265AAE">
        <w:t>prenant</w:t>
      </w:r>
      <w:r>
        <w:t xml:space="preserve"> en paramètre un arbre enraciné et le renvoyant maximisé en fonction du poids des nœuds.</w:t>
      </w:r>
    </w:p>
    <w:p w14:paraId="35AEE4BD" w14:textId="77777777" w:rsidR="00AE5AA9" w:rsidRPr="00AE5AA9" w:rsidRDefault="00AE5AA9" w:rsidP="00750825">
      <w:pPr>
        <w:jc w:val="both"/>
      </w:pPr>
      <w:r>
        <w:t xml:space="preserve">L’arbre donné en paramètre est une de nos structures de données sous forme de classe. Il appartient donc à une classe nommée </w:t>
      </w:r>
      <w:proofErr w:type="spellStart"/>
      <w:r w:rsidRPr="00AE5AA9">
        <w:rPr>
          <w:i/>
        </w:rPr>
        <w:t>WeightedTree</w:t>
      </w:r>
      <w:proofErr w:type="spellEnd"/>
      <w:r>
        <w:t>.</w:t>
      </w:r>
    </w:p>
    <w:p w14:paraId="1189E48E" w14:textId="77777777" w:rsidR="00750825" w:rsidRDefault="00AE5AA9" w:rsidP="00750825">
      <w:pPr>
        <w:jc w:val="both"/>
      </w:pPr>
      <w:r>
        <w:t xml:space="preserve">Cette classe est simple. </w:t>
      </w:r>
      <w:r w:rsidR="00750825">
        <w:t>Ses attributs et méthodes mentionnés sont propres à la structure d’un arbre et demandés</w:t>
      </w:r>
      <w:r w:rsidR="00470905">
        <w:t xml:space="preserve"> presque explicitement dans l’énoncé.</w:t>
      </w:r>
    </w:p>
    <w:p w14:paraId="7211D068" w14:textId="77777777" w:rsidR="00750825" w:rsidRDefault="00750825" w:rsidP="00750825">
      <w:pPr>
        <w:jc w:val="both"/>
      </w:pPr>
    </w:p>
    <w:p w14:paraId="30752828" w14:textId="3ACEC79E" w:rsidR="00B77E9F" w:rsidRDefault="00B77E9F">
      <w:r>
        <w:br w:type="page"/>
      </w:r>
    </w:p>
    <w:p w14:paraId="29CCBC49" w14:textId="77777777" w:rsidR="00470905" w:rsidRDefault="00470905" w:rsidP="00750825">
      <w:pPr>
        <w:jc w:val="both"/>
      </w:pPr>
    </w:p>
    <w:p w14:paraId="2F11DD17" w14:textId="2FB52398" w:rsidR="001810F6" w:rsidRDefault="001810F6" w:rsidP="001810F6">
      <w:pPr>
        <w:pStyle w:val="Titre3"/>
        <w:numPr>
          <w:ilvl w:val="2"/>
          <w:numId w:val="1"/>
        </w:numPr>
      </w:pPr>
      <w:bookmarkStart w:id="3" w:name="_Toc529954092"/>
      <w:r>
        <w:t>Représentation de l’arbre</w:t>
      </w:r>
      <w:bookmarkEnd w:id="3"/>
    </w:p>
    <w:p w14:paraId="532353F0" w14:textId="77777777" w:rsidR="001810F6" w:rsidRPr="001810F6" w:rsidRDefault="001810F6" w:rsidP="001810F6"/>
    <w:p w14:paraId="5E7E1D72" w14:textId="77777777" w:rsidR="001810F6" w:rsidRDefault="001810F6" w:rsidP="001810F6">
      <w:pPr>
        <w:jc w:val="both"/>
      </w:pPr>
      <w:r>
        <w:t>Parmi les attributs, nous retrouvons :</w:t>
      </w:r>
    </w:p>
    <w:p w14:paraId="656F3306" w14:textId="6581BE39" w:rsidR="001810F6" w:rsidRDefault="001810F6" w:rsidP="001810F6">
      <w:pPr>
        <w:jc w:val="both"/>
      </w:pPr>
      <w:r>
        <w:t>Le nom du sommet</w:t>
      </w:r>
      <w:r w:rsidR="000538FA">
        <w:t>, l</w:t>
      </w:r>
      <w:r>
        <w:t>a référence vers le père du sommet</w:t>
      </w:r>
      <w:r w:rsidR="000538FA">
        <w:t>, s</w:t>
      </w:r>
      <w:r>
        <w:t>on poids</w:t>
      </w:r>
      <w:r w:rsidR="000538FA">
        <w:t>, l</w:t>
      </w:r>
      <w:r>
        <w:t>a liste des successeurs du sommet</w:t>
      </w:r>
      <w:r w:rsidR="000538FA">
        <w:t>, l</w:t>
      </w:r>
      <w:r>
        <w:t>e nombre de successeurs</w:t>
      </w:r>
      <w:r w:rsidR="000538FA">
        <w:t xml:space="preserve"> et s</w:t>
      </w:r>
      <w:r>
        <w:t>on potentiel</w:t>
      </w:r>
      <w:r w:rsidR="000538FA">
        <w:t>.</w:t>
      </w:r>
    </w:p>
    <w:p w14:paraId="76054FEF" w14:textId="77777777" w:rsidR="001810F6" w:rsidRDefault="001810F6" w:rsidP="001810F6">
      <w:pPr>
        <w:jc w:val="both"/>
      </w:pPr>
      <w:r>
        <w:t>Ce dernier attribut sera ici un élément clé pour maximiser notre arbre. Nous expliquerons son utilité quand nous viendrons à parler du fonctionnement de l’algorithme de maximisation.</w:t>
      </w:r>
    </w:p>
    <w:p w14:paraId="44D86D19" w14:textId="77777777" w:rsidR="001810F6" w:rsidRDefault="001810F6" w:rsidP="001810F6">
      <w:pPr>
        <w:jc w:val="both"/>
      </w:pPr>
      <w:r>
        <w:t xml:space="preserve">En ce qui concerne les méthodes de notre classe, elles sont au nombre de 12. </w:t>
      </w:r>
    </w:p>
    <w:p w14:paraId="3DDE39DD" w14:textId="77777777" w:rsidR="001810F6" w:rsidRPr="00470905" w:rsidRDefault="001810F6" w:rsidP="001810F6">
      <w:pPr>
        <w:jc w:val="both"/>
      </w:pPr>
      <w:r>
        <w:t xml:space="preserve">7 sont des </w:t>
      </w:r>
      <w:r w:rsidRPr="00470905">
        <w:rPr>
          <w:i/>
        </w:rPr>
        <w:t>getters</w:t>
      </w:r>
      <w:r>
        <w:t xml:space="preserve"> et 2 des </w:t>
      </w:r>
      <w:r w:rsidRPr="00470905">
        <w:rPr>
          <w:i/>
        </w:rPr>
        <w:t>setters</w:t>
      </w:r>
      <w:r>
        <w:t xml:space="preserve">. Les </w:t>
      </w:r>
      <w:r w:rsidRPr="00470905">
        <w:rPr>
          <w:i/>
        </w:rPr>
        <w:t>getters</w:t>
      </w:r>
      <w:r>
        <w:t xml:space="preserve"> renvoient simplement l’état d’un attribut. Les </w:t>
      </w:r>
      <w:r w:rsidRPr="00470905">
        <w:rPr>
          <w:i/>
        </w:rPr>
        <w:t>setters</w:t>
      </w:r>
      <w:r>
        <w:t xml:space="preserve"> modifient l’attribut </w:t>
      </w:r>
      <w:r w:rsidRPr="00470905">
        <w:rPr>
          <w:i/>
        </w:rPr>
        <w:t>potentiel</w:t>
      </w:r>
      <w:r>
        <w:t xml:space="preserve"> et </w:t>
      </w:r>
      <w:r>
        <w:rPr>
          <w:i/>
        </w:rPr>
        <w:t>liste des successeurs</w:t>
      </w:r>
      <w:r>
        <w:t xml:space="preserve"> respectivement. Quant aux 3 autres méthodes, elles modifient la liste des successeurs en ajoutant, supprimant ou modifiant du contenu.</w:t>
      </w:r>
    </w:p>
    <w:p w14:paraId="7DF5F78B" w14:textId="64F92A89" w:rsidR="001810F6" w:rsidRDefault="001810F6" w:rsidP="001810F6">
      <w:pPr>
        <w:jc w:val="both"/>
      </w:pPr>
      <w:r>
        <w:t xml:space="preserve">Nous avons choisi de développer notre propre structure ainsi afin d’avoir un contrôle lors d’erreurs pendant la phase de programmation. Celle-ci est claire et permet donc de corriger l’erreur rapidement sans modifier complètement la structure. Ce choix nous parait le plus simple et logique. </w:t>
      </w:r>
      <w:r w:rsidRPr="003F2AFC">
        <w:rPr>
          <w:i/>
        </w:rPr>
        <w:t>Networkx</w:t>
      </w:r>
      <w:r>
        <w:t xml:space="preserve"> propose une structure d’arbre mais celle-ci ne convenait pas du tout lors de la maximisation. Nous transformons notre structure d’arbre en celle-ci lors de la représentation graphique.</w:t>
      </w:r>
    </w:p>
    <w:p w14:paraId="3FCE7585" w14:textId="77777777" w:rsidR="001810F6" w:rsidRPr="001810F6" w:rsidRDefault="001810F6" w:rsidP="001810F6"/>
    <w:p w14:paraId="6BB0C6C0" w14:textId="3CDBAC9C" w:rsidR="001810F6" w:rsidRDefault="001810F6" w:rsidP="001810F6">
      <w:pPr>
        <w:pStyle w:val="Titre3"/>
        <w:numPr>
          <w:ilvl w:val="2"/>
          <w:numId w:val="1"/>
        </w:numPr>
      </w:pPr>
      <w:bookmarkStart w:id="4" w:name="_Toc529954093"/>
      <w:r>
        <w:t>Maximisation de l’arbre</w:t>
      </w:r>
      <w:bookmarkEnd w:id="4"/>
    </w:p>
    <w:p w14:paraId="5279C3FF" w14:textId="2460F9FC" w:rsidR="001810F6" w:rsidRDefault="001810F6" w:rsidP="001810F6"/>
    <w:p w14:paraId="3763050D" w14:textId="6DF91745" w:rsidR="001810F6" w:rsidRDefault="001810F6" w:rsidP="007F18E0">
      <w:pPr>
        <w:jc w:val="both"/>
      </w:pPr>
      <w:r>
        <w:t>Une fois notre arbre créé</w:t>
      </w:r>
      <w:r w:rsidR="002F653B">
        <w:t xml:space="preserve">, il est envoyé à la fonction </w:t>
      </w:r>
      <w:proofErr w:type="spellStart"/>
      <w:r w:rsidR="002F653B">
        <w:rPr>
          <w:i/>
        </w:rPr>
        <w:t>max_</w:t>
      </w:r>
      <w:proofErr w:type="gramStart"/>
      <w:r w:rsidR="002F653B">
        <w:rPr>
          <w:i/>
        </w:rPr>
        <w:t>subtree</w:t>
      </w:r>
      <w:proofErr w:type="spellEnd"/>
      <w:r w:rsidR="002F653B">
        <w:rPr>
          <w:i/>
        </w:rPr>
        <w:t>(</w:t>
      </w:r>
      <w:proofErr w:type="gramEnd"/>
      <w:r w:rsidR="002F653B">
        <w:rPr>
          <w:i/>
        </w:rPr>
        <w:t>)</w:t>
      </w:r>
      <w:r w:rsidR="002F653B">
        <w:t xml:space="preserve">. </w:t>
      </w:r>
    </w:p>
    <w:p w14:paraId="314B57AA" w14:textId="77777777" w:rsidR="006A7B09" w:rsidRDefault="002F653B" w:rsidP="007F18E0">
      <w:pPr>
        <w:jc w:val="both"/>
      </w:pPr>
      <w:r>
        <w:t xml:space="preserve">L’idée de l’algorithme est la suivante : Effectuer un parcours en profondeur – </w:t>
      </w:r>
      <w:r w:rsidRPr="002F653B">
        <w:rPr>
          <w:i/>
        </w:rPr>
        <w:t>Depthfirst</w:t>
      </w:r>
      <w:r>
        <w:t xml:space="preserve"> – afin de de traiter les feuilles en premier. </w:t>
      </w:r>
    </w:p>
    <w:p w14:paraId="3F4F9A38" w14:textId="0232F892" w:rsidR="006A7B09" w:rsidRDefault="002F653B" w:rsidP="007F18E0">
      <w:pPr>
        <w:jc w:val="both"/>
      </w:pPr>
      <w:r>
        <w:t xml:space="preserve">Expliquons ici l’intérêt de l’attribut </w:t>
      </w:r>
      <w:r>
        <w:rPr>
          <w:i/>
        </w:rPr>
        <w:t>Potentiel</w:t>
      </w:r>
      <w:r>
        <w:t>. Celui-ci représente la jauge permettant de supprimer ou non le nœud en question.</w:t>
      </w:r>
      <w:r w:rsidR="006A7B09">
        <w:t xml:space="preserve"> Il est initialisé à la valeur de son propre poids par défaut.</w:t>
      </w:r>
      <w:r>
        <w:t xml:space="preserve"> Chaque nœud fils fait monter le potentiel du nœud père</w:t>
      </w:r>
      <w:r w:rsidR="006A7B09">
        <w:t xml:space="preserve"> si son potentiel est positif</w:t>
      </w:r>
      <w:r>
        <w:t>. Si, à la fin du parcours de tous les fils, le potentiel du père n’est pas monté au-dessus de zéro, nous effectuons une suppression du père et supprimant ainsi au passage tous le sous-arbre. Si le potentiel est au-dessus de zéro, nous gardons le sous-arbre et faisons monter le potentiel du nœud ancêtre</w:t>
      </w:r>
      <w:r w:rsidR="006A7B09">
        <w:t xml:space="preserve">. </w:t>
      </w:r>
    </w:p>
    <w:p w14:paraId="7876A94B" w14:textId="7B49898F" w:rsidR="0005260E" w:rsidRDefault="0005260E" w:rsidP="007F18E0">
      <w:pPr>
        <w:jc w:val="both"/>
      </w:pPr>
    </w:p>
    <w:p w14:paraId="4919727C" w14:textId="77777777" w:rsidR="0005260E" w:rsidRDefault="0005260E" w:rsidP="007F18E0">
      <w:pPr>
        <w:jc w:val="both"/>
      </w:pPr>
    </w:p>
    <w:p w14:paraId="5C010EE9" w14:textId="77777777" w:rsidR="0005260E" w:rsidRDefault="0005260E" w:rsidP="007F18E0">
      <w:pPr>
        <w:jc w:val="both"/>
      </w:pPr>
    </w:p>
    <w:p w14:paraId="0C5EEED2" w14:textId="77777777" w:rsidR="0005260E" w:rsidRDefault="0005260E" w:rsidP="007F18E0">
      <w:pPr>
        <w:jc w:val="both"/>
      </w:pPr>
    </w:p>
    <w:p w14:paraId="67E4E1B7" w14:textId="273078D0" w:rsidR="0005260E" w:rsidRDefault="0005260E" w:rsidP="007F18E0">
      <w:pPr>
        <w:jc w:val="both"/>
      </w:pPr>
    </w:p>
    <w:p w14:paraId="09977EFC" w14:textId="13EF3E99" w:rsidR="00B70684" w:rsidRDefault="00B70684" w:rsidP="007F18E0">
      <w:pPr>
        <w:jc w:val="both"/>
      </w:pPr>
    </w:p>
    <w:p w14:paraId="5C413E22" w14:textId="4DF9944A" w:rsidR="00B70684" w:rsidRDefault="00B70684" w:rsidP="007F18E0">
      <w:pPr>
        <w:jc w:val="both"/>
      </w:pPr>
    </w:p>
    <w:p w14:paraId="7ABAB0F9" w14:textId="77777777" w:rsidR="00B70684" w:rsidRDefault="00B70684" w:rsidP="007F18E0">
      <w:pPr>
        <w:jc w:val="both"/>
      </w:pPr>
    </w:p>
    <w:p w14:paraId="6566A35F" w14:textId="5A6CBC63" w:rsidR="00016795" w:rsidRDefault="0005260E" w:rsidP="00016795">
      <w:pPr>
        <w:jc w:val="both"/>
      </w:pPr>
      <w:r>
        <w:lastRenderedPageBreak/>
        <w:t xml:space="preserve">Voici un pseudo-code de la fonction </w:t>
      </w:r>
      <w:proofErr w:type="spellStart"/>
      <w:r>
        <w:t>max_</w:t>
      </w:r>
      <w:proofErr w:type="gramStart"/>
      <w:r>
        <w:t>subtree</w:t>
      </w:r>
      <w:proofErr w:type="spellEnd"/>
      <w:r>
        <w:t>(</w:t>
      </w:r>
      <w:proofErr w:type="gramEnd"/>
      <w:r>
        <w:t>)</w:t>
      </w:r>
    </w:p>
    <w:p w14:paraId="188408FE" w14:textId="77777777" w:rsidR="00016795" w:rsidRDefault="00016795" w:rsidP="00016795">
      <w:pPr>
        <w:pStyle w:val="Sansinterligne"/>
        <w:pBdr>
          <w:top w:val="single" w:sz="4" w:space="1" w:color="auto"/>
        </w:pBdr>
      </w:pPr>
    </w:p>
    <w:p w14:paraId="2967BE84" w14:textId="674333EF" w:rsidR="00016795" w:rsidRPr="00016795" w:rsidRDefault="0005260E" w:rsidP="00016795">
      <w:pPr>
        <w:pStyle w:val="Sansinterligne"/>
        <w:rPr>
          <w:rFonts w:ascii="Bembo" w:hAnsi="Bembo"/>
        </w:rPr>
      </w:pPr>
      <w:r w:rsidRPr="00016795">
        <w:rPr>
          <w:rFonts w:ascii="Bembo" w:hAnsi="Bembo"/>
        </w:rPr>
        <w:t>1 :</w:t>
      </w:r>
      <w:r w:rsidRPr="00016795">
        <w:rPr>
          <w:rFonts w:ascii="Bembo" w:hAnsi="Bembo"/>
        </w:rPr>
        <w:tab/>
        <w:t xml:space="preserve">for </w:t>
      </w:r>
      <w:r w:rsidRPr="00016795">
        <w:rPr>
          <w:rFonts w:ascii="Bembo" w:hAnsi="Bembo"/>
          <w:i/>
        </w:rPr>
        <w:t>sommet</w:t>
      </w:r>
      <w:r w:rsidRPr="00016795">
        <w:rPr>
          <w:rFonts w:ascii="Bembo" w:hAnsi="Bembo"/>
        </w:rPr>
        <w:t xml:space="preserve"> in </w:t>
      </w:r>
      <w:proofErr w:type="spellStart"/>
      <w:r w:rsidR="00016795" w:rsidRPr="00016795">
        <w:rPr>
          <w:rFonts w:ascii="Bembo" w:hAnsi="Bembo"/>
          <w:i/>
        </w:rPr>
        <w:t>liste_des_fils</w:t>
      </w:r>
      <w:proofErr w:type="spellEnd"/>
      <w:r w:rsidR="00016795" w:rsidRPr="00016795">
        <w:rPr>
          <w:rFonts w:ascii="Bembo" w:hAnsi="Bembo"/>
        </w:rPr>
        <w:t xml:space="preserve"> : # </w:t>
      </w:r>
      <w:proofErr w:type="gramStart"/>
      <w:r w:rsidR="00016795" w:rsidRPr="00E26042">
        <w:rPr>
          <w:rFonts w:ascii="Bembo" w:hAnsi="Bembo"/>
        </w:rPr>
        <w:t>range(</w:t>
      </w:r>
      <w:proofErr w:type="gramEnd"/>
      <w:r w:rsidR="00016795" w:rsidRPr="00E26042">
        <w:rPr>
          <w:rFonts w:ascii="Bembo" w:hAnsi="Bembo"/>
        </w:rPr>
        <w:t>0)</w:t>
      </w:r>
      <w:r w:rsidR="00016795" w:rsidRPr="00016795">
        <w:rPr>
          <w:rFonts w:ascii="Bembo" w:hAnsi="Bembo"/>
        </w:rPr>
        <w:t xml:space="preserve"> pour une feuille donc &lt;&lt;stop&gt;&gt;</w:t>
      </w:r>
      <w:r w:rsidR="00016795">
        <w:rPr>
          <w:rFonts w:ascii="Bembo" w:hAnsi="Bembo"/>
        </w:rPr>
        <w:t xml:space="preserve"> et suite</w:t>
      </w:r>
    </w:p>
    <w:p w14:paraId="0FA7AF80" w14:textId="42C127ED" w:rsidR="00016795" w:rsidRPr="00016795" w:rsidRDefault="00016795" w:rsidP="00016795">
      <w:pPr>
        <w:pStyle w:val="Sansinterligne"/>
        <w:rPr>
          <w:rFonts w:ascii="Bembo" w:hAnsi="Bembo"/>
        </w:rPr>
      </w:pPr>
      <w:r w:rsidRPr="00016795">
        <w:rPr>
          <w:rFonts w:ascii="Bembo" w:hAnsi="Bembo"/>
        </w:rPr>
        <w:t>2 :</w:t>
      </w:r>
      <w:r w:rsidRPr="00016795">
        <w:rPr>
          <w:rFonts w:ascii="Bembo" w:hAnsi="Bembo"/>
        </w:rPr>
        <w:tab/>
      </w:r>
      <w:r w:rsidRPr="00016795">
        <w:rPr>
          <w:rFonts w:ascii="Bembo" w:hAnsi="Bembo"/>
        </w:rPr>
        <w:tab/>
      </w:r>
      <w:proofErr w:type="spellStart"/>
      <w:r w:rsidRPr="00016795">
        <w:rPr>
          <w:rFonts w:ascii="Bembo" w:hAnsi="Bembo"/>
        </w:rPr>
        <w:t>max_subtree</w:t>
      </w:r>
      <w:proofErr w:type="spellEnd"/>
      <w:r w:rsidRPr="00016795">
        <w:rPr>
          <w:rFonts w:ascii="Bembo" w:hAnsi="Bembo"/>
        </w:rPr>
        <w:t>(sommet)</w:t>
      </w:r>
      <w:r w:rsidR="008B6BBF">
        <w:rPr>
          <w:rFonts w:ascii="Bembo" w:hAnsi="Bembo"/>
        </w:rPr>
        <w:t xml:space="preserve"> # </w:t>
      </w:r>
      <w:r w:rsidR="000025CC">
        <w:rPr>
          <w:rFonts w:ascii="Bembo" w:hAnsi="Bembo"/>
        </w:rPr>
        <w:t>Appel récursif</w:t>
      </w:r>
      <w:bookmarkStart w:id="5" w:name="_GoBack"/>
      <w:bookmarkEnd w:id="5"/>
    </w:p>
    <w:p w14:paraId="5AF983DE" w14:textId="3D0F824E" w:rsidR="00016795" w:rsidRPr="00016795" w:rsidRDefault="00016795" w:rsidP="00016795">
      <w:pPr>
        <w:pStyle w:val="Sansinterligne"/>
        <w:rPr>
          <w:rFonts w:ascii="Bembo" w:hAnsi="Bembo"/>
        </w:rPr>
      </w:pPr>
      <w:r w:rsidRPr="00016795">
        <w:rPr>
          <w:rFonts w:ascii="Bembo" w:hAnsi="Bembo"/>
        </w:rPr>
        <w:t>3 :</w:t>
      </w:r>
      <w:r w:rsidRPr="00016795">
        <w:rPr>
          <w:rFonts w:ascii="Bembo" w:hAnsi="Bembo"/>
        </w:rPr>
        <w:tab/>
        <w:t>si sommet</w:t>
      </w:r>
      <w:proofErr w:type="gramStart"/>
      <w:r w:rsidRPr="00016795">
        <w:rPr>
          <w:rFonts w:ascii="Bembo" w:hAnsi="Bembo"/>
        </w:rPr>
        <w:t> !=</w:t>
      </w:r>
      <w:proofErr w:type="gramEnd"/>
      <w:r w:rsidRPr="00016795">
        <w:rPr>
          <w:rFonts w:ascii="Bembo" w:hAnsi="Bembo"/>
        </w:rPr>
        <w:t xml:space="preserve"> racine :</w:t>
      </w:r>
    </w:p>
    <w:p w14:paraId="1706BEDC" w14:textId="62B7E739" w:rsidR="00016795" w:rsidRPr="00016795" w:rsidRDefault="00016795" w:rsidP="00016795">
      <w:pPr>
        <w:pStyle w:val="Sansinterligne"/>
        <w:rPr>
          <w:rFonts w:ascii="Bembo" w:hAnsi="Bembo"/>
        </w:rPr>
      </w:pPr>
      <w:r w:rsidRPr="00016795">
        <w:rPr>
          <w:rFonts w:ascii="Bembo" w:hAnsi="Bembo"/>
        </w:rPr>
        <w:t>4 :</w:t>
      </w:r>
      <w:r w:rsidRPr="00016795">
        <w:rPr>
          <w:rFonts w:ascii="Bembo" w:hAnsi="Bembo"/>
        </w:rPr>
        <w:tab/>
      </w:r>
      <w:r w:rsidRPr="00016795">
        <w:rPr>
          <w:rFonts w:ascii="Bembo" w:hAnsi="Bembo"/>
        </w:rPr>
        <w:tab/>
        <w:t xml:space="preserve">si </w:t>
      </w:r>
      <w:r w:rsidRPr="00016795">
        <w:rPr>
          <w:rFonts w:ascii="Bembo" w:hAnsi="Bembo"/>
          <w:i/>
        </w:rPr>
        <w:t>sommet</w:t>
      </w:r>
      <w:r w:rsidRPr="00016795">
        <w:rPr>
          <w:rFonts w:ascii="Bembo" w:hAnsi="Bembo"/>
        </w:rPr>
        <w:t>=feuille :</w:t>
      </w:r>
    </w:p>
    <w:p w14:paraId="442E577D" w14:textId="58385DEC" w:rsidR="00016795" w:rsidRPr="00016795" w:rsidRDefault="00016795" w:rsidP="00016795">
      <w:pPr>
        <w:pStyle w:val="Sansinterligne"/>
        <w:rPr>
          <w:rFonts w:ascii="Bembo" w:hAnsi="Bembo"/>
        </w:rPr>
      </w:pPr>
      <w:r w:rsidRPr="00016795">
        <w:rPr>
          <w:rFonts w:ascii="Bembo" w:hAnsi="Bembo"/>
        </w:rPr>
        <w:t>5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poids</w:t>
      </w:r>
      <w:r w:rsidRPr="00016795">
        <w:rPr>
          <w:rFonts w:ascii="Bembo" w:hAnsi="Bembo"/>
        </w:rPr>
        <w:t xml:space="preserve"> négatif :</w:t>
      </w:r>
    </w:p>
    <w:p w14:paraId="0578181B" w14:textId="512E44B6" w:rsidR="00016795" w:rsidRPr="00016795" w:rsidRDefault="00016795" w:rsidP="00016795">
      <w:pPr>
        <w:pStyle w:val="Sansinterligne"/>
        <w:rPr>
          <w:rFonts w:ascii="Bembo" w:hAnsi="Bembo"/>
        </w:rPr>
      </w:pPr>
      <w:r w:rsidRPr="00016795">
        <w:rPr>
          <w:rFonts w:ascii="Bembo" w:hAnsi="Bembo"/>
        </w:rPr>
        <w:t>6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supprimer la feuille</w:t>
      </w:r>
    </w:p>
    <w:p w14:paraId="770EE782" w14:textId="619281CB" w:rsidR="00016795" w:rsidRPr="00016795" w:rsidRDefault="00016795" w:rsidP="00016795">
      <w:pPr>
        <w:pStyle w:val="Sansinterligne"/>
        <w:rPr>
          <w:rFonts w:ascii="Bembo" w:hAnsi="Bembo"/>
        </w:rPr>
      </w:pPr>
      <w:r w:rsidRPr="00016795">
        <w:rPr>
          <w:rFonts w:ascii="Bembo" w:hAnsi="Bembo"/>
        </w:rPr>
        <w:t>7 :</w:t>
      </w:r>
      <w:r w:rsidRPr="00016795">
        <w:rPr>
          <w:rFonts w:ascii="Bembo" w:hAnsi="Bembo"/>
        </w:rPr>
        <w:tab/>
      </w:r>
      <w:r w:rsidRPr="00016795">
        <w:rPr>
          <w:rFonts w:ascii="Bembo" w:hAnsi="Bembo"/>
        </w:rPr>
        <w:tab/>
      </w:r>
      <w:r w:rsidRPr="00016795">
        <w:rPr>
          <w:rFonts w:ascii="Bembo" w:hAnsi="Bembo"/>
        </w:rPr>
        <w:tab/>
        <w:t>sinon faire monter le potentiel du père</w:t>
      </w:r>
    </w:p>
    <w:p w14:paraId="4C8A40EE" w14:textId="6A7C39CB" w:rsidR="00016795" w:rsidRPr="00016795" w:rsidRDefault="00016795" w:rsidP="00016795">
      <w:pPr>
        <w:pStyle w:val="Sansinterligne"/>
        <w:rPr>
          <w:rFonts w:ascii="Bembo" w:hAnsi="Bembo"/>
        </w:rPr>
      </w:pPr>
      <w:r w:rsidRPr="00016795">
        <w:rPr>
          <w:rFonts w:ascii="Bembo" w:hAnsi="Bembo"/>
        </w:rPr>
        <w:t>8 :</w:t>
      </w:r>
      <w:r w:rsidRPr="00016795">
        <w:rPr>
          <w:rFonts w:ascii="Bembo" w:hAnsi="Bembo"/>
        </w:rPr>
        <w:tab/>
      </w:r>
      <w:r w:rsidRPr="00016795">
        <w:rPr>
          <w:rFonts w:ascii="Bembo" w:hAnsi="Bembo"/>
        </w:rPr>
        <w:tab/>
        <w:t>sinon :</w:t>
      </w:r>
    </w:p>
    <w:p w14:paraId="3F50AD25" w14:textId="3AC2145C" w:rsidR="00016795" w:rsidRPr="00016795" w:rsidRDefault="00016795" w:rsidP="00016795">
      <w:pPr>
        <w:pStyle w:val="Sansinterligne"/>
        <w:rPr>
          <w:rFonts w:ascii="Bembo" w:hAnsi="Bembo"/>
        </w:rPr>
      </w:pPr>
      <w:r w:rsidRPr="00016795">
        <w:rPr>
          <w:rFonts w:ascii="Bembo" w:hAnsi="Bembo"/>
        </w:rPr>
        <w:t xml:space="preserve">9 : </w:t>
      </w:r>
      <w:r w:rsidRPr="00016795">
        <w:rPr>
          <w:rFonts w:ascii="Bembo" w:hAnsi="Bembo"/>
        </w:rPr>
        <w:tab/>
      </w:r>
      <w:r w:rsidRPr="00016795">
        <w:rPr>
          <w:rFonts w:ascii="Bembo" w:hAnsi="Bembo"/>
        </w:rPr>
        <w:tab/>
      </w:r>
      <w:r w:rsidRPr="00016795">
        <w:rPr>
          <w:rFonts w:ascii="Bembo" w:hAnsi="Bembo"/>
        </w:rPr>
        <w:tab/>
        <w:t xml:space="preserve">si </w:t>
      </w:r>
      <w:r w:rsidRPr="00016795">
        <w:rPr>
          <w:rFonts w:ascii="Bembo" w:hAnsi="Bembo"/>
          <w:i/>
        </w:rPr>
        <w:t>potentiel</w:t>
      </w:r>
      <w:r w:rsidRPr="00016795">
        <w:rPr>
          <w:rFonts w:ascii="Bembo" w:hAnsi="Bembo"/>
        </w:rPr>
        <w:t xml:space="preserve"> &lt;= 0 :</w:t>
      </w:r>
    </w:p>
    <w:p w14:paraId="2385A1DC" w14:textId="4293F1AD" w:rsidR="00016795" w:rsidRPr="00016795" w:rsidRDefault="00016795" w:rsidP="00016795">
      <w:pPr>
        <w:pStyle w:val="Sansinterligne"/>
        <w:rPr>
          <w:rFonts w:ascii="Bembo" w:hAnsi="Bembo"/>
        </w:rPr>
      </w:pPr>
      <w:r w:rsidRPr="00016795">
        <w:rPr>
          <w:rFonts w:ascii="Bembo" w:hAnsi="Bembo"/>
        </w:rPr>
        <w:t>10 :</w:t>
      </w:r>
      <w:r w:rsidRPr="00016795">
        <w:rPr>
          <w:rFonts w:ascii="Bembo" w:hAnsi="Bembo"/>
        </w:rPr>
        <w:tab/>
      </w:r>
      <w:r w:rsidRPr="00016795">
        <w:rPr>
          <w:rFonts w:ascii="Bembo" w:hAnsi="Bembo"/>
        </w:rPr>
        <w:tab/>
      </w:r>
      <w:r w:rsidRPr="00016795">
        <w:rPr>
          <w:rFonts w:ascii="Bembo" w:hAnsi="Bembo"/>
        </w:rPr>
        <w:tab/>
      </w:r>
      <w:r w:rsidRPr="00016795">
        <w:rPr>
          <w:rFonts w:ascii="Bembo" w:hAnsi="Bembo"/>
        </w:rPr>
        <w:tab/>
        <w:t>faire monter le potentiel du père</w:t>
      </w:r>
    </w:p>
    <w:p w14:paraId="0D31E6E1" w14:textId="07EA1649" w:rsidR="00016795" w:rsidRPr="00016795" w:rsidRDefault="00016795" w:rsidP="00016795">
      <w:pPr>
        <w:pStyle w:val="Sansinterligne"/>
        <w:rPr>
          <w:rFonts w:ascii="Bembo" w:hAnsi="Bembo"/>
        </w:rPr>
      </w:pPr>
      <w:r w:rsidRPr="00016795">
        <w:rPr>
          <w:rFonts w:ascii="Bembo" w:hAnsi="Bembo"/>
        </w:rPr>
        <w:t>11 :</w:t>
      </w:r>
      <w:r w:rsidRPr="00016795">
        <w:rPr>
          <w:rFonts w:ascii="Bembo" w:hAnsi="Bembo"/>
        </w:rPr>
        <w:tab/>
      </w:r>
      <w:r w:rsidRPr="00016795">
        <w:rPr>
          <w:rFonts w:ascii="Bembo" w:hAnsi="Bembo"/>
        </w:rPr>
        <w:tab/>
      </w:r>
      <w:r w:rsidRPr="00016795">
        <w:rPr>
          <w:rFonts w:ascii="Bembo" w:hAnsi="Bembo"/>
        </w:rPr>
        <w:tab/>
        <w:t>sinon supprimer le nœud # donc tout le sous-arbre</w:t>
      </w:r>
    </w:p>
    <w:p w14:paraId="3A65A418" w14:textId="79C89BC6" w:rsidR="00016795" w:rsidRPr="00016795" w:rsidRDefault="00016795" w:rsidP="00016795">
      <w:pPr>
        <w:pStyle w:val="Sansinterligne"/>
        <w:rPr>
          <w:rFonts w:ascii="Bembo" w:hAnsi="Bembo"/>
        </w:rPr>
      </w:pPr>
      <w:r w:rsidRPr="00016795">
        <w:rPr>
          <w:rFonts w:ascii="Bembo" w:hAnsi="Bembo"/>
        </w:rPr>
        <w:t>12 :</w:t>
      </w:r>
      <w:r w:rsidRPr="00016795">
        <w:rPr>
          <w:rFonts w:ascii="Bembo" w:hAnsi="Bembo"/>
        </w:rPr>
        <w:tab/>
        <w:t>si sommet est la racine :</w:t>
      </w:r>
    </w:p>
    <w:p w14:paraId="055F71C7" w14:textId="31E1860D" w:rsidR="00016795" w:rsidRDefault="00016795" w:rsidP="00016795">
      <w:pPr>
        <w:pStyle w:val="Sansinterligne"/>
        <w:rPr>
          <w:rFonts w:ascii="Bembo" w:hAnsi="Bembo"/>
        </w:rPr>
      </w:pPr>
      <w:r w:rsidRPr="00016795">
        <w:rPr>
          <w:rFonts w:ascii="Bembo" w:hAnsi="Bembo"/>
        </w:rPr>
        <w:t>13 :</w:t>
      </w:r>
      <w:r w:rsidRPr="00016795">
        <w:rPr>
          <w:rFonts w:ascii="Bembo" w:hAnsi="Bembo"/>
        </w:rPr>
        <w:tab/>
      </w:r>
      <w:r w:rsidRPr="00016795">
        <w:rPr>
          <w:rFonts w:ascii="Bembo" w:hAnsi="Bembo"/>
        </w:rPr>
        <w:tab/>
        <w:t xml:space="preserve">si </w:t>
      </w:r>
      <w:r w:rsidRPr="00016795">
        <w:rPr>
          <w:rFonts w:ascii="Bembo" w:hAnsi="Bembo"/>
          <w:i/>
        </w:rPr>
        <w:t xml:space="preserve">potentiel </w:t>
      </w:r>
      <w:r w:rsidRPr="00016795">
        <w:rPr>
          <w:rFonts w:ascii="Bembo" w:hAnsi="Bembo"/>
        </w:rPr>
        <w:t>nul ou négatif : Pas de sous arbre et supprimer ses fils restants</w:t>
      </w:r>
    </w:p>
    <w:p w14:paraId="33E070F9" w14:textId="77777777" w:rsidR="00016795" w:rsidRPr="00016795" w:rsidRDefault="00016795" w:rsidP="00016795">
      <w:pPr>
        <w:pStyle w:val="Sansinterligne"/>
        <w:pBdr>
          <w:bottom w:val="single" w:sz="4" w:space="1" w:color="auto"/>
        </w:pBdr>
        <w:rPr>
          <w:rFonts w:ascii="Bembo" w:hAnsi="Bembo"/>
        </w:rPr>
      </w:pPr>
    </w:p>
    <w:p w14:paraId="4705AC8D" w14:textId="77777777" w:rsidR="0005260E" w:rsidRDefault="0005260E" w:rsidP="008B6BBF">
      <w:pPr>
        <w:pStyle w:val="Sansinterligne"/>
      </w:pPr>
    </w:p>
    <w:p w14:paraId="130A517A" w14:textId="52B4257C" w:rsidR="006A7B09" w:rsidRDefault="006A7B09" w:rsidP="007F18E0">
      <w:pPr>
        <w:jc w:val="both"/>
      </w:pPr>
      <w:r>
        <w:t xml:space="preserve">Nous adoptons une approche récursive pour se fixer un cas de base – ici c’est lorsque nous atteignons une feuille – lequel nous permet d’être surs que le potentiel de chaque fils de chaque niveau inférieur est positif. </w:t>
      </w:r>
    </w:p>
    <w:p w14:paraId="631C5468" w14:textId="7AE2DDEB" w:rsidR="000E1BC3" w:rsidRDefault="006A7B09" w:rsidP="007F18E0">
      <w:pPr>
        <w:jc w:val="both"/>
      </w:pPr>
      <w:r>
        <w:t>Voici un schéma représentant une situation et donnant une idée du fonctionnement de la fonction.</w:t>
      </w:r>
    </w:p>
    <w:p w14:paraId="178C1EBC" w14:textId="5E96D7E2" w:rsidR="006A7B09" w:rsidRPr="00585147" w:rsidRDefault="00AC6166" w:rsidP="007F18E0">
      <w:pPr>
        <w:jc w:val="both"/>
        <w:rPr>
          <w:color w:val="FF0000"/>
        </w:rPr>
      </w:pPr>
      <w:r>
        <w:rPr>
          <w:noProof/>
        </w:rPr>
        <w:drawing>
          <wp:inline distT="0" distB="0" distL="0" distR="0" wp14:anchorId="52A1D372" wp14:editId="466F2CF3">
            <wp:extent cx="3648389" cy="3473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3818" cy="3478619"/>
                    </a:xfrm>
                    <a:prstGeom prst="rect">
                      <a:avLst/>
                    </a:prstGeom>
                  </pic:spPr>
                </pic:pic>
              </a:graphicData>
            </a:graphic>
          </wp:inline>
        </w:drawing>
      </w:r>
    </w:p>
    <w:p w14:paraId="5E54EB6C" w14:textId="078C91B4" w:rsidR="006A7B09" w:rsidRDefault="006A7B09" w:rsidP="007F18E0">
      <w:pPr>
        <w:jc w:val="both"/>
      </w:pPr>
      <w:r>
        <w:t xml:space="preserve">A la fin de la fonction, celle-ci renvoie l’arbre modifié et maximisé. Le cas où il n’existe pas de sous-arbre de poids maximum est également traité car tous les sous-arbres de la racine de potentiel inférieur à un sont supprimés. Ainsi à la fin de la fonction, si le potentiel de la racine n’est pas monté </w:t>
      </w:r>
      <w:r w:rsidR="00B42AC7">
        <w:t>au-dessus de zéro, la fonction renvoie donc l’ensemble vide.</w:t>
      </w:r>
    </w:p>
    <w:p w14:paraId="36BE5BD1" w14:textId="3FD527F5" w:rsidR="00B42AC7" w:rsidRDefault="00B42AC7" w:rsidP="000E1BC3"/>
    <w:p w14:paraId="6F6AC355" w14:textId="2B78375A" w:rsidR="00B42AC7" w:rsidRDefault="00B42AC7" w:rsidP="00B42AC7">
      <w:pPr>
        <w:pStyle w:val="Titre3"/>
        <w:numPr>
          <w:ilvl w:val="2"/>
          <w:numId w:val="1"/>
        </w:numPr>
      </w:pPr>
      <w:bookmarkStart w:id="6" w:name="_Toc529954094"/>
      <w:r>
        <w:lastRenderedPageBreak/>
        <w:t>Complexité</w:t>
      </w:r>
      <w:bookmarkEnd w:id="6"/>
    </w:p>
    <w:p w14:paraId="3DF05475" w14:textId="47E4E166" w:rsidR="00B42AC7" w:rsidRDefault="00B42AC7" w:rsidP="00B42AC7"/>
    <w:p w14:paraId="5CD67904" w14:textId="7D946F72" w:rsidR="00E26042" w:rsidRDefault="00812097" w:rsidP="00F32C5B">
      <w:pPr>
        <w:jc w:val="both"/>
      </w:pPr>
      <w:r>
        <w:t xml:space="preserve">Intéressons-nous à la complexité de notre fonction </w:t>
      </w:r>
      <w:proofErr w:type="spellStart"/>
      <w:r>
        <w:rPr>
          <w:i/>
        </w:rPr>
        <w:t>max_</w:t>
      </w:r>
      <w:proofErr w:type="gramStart"/>
      <w:r>
        <w:rPr>
          <w:i/>
        </w:rPr>
        <w:t>subtree</w:t>
      </w:r>
      <w:proofErr w:type="spellEnd"/>
      <w:r>
        <w:rPr>
          <w:i/>
        </w:rPr>
        <w:t>(</w:t>
      </w:r>
      <w:proofErr w:type="gramEnd"/>
      <w:r>
        <w:rPr>
          <w:i/>
        </w:rPr>
        <w:t>)</w:t>
      </w:r>
      <w:r w:rsidR="0005260E">
        <w:t xml:space="preserve">. Nous savons que celle-ci effectue récursivement un parcours en profondeur de l’arbre, parcourant ainsi une et une seule fois chacun de ses sommets. Nous pouvons alors dire que la complexité d’un tel parcours se fait en un temps linéaire </w:t>
      </w:r>
      <w:r w:rsidR="0005260E">
        <w:rPr>
          <w:i/>
        </w:rPr>
        <w:t>O(n)</w:t>
      </w:r>
      <w:r w:rsidR="0005260E">
        <w:t>. A cela s’ajoute les vérifications et instructions de modification supplémentaires. La fonction parcourt bel et bien chaque sommet vu que la suppression éventuelle ne commence qu’après avoir traité tout le sous arbre correspondant</w:t>
      </w:r>
      <w:r w:rsidR="00EF05F9">
        <w:t xml:space="preserve"> (voir pseudo code). L’opération de suppression d’un nœud se fait dans le pire des cas en </w:t>
      </w:r>
      <w:r w:rsidR="00EF05F9" w:rsidRPr="00E26042">
        <w:rPr>
          <w:i/>
        </w:rPr>
        <w:t>O(n)</w:t>
      </w:r>
      <w:r w:rsidR="00EF05F9">
        <w:t xml:space="preserve"> car nous pourrions supprimer </w:t>
      </w:r>
      <w:r w:rsidR="00E26042">
        <w:t xml:space="preserve">le dernier élément de la liste et ainsi parcourir toute la liste. Pour la modification du potentiel du père, cela </w:t>
      </w:r>
      <w:r w:rsidR="000A405F">
        <w:t>se</w:t>
      </w:r>
      <w:r w:rsidR="00E26042">
        <w:t xml:space="preserve"> fait en temps constant </w:t>
      </w:r>
      <w:proofErr w:type="gramStart"/>
      <w:r w:rsidR="00E26042">
        <w:rPr>
          <w:i/>
        </w:rPr>
        <w:t>O(</w:t>
      </w:r>
      <w:proofErr w:type="gramEnd"/>
      <w:r w:rsidR="00E26042">
        <w:rPr>
          <w:i/>
        </w:rPr>
        <w:t>1)</w:t>
      </w:r>
      <w:r w:rsidR="00E26042">
        <w:t>.</w:t>
      </w:r>
    </w:p>
    <w:p w14:paraId="7DEDB29E" w14:textId="77777777" w:rsidR="009A3ABE" w:rsidRDefault="009A3ABE" w:rsidP="00B42AC7"/>
    <w:p w14:paraId="34998993" w14:textId="4299F132" w:rsidR="00B42AC7" w:rsidRDefault="00A76F21" w:rsidP="00B42AC7">
      <w:pPr>
        <w:pStyle w:val="Titre2"/>
        <w:numPr>
          <w:ilvl w:val="1"/>
          <w:numId w:val="1"/>
        </w:numPr>
      </w:pPr>
      <w:bookmarkStart w:id="7" w:name="_Toc529954095"/>
      <w:r>
        <w:t xml:space="preserve">Partie 2 : </w:t>
      </w:r>
      <w:r w:rsidR="00B42AC7">
        <w:t>H</w:t>
      </w:r>
      <w:r w:rsidR="00B42AC7" w:rsidRPr="00B42AC7">
        <w:t>ypergraphes et hypertrees</w:t>
      </w:r>
      <w:bookmarkEnd w:id="7"/>
      <w:r w:rsidR="00B42AC7" w:rsidRPr="00B42AC7">
        <w:cr/>
      </w:r>
    </w:p>
    <w:p w14:paraId="250FF861" w14:textId="3CF45C8D" w:rsidR="00B42AC7" w:rsidRDefault="00B42AC7" w:rsidP="00247147">
      <w:pPr>
        <w:jc w:val="both"/>
      </w:pPr>
      <w:r>
        <w:t xml:space="preserve">La deuxième partie de l’énoncé nous demandais de représenter le graphe </w:t>
      </w:r>
      <w:r w:rsidRPr="00B42AC7">
        <w:rPr>
          <w:i/>
        </w:rPr>
        <w:t>Dual</w:t>
      </w:r>
      <w:r>
        <w:t xml:space="preserve"> d’un hypergraphe donné et créé aléatoirement ainsi que de vérifier si l’hypergraphe est un </w:t>
      </w:r>
      <w:r w:rsidRPr="00B42AC7">
        <w:rPr>
          <w:i/>
        </w:rPr>
        <w:t>hypertree</w:t>
      </w:r>
      <w:r>
        <w:t>.</w:t>
      </w:r>
    </w:p>
    <w:p w14:paraId="49348EA4" w14:textId="40BC3D68" w:rsidR="0000028B" w:rsidRDefault="0000028B" w:rsidP="00B3736F">
      <w:pPr>
        <w:pStyle w:val="Titre3"/>
        <w:numPr>
          <w:ilvl w:val="2"/>
          <w:numId w:val="1"/>
        </w:numPr>
      </w:pPr>
      <w:bookmarkStart w:id="8" w:name="_Toc529954096"/>
      <w:r>
        <w:t>Représentation de l’hypergraphe</w:t>
      </w:r>
      <w:bookmarkEnd w:id="8"/>
    </w:p>
    <w:p w14:paraId="108C9F84" w14:textId="77777777" w:rsidR="00B3736F" w:rsidRPr="00B3736F" w:rsidRDefault="00B3736F" w:rsidP="00B3736F">
      <w:pPr>
        <w:pStyle w:val="Sansinterligne"/>
      </w:pPr>
    </w:p>
    <w:p w14:paraId="3048BBB4" w14:textId="77777777" w:rsidR="007F18E0" w:rsidRDefault="0000028B" w:rsidP="00F32C5B">
      <w:pPr>
        <w:jc w:val="both"/>
      </w:pPr>
      <w:r>
        <w:t>La représentation d’un hypergraphe se fera également sous forme d’une classe</w:t>
      </w:r>
      <w:r w:rsidRPr="0000028B">
        <w:rPr>
          <w:i/>
        </w:rPr>
        <w:t xml:space="preserve">. </w:t>
      </w:r>
      <w:proofErr w:type="spellStart"/>
      <w:r w:rsidRPr="0000028B">
        <w:rPr>
          <w:i/>
        </w:rPr>
        <w:t>Bibaprtite_graph</w:t>
      </w:r>
      <w:proofErr w:type="spellEnd"/>
      <w:r>
        <w:t>.</w:t>
      </w:r>
      <w:r w:rsidR="007F18E0">
        <w:t xml:space="preserve"> </w:t>
      </w:r>
    </w:p>
    <w:p w14:paraId="3928A89F" w14:textId="150D52AA" w:rsidR="00087FE7" w:rsidRDefault="007F18E0" w:rsidP="00F32C5B">
      <w:pPr>
        <w:jc w:val="both"/>
      </w:pPr>
      <w:r>
        <w:t xml:space="preserve">Un graphe biparti donc. Nous avons </w:t>
      </w:r>
      <w:r w:rsidR="00F02C3C">
        <w:t>fait</w:t>
      </w:r>
      <w:r>
        <w:t xml:space="preserve"> le choix de représenter directement un hypergraphe sous forme de graphe biparti car </w:t>
      </w:r>
      <w:r w:rsidR="00F02C3C">
        <w:t xml:space="preserve">cela nous facilite la création du graphe dual. En effet, il nous suffira d’intervertir les sommets et hyper-arêtes. </w:t>
      </w:r>
    </w:p>
    <w:p w14:paraId="37FB8126" w14:textId="2C51399A" w:rsidR="00A76F21" w:rsidRDefault="00087FE7" w:rsidP="00F32C5B">
      <w:pPr>
        <w:jc w:val="both"/>
      </w:pPr>
      <w:r>
        <w:t xml:space="preserve">Les méthodes implémentées ne sont que des getters des attributs. </w:t>
      </w:r>
    </w:p>
    <w:p w14:paraId="3BD4D2A8" w14:textId="76AE30E7" w:rsidR="00B3736F" w:rsidRDefault="00F02C3C" w:rsidP="00F32C5B">
      <w:pPr>
        <w:jc w:val="both"/>
      </w:pPr>
      <w:r>
        <w:t xml:space="preserve">La classe </w:t>
      </w:r>
      <w:proofErr w:type="spellStart"/>
      <w:r w:rsidRPr="0000028B">
        <w:rPr>
          <w:i/>
        </w:rPr>
        <w:t>Bibaprtite_graph</w:t>
      </w:r>
      <w:proofErr w:type="spellEnd"/>
      <w:r>
        <w:rPr>
          <w:i/>
        </w:rPr>
        <w:t xml:space="preserve"> </w:t>
      </w:r>
      <w:r w:rsidRPr="00F02C3C">
        <w:t>se compose d’une liste de sommets et d’une liste d’hyper-arêtes</w:t>
      </w:r>
      <w:r>
        <w:t>. Les sommets non inclus dans une hyper-arête son dans une liste à part. Une liste de tuples hyper-arête</w:t>
      </w:r>
      <w:r w:rsidR="00087FE7">
        <w:t xml:space="preserve"> - </w:t>
      </w:r>
      <w:r>
        <w:t>sommet est également présente en vue de la création d’un dictionnaire</w:t>
      </w:r>
      <w:r w:rsidR="00087FE7">
        <w:t xml:space="preserve"> servant à la création du graphe primal. </w:t>
      </w:r>
      <w:r w:rsidR="00B3736F">
        <w:t xml:space="preserve">De plus, nous créons avec Networkx le graphe associé. Son utilité sera </w:t>
      </w:r>
      <w:r w:rsidR="00482D4B">
        <w:t>expliquée</w:t>
      </w:r>
      <w:r w:rsidR="00B3736F">
        <w:t xml:space="preserve"> plus loin.</w:t>
      </w:r>
    </w:p>
    <w:p w14:paraId="23AC9C88" w14:textId="3B28EE78" w:rsidR="00482D4B" w:rsidRDefault="00087FE7" w:rsidP="00F32C5B">
      <w:pPr>
        <w:jc w:val="both"/>
      </w:pPr>
      <w:r>
        <w:t xml:space="preserve">Notons au passage qu’un hypergraphe Dual n’est rien d’autre qu’un hypergraphe simple. </w:t>
      </w:r>
    </w:p>
    <w:p w14:paraId="35368BC4" w14:textId="6B3A275C" w:rsidR="00482D4B" w:rsidRDefault="00482D4B" w:rsidP="00F32C5B">
      <w:pPr>
        <w:jc w:val="both"/>
      </w:pPr>
      <w:r>
        <w:t>Une classe représentant un graphe primal est également créé car il fait l’objet de création de méthodes spécifique</w:t>
      </w:r>
      <w:r w:rsidR="00640568">
        <w:t>s</w:t>
      </w:r>
      <w:r>
        <w:t xml:space="preserve"> notamment une méthode </w:t>
      </w:r>
      <w:proofErr w:type="spellStart"/>
      <w:proofErr w:type="gramStart"/>
      <w:r>
        <w:t>isChordal</w:t>
      </w:r>
      <w:proofErr w:type="spellEnd"/>
      <w:r>
        <w:t>(</w:t>
      </w:r>
      <w:proofErr w:type="gramEnd"/>
      <w:r>
        <w:t>) expliqué au point suivant.</w:t>
      </w:r>
    </w:p>
    <w:p w14:paraId="329B5B29" w14:textId="0D050A71" w:rsidR="00087FE7" w:rsidRDefault="00087FE7" w:rsidP="00F02C3C">
      <w:pPr>
        <w:pStyle w:val="Sansinterligne"/>
        <w:jc w:val="both"/>
      </w:pPr>
    </w:p>
    <w:p w14:paraId="156E3CA9" w14:textId="00813EA6" w:rsidR="00087FE7" w:rsidRDefault="00B3736F" w:rsidP="00087FE7">
      <w:pPr>
        <w:pStyle w:val="Titre3"/>
        <w:numPr>
          <w:ilvl w:val="2"/>
          <w:numId w:val="1"/>
        </w:numPr>
      </w:pPr>
      <w:bookmarkStart w:id="9" w:name="_Toc529954097"/>
      <w:r>
        <w:t>Graphe α-acyclique</w:t>
      </w:r>
      <w:bookmarkEnd w:id="9"/>
    </w:p>
    <w:p w14:paraId="794D2577" w14:textId="1FA34B28" w:rsidR="00B3736F" w:rsidRDefault="00B3736F" w:rsidP="00B3736F"/>
    <w:p w14:paraId="00267CCD" w14:textId="76D15CFF" w:rsidR="00482D4B" w:rsidRDefault="00B3736F" w:rsidP="00247147">
      <w:pPr>
        <w:jc w:val="both"/>
      </w:pPr>
      <w:r>
        <w:t xml:space="preserve">Une fois notre graphe dual et son graphe primal créé, nous pouvons passer à la vérification de son </w:t>
      </w:r>
      <w:r w:rsidRPr="00B3736F">
        <w:t>acyclicité</w:t>
      </w:r>
      <w:r>
        <w:t xml:space="preserve">. </w:t>
      </w:r>
      <w:r w:rsidR="00247147">
        <w:t>Notons que le graphe dual avec une représentation en graphe biparti est le même hormis l’échange entre hyper-arêtes et sommets mais le graphe primal est bien différent.</w:t>
      </w:r>
    </w:p>
    <w:p w14:paraId="2E857777" w14:textId="60C329DE" w:rsidR="00061E2A" w:rsidRDefault="00B3736F" w:rsidP="00247147">
      <w:pPr>
        <w:jc w:val="both"/>
      </w:pPr>
      <w:r>
        <w:t xml:space="preserve">Pour vérifier qu’un graphe primal est cordal nous utilisons la méthode fournie par Networkx. La méthode </w:t>
      </w:r>
      <w:proofErr w:type="spellStart"/>
      <w:proofErr w:type="gramStart"/>
      <w:r>
        <w:t>isChordal</w:t>
      </w:r>
      <w:proofErr w:type="spellEnd"/>
      <w:r>
        <w:t>(</w:t>
      </w:r>
      <w:proofErr w:type="gramEnd"/>
      <w:r>
        <w:t xml:space="preserve">). Sa complexité sera expliquée dans sa section. Cette méthode renvoie True ou False selon que le graphe </w:t>
      </w:r>
      <w:r w:rsidR="00482D4B">
        <w:t xml:space="preserve">l’est ou non. </w:t>
      </w:r>
    </w:p>
    <w:p w14:paraId="3A2A19D1" w14:textId="216606A8" w:rsidR="00103908" w:rsidRDefault="00103908" w:rsidP="00247147">
      <w:pPr>
        <w:jc w:val="both"/>
      </w:pPr>
      <w:r w:rsidRPr="00AD7790">
        <w:rPr>
          <w:i/>
        </w:rPr>
        <w:lastRenderedPageBreak/>
        <w:t>« En théorie des graphes, on dit qu'un graphe est cordal si chacun de ses cycles de quatre sommets ou plus possède une corde, c'est-à-dire une arête reliant deux sommets non-adjacents du cycle. »</w:t>
      </w:r>
      <w:r w:rsidRPr="00AD7790">
        <w:rPr>
          <w:rStyle w:val="Appelnotedebasdep"/>
          <w:i/>
        </w:rPr>
        <w:footnoteReference w:id="1"/>
      </w:r>
      <w:r w:rsidRPr="00AD7790">
        <w:rPr>
          <w:i/>
        </w:rPr>
        <w:t>.</w:t>
      </w:r>
      <w:r>
        <w:t xml:space="preserve"> L’algorithme de Networkx utilisé est consultable à cette adresse</w:t>
      </w:r>
      <w:r>
        <w:rPr>
          <w:rStyle w:val="Appelnotedebasdep"/>
        </w:rPr>
        <w:footnoteReference w:id="2"/>
      </w:r>
      <w:r>
        <w:t>.</w:t>
      </w:r>
    </w:p>
    <w:p w14:paraId="621A279B" w14:textId="7C3A4419" w:rsidR="00103908" w:rsidRDefault="00103908" w:rsidP="00247147">
      <w:pPr>
        <w:jc w:val="both"/>
      </w:pPr>
      <w:r>
        <w:t xml:space="preserve">L’algorithme fait une recherche de cliques pour chaque sommet. Il va donc trouver toutes les cliques de </w:t>
      </w:r>
      <w:r w:rsidR="00A70961">
        <w:t>taille 4</w:t>
      </w:r>
      <w:r>
        <w:t xml:space="preserve"> ou plus qui contiennent le sommet courant contiennent une arête reliant deux sommets non adjacents de cette clique (par définition). </w:t>
      </w:r>
    </w:p>
    <w:p w14:paraId="0F8FB020" w14:textId="530BE94B" w:rsidR="00482D4B" w:rsidRDefault="00482D4B" w:rsidP="000025CC">
      <w:pPr>
        <w:jc w:val="both"/>
        <w:rPr>
          <w:i/>
        </w:rPr>
      </w:pPr>
      <w:r>
        <w:t>En ce qui concerne la vérification des cliques, la méthode encore fournie par Networkx est utilisée.</w:t>
      </w:r>
      <w:r w:rsidR="00B15FE8">
        <w:t xml:space="preserve"> Cette méthode nous fournit un itérateur sur les cliques lesquelles seront comparées aux hyper-arêtes de l’hypergraphe grâce à la fonction </w:t>
      </w:r>
      <w:proofErr w:type="spellStart"/>
      <w:r w:rsidR="00B15FE8">
        <w:rPr>
          <w:i/>
        </w:rPr>
        <w:t>max_</w:t>
      </w:r>
      <w:proofErr w:type="gramStart"/>
      <w:r w:rsidR="00B15FE8">
        <w:rPr>
          <w:i/>
        </w:rPr>
        <w:t>cli</w:t>
      </w:r>
      <w:r w:rsidR="00360D20">
        <w:rPr>
          <w:i/>
        </w:rPr>
        <w:t>ques</w:t>
      </w:r>
      <w:proofErr w:type="spellEnd"/>
      <w:r w:rsidR="00360D20">
        <w:rPr>
          <w:i/>
        </w:rPr>
        <w:t>(</w:t>
      </w:r>
      <w:proofErr w:type="gramEnd"/>
      <w:r w:rsidR="00360D20">
        <w:rPr>
          <w:i/>
        </w:rPr>
        <w:t>).</w:t>
      </w:r>
    </w:p>
    <w:p w14:paraId="0B01CADA" w14:textId="77777777" w:rsidR="00360D20" w:rsidRPr="00360D20" w:rsidRDefault="00360D20" w:rsidP="000025CC">
      <w:pPr>
        <w:jc w:val="both"/>
      </w:pPr>
    </w:p>
    <w:p w14:paraId="2441185D" w14:textId="1CB3BF31" w:rsidR="00482D4B" w:rsidRDefault="00482D4B" w:rsidP="000025CC">
      <w:pPr>
        <w:jc w:val="both"/>
        <w:rPr>
          <w:color w:val="FF0000"/>
        </w:rPr>
      </w:pPr>
      <w:r w:rsidRPr="00482D4B">
        <w:rPr>
          <w:color w:val="FF0000"/>
        </w:rPr>
        <w:t>TO DO EXPLIQUER L’ALGORITHME</w:t>
      </w:r>
      <w:r w:rsidR="00360D20">
        <w:rPr>
          <w:color w:val="FF0000"/>
        </w:rPr>
        <w:t xml:space="preserve"> </w:t>
      </w:r>
      <w:proofErr w:type="spellStart"/>
      <w:r w:rsidR="00360D20">
        <w:rPr>
          <w:color w:val="FF0000"/>
        </w:rPr>
        <w:t>get_max_</w:t>
      </w:r>
      <w:proofErr w:type="gramStart"/>
      <w:r w:rsidR="00360D20">
        <w:rPr>
          <w:color w:val="FF0000"/>
        </w:rPr>
        <w:t>cliques</w:t>
      </w:r>
      <w:proofErr w:type="spellEnd"/>
      <w:r w:rsidR="00360D20">
        <w:rPr>
          <w:color w:val="FF0000"/>
        </w:rPr>
        <w:t>(</w:t>
      </w:r>
      <w:proofErr w:type="gramEnd"/>
      <w:r w:rsidR="00360D20">
        <w:rPr>
          <w:color w:val="FF0000"/>
        </w:rPr>
        <w:t>)</w:t>
      </w:r>
      <w:r w:rsidR="000538FA">
        <w:rPr>
          <w:color w:val="FF0000"/>
        </w:rPr>
        <w:t xml:space="preserve"> et complexité</w:t>
      </w:r>
    </w:p>
    <w:p w14:paraId="45840D2F" w14:textId="042CA09F" w:rsidR="00360D20" w:rsidRDefault="00360D20" w:rsidP="000025CC">
      <w:pPr>
        <w:jc w:val="both"/>
        <w:rPr>
          <w:color w:val="FF0000"/>
        </w:rPr>
      </w:pPr>
    </w:p>
    <w:p w14:paraId="2FD0FBA9" w14:textId="0086EBAD" w:rsidR="00360D20" w:rsidRPr="00360D20" w:rsidRDefault="00360D20" w:rsidP="000025CC">
      <w:pPr>
        <w:jc w:val="both"/>
      </w:pPr>
      <w:proofErr w:type="spellStart"/>
      <w:r>
        <w:t>Max_</w:t>
      </w:r>
      <w:proofErr w:type="gramStart"/>
      <w:r>
        <w:t>cliques</w:t>
      </w:r>
      <w:proofErr w:type="spellEnd"/>
      <w:r>
        <w:t>(</w:t>
      </w:r>
      <w:proofErr w:type="gramEnd"/>
      <w:r>
        <w:t xml:space="preserve">) ne fait que garder les cliques du graphe primal de taille 2 ou plus et les compare aux sommets inclus dans une hyper-arête. Si tel est le cas la variable </w:t>
      </w:r>
      <w:proofErr w:type="spellStart"/>
      <w:r>
        <w:rPr>
          <w:i/>
        </w:rPr>
        <w:t>res</w:t>
      </w:r>
      <w:proofErr w:type="spellEnd"/>
      <w:r>
        <w:t xml:space="preserve"> initialement créée reste à True.</w:t>
      </w:r>
    </w:p>
    <w:p w14:paraId="48D680F0" w14:textId="681D4ABB" w:rsidR="00352627" w:rsidRDefault="00352627" w:rsidP="00482D4B">
      <w:pPr>
        <w:pStyle w:val="Sansinterligne"/>
        <w:rPr>
          <w:color w:val="FF0000"/>
        </w:rPr>
      </w:pPr>
    </w:p>
    <w:p w14:paraId="3FC7E0C3" w14:textId="50C43D6C" w:rsidR="00352627" w:rsidRDefault="00531D31" w:rsidP="00531D31">
      <w:pPr>
        <w:pStyle w:val="Titre3"/>
        <w:numPr>
          <w:ilvl w:val="2"/>
          <w:numId w:val="1"/>
        </w:numPr>
      </w:pPr>
      <w:bookmarkStart w:id="10" w:name="_Toc529954098"/>
      <w:r>
        <w:t>Complexité</w:t>
      </w:r>
      <w:bookmarkEnd w:id="10"/>
    </w:p>
    <w:p w14:paraId="25C6E054" w14:textId="77777777" w:rsidR="00AD7790" w:rsidRDefault="00AD7790" w:rsidP="00352627"/>
    <w:p w14:paraId="2A41FEAA" w14:textId="77777777" w:rsidR="000538FA" w:rsidRDefault="00AD7790">
      <w:proofErr w:type="spellStart"/>
      <w:proofErr w:type="gramStart"/>
      <w:r>
        <w:t>is</w:t>
      </w:r>
      <w:proofErr w:type="gramEnd"/>
      <w:r>
        <w:t>_chordal</w:t>
      </w:r>
      <w:proofErr w:type="spellEnd"/>
      <w:r>
        <w:t xml:space="preserve">() : </w:t>
      </w:r>
      <w:r w:rsidR="00A70961">
        <w:t xml:space="preserve">La complexité de l’algorithme utilisé par Networkx se fait au pire des cas en </w:t>
      </w:r>
      <w:r w:rsidR="00A70961" w:rsidRPr="00A70961">
        <w:rPr>
          <w:i/>
        </w:rPr>
        <w:t>O(</w:t>
      </w:r>
      <w:proofErr w:type="spellStart"/>
      <w:r w:rsidR="00A70961" w:rsidRPr="00A70961">
        <w:rPr>
          <w:i/>
        </w:rPr>
        <w:t>m+n</w:t>
      </w:r>
      <w:proofErr w:type="spellEnd"/>
      <w:r w:rsidR="00A70961" w:rsidRPr="00A70961">
        <w:rPr>
          <w:i/>
        </w:rPr>
        <w:t>)</w:t>
      </w:r>
      <w:r w:rsidR="00A70961">
        <w:t xml:space="preserve"> où </w:t>
      </w:r>
      <w:r w:rsidR="00A70961" w:rsidRPr="000538FA">
        <w:rPr>
          <w:i/>
        </w:rPr>
        <w:t>m</w:t>
      </w:r>
      <w:r w:rsidR="00A70961">
        <w:t xml:space="preserve"> représente le nombre de nœuds et </w:t>
      </w:r>
      <w:r w:rsidR="00A70961" w:rsidRPr="000538FA">
        <w:rPr>
          <w:i/>
        </w:rPr>
        <w:t>n</w:t>
      </w:r>
      <w:r w:rsidR="00A70961">
        <w:t xml:space="preserve"> le nombre d’arêtes dans le graphe. </w:t>
      </w:r>
      <w:r w:rsidR="00103908">
        <w:t>Une preuve de ce résultat peut se trouver à cette adresse</w:t>
      </w:r>
      <w:r w:rsidR="00103908">
        <w:rPr>
          <w:rStyle w:val="Appelnotedebasdep"/>
        </w:rPr>
        <w:footnoteReference w:id="3"/>
      </w:r>
      <w:r w:rsidR="00103908">
        <w:t>.</w:t>
      </w:r>
    </w:p>
    <w:p w14:paraId="0D00DF10" w14:textId="77777777" w:rsidR="000538FA" w:rsidRDefault="000538FA">
      <w:pPr>
        <w:rPr>
          <w:color w:val="FF0000"/>
        </w:rPr>
      </w:pPr>
    </w:p>
    <w:p w14:paraId="598BBC46" w14:textId="174E9D6F" w:rsidR="00A76F21" w:rsidRPr="00103908" w:rsidRDefault="00A76F21">
      <w:r>
        <w:rPr>
          <w:color w:val="FF0000"/>
        </w:rPr>
        <w:br w:type="page"/>
      </w:r>
    </w:p>
    <w:sdt>
      <w:sdtPr>
        <w:rPr>
          <w:rFonts w:asciiTheme="minorHAnsi" w:eastAsiaTheme="minorHAnsi" w:hAnsiTheme="minorHAnsi" w:cstheme="minorBidi"/>
          <w:color w:val="auto"/>
          <w:sz w:val="22"/>
          <w:szCs w:val="22"/>
          <w:lang w:val="fr-FR" w:eastAsia="en-US"/>
        </w:rPr>
        <w:id w:val="-2124601954"/>
        <w:docPartObj>
          <w:docPartGallery w:val="Table of Contents"/>
          <w:docPartUnique/>
        </w:docPartObj>
      </w:sdtPr>
      <w:sdtEndPr>
        <w:rPr>
          <w:b/>
          <w:bCs/>
        </w:rPr>
      </w:sdtEndPr>
      <w:sdtContent>
        <w:p w14:paraId="65502FFC" w14:textId="0DF403A5" w:rsidR="00A76F21" w:rsidRDefault="00A76F21">
          <w:pPr>
            <w:pStyle w:val="En-ttedetabledesmatires"/>
          </w:pPr>
          <w:r>
            <w:rPr>
              <w:lang w:val="fr-FR"/>
            </w:rPr>
            <w:t>Table des matières</w:t>
          </w:r>
        </w:p>
        <w:p w14:paraId="36D6EFF0" w14:textId="73E1CB3A" w:rsidR="000509EB" w:rsidRDefault="00A76F21">
          <w:pPr>
            <w:pStyle w:val="TM1"/>
            <w:tabs>
              <w:tab w:val="left" w:pos="440"/>
              <w:tab w:val="right" w:leader="dot" w:pos="9062"/>
            </w:tabs>
            <w:rPr>
              <w:rFonts w:eastAsiaTheme="minorEastAsia"/>
              <w:noProof/>
              <w:lang w:val="fr-FR" w:eastAsia="fr-FR"/>
            </w:rPr>
          </w:pPr>
          <w:r>
            <w:rPr>
              <w:b/>
              <w:bCs/>
              <w:lang w:val="fr-FR"/>
            </w:rPr>
            <w:fldChar w:fldCharType="begin"/>
          </w:r>
          <w:r>
            <w:rPr>
              <w:b/>
              <w:bCs/>
              <w:lang w:val="fr-FR"/>
            </w:rPr>
            <w:instrText xml:space="preserve"> TOC \o "1-3" \h \z \u </w:instrText>
          </w:r>
          <w:r>
            <w:rPr>
              <w:b/>
              <w:bCs/>
              <w:lang w:val="fr-FR"/>
            </w:rPr>
            <w:fldChar w:fldCharType="separate"/>
          </w:r>
          <w:hyperlink w:anchor="_Toc529954089" w:history="1">
            <w:r w:rsidR="000509EB" w:rsidRPr="00AB437C">
              <w:rPr>
                <w:rStyle w:val="Lienhypertexte"/>
                <w:noProof/>
              </w:rPr>
              <w:t>1.</w:t>
            </w:r>
            <w:r w:rsidR="000509EB">
              <w:rPr>
                <w:rFonts w:eastAsiaTheme="minorEastAsia"/>
                <w:noProof/>
                <w:lang w:val="fr-FR" w:eastAsia="fr-FR"/>
              </w:rPr>
              <w:tab/>
            </w:r>
            <w:r w:rsidR="000509EB" w:rsidRPr="00AB437C">
              <w:rPr>
                <w:rStyle w:val="Lienhypertexte"/>
                <w:noProof/>
              </w:rPr>
              <w:t>Introduction</w:t>
            </w:r>
            <w:r w:rsidR="000509EB">
              <w:rPr>
                <w:noProof/>
                <w:webHidden/>
              </w:rPr>
              <w:tab/>
            </w:r>
            <w:r w:rsidR="000509EB">
              <w:rPr>
                <w:noProof/>
                <w:webHidden/>
              </w:rPr>
              <w:fldChar w:fldCharType="begin"/>
            </w:r>
            <w:r w:rsidR="000509EB">
              <w:rPr>
                <w:noProof/>
                <w:webHidden/>
              </w:rPr>
              <w:instrText xml:space="preserve"> PAGEREF _Toc529954089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6EBF8F7E" w14:textId="0F178542" w:rsidR="000509EB" w:rsidRDefault="008066CD">
          <w:pPr>
            <w:pStyle w:val="TM1"/>
            <w:tabs>
              <w:tab w:val="left" w:pos="440"/>
              <w:tab w:val="right" w:leader="dot" w:pos="9062"/>
            </w:tabs>
            <w:rPr>
              <w:rFonts w:eastAsiaTheme="minorEastAsia"/>
              <w:noProof/>
              <w:lang w:val="fr-FR" w:eastAsia="fr-FR"/>
            </w:rPr>
          </w:pPr>
          <w:hyperlink w:anchor="_Toc529954090" w:history="1">
            <w:r w:rsidR="000509EB" w:rsidRPr="00AB437C">
              <w:rPr>
                <w:rStyle w:val="Lienhypertexte"/>
                <w:noProof/>
              </w:rPr>
              <w:t>2.</w:t>
            </w:r>
            <w:r w:rsidR="000509EB">
              <w:rPr>
                <w:rFonts w:eastAsiaTheme="minorEastAsia"/>
                <w:noProof/>
                <w:lang w:val="fr-FR" w:eastAsia="fr-FR"/>
              </w:rPr>
              <w:tab/>
            </w:r>
            <w:r w:rsidR="000509EB" w:rsidRPr="00AB437C">
              <w:rPr>
                <w:rStyle w:val="Lienhypertexte"/>
                <w:noProof/>
              </w:rPr>
              <w:t>Structure de données et choix d’implémentation</w:t>
            </w:r>
            <w:r w:rsidR="000509EB">
              <w:rPr>
                <w:noProof/>
                <w:webHidden/>
              </w:rPr>
              <w:tab/>
            </w:r>
            <w:r w:rsidR="000509EB">
              <w:rPr>
                <w:noProof/>
                <w:webHidden/>
              </w:rPr>
              <w:fldChar w:fldCharType="begin"/>
            </w:r>
            <w:r w:rsidR="000509EB">
              <w:rPr>
                <w:noProof/>
                <w:webHidden/>
              </w:rPr>
              <w:instrText xml:space="preserve"> PAGEREF _Toc529954090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45F0D5A6" w14:textId="254CC5A4" w:rsidR="000509EB" w:rsidRDefault="008066CD">
          <w:pPr>
            <w:pStyle w:val="TM2"/>
            <w:tabs>
              <w:tab w:val="left" w:pos="880"/>
              <w:tab w:val="right" w:leader="dot" w:pos="9062"/>
            </w:tabs>
            <w:rPr>
              <w:rFonts w:eastAsiaTheme="minorEastAsia"/>
              <w:noProof/>
              <w:lang w:val="fr-FR" w:eastAsia="fr-FR"/>
            </w:rPr>
          </w:pPr>
          <w:hyperlink w:anchor="_Toc529954091" w:history="1">
            <w:r w:rsidR="000509EB" w:rsidRPr="00AB437C">
              <w:rPr>
                <w:rStyle w:val="Lienhypertexte"/>
                <w:noProof/>
              </w:rPr>
              <w:t>2.1.</w:t>
            </w:r>
            <w:r w:rsidR="000509EB">
              <w:rPr>
                <w:rFonts w:eastAsiaTheme="minorEastAsia"/>
                <w:noProof/>
                <w:lang w:val="fr-FR" w:eastAsia="fr-FR"/>
              </w:rPr>
              <w:tab/>
            </w:r>
            <w:r w:rsidR="000509EB" w:rsidRPr="00AB437C">
              <w:rPr>
                <w:rStyle w:val="Lienhypertexte"/>
                <w:noProof/>
              </w:rPr>
              <w:t>Partie 1 : max_subtree</w:t>
            </w:r>
            <w:r w:rsidR="000509EB">
              <w:rPr>
                <w:noProof/>
                <w:webHidden/>
              </w:rPr>
              <w:tab/>
            </w:r>
            <w:r w:rsidR="000509EB">
              <w:rPr>
                <w:noProof/>
                <w:webHidden/>
              </w:rPr>
              <w:fldChar w:fldCharType="begin"/>
            </w:r>
            <w:r w:rsidR="000509EB">
              <w:rPr>
                <w:noProof/>
                <w:webHidden/>
              </w:rPr>
              <w:instrText xml:space="preserve"> PAGEREF _Toc529954091 \h </w:instrText>
            </w:r>
            <w:r w:rsidR="000509EB">
              <w:rPr>
                <w:noProof/>
                <w:webHidden/>
              </w:rPr>
            </w:r>
            <w:r w:rsidR="000509EB">
              <w:rPr>
                <w:noProof/>
                <w:webHidden/>
              </w:rPr>
              <w:fldChar w:fldCharType="separate"/>
            </w:r>
            <w:r w:rsidR="000509EB">
              <w:rPr>
                <w:noProof/>
                <w:webHidden/>
              </w:rPr>
              <w:t>1</w:t>
            </w:r>
            <w:r w:rsidR="000509EB">
              <w:rPr>
                <w:noProof/>
                <w:webHidden/>
              </w:rPr>
              <w:fldChar w:fldCharType="end"/>
            </w:r>
          </w:hyperlink>
        </w:p>
        <w:p w14:paraId="43412B54" w14:textId="64BADA3C" w:rsidR="000509EB" w:rsidRDefault="008066CD">
          <w:pPr>
            <w:pStyle w:val="TM3"/>
            <w:tabs>
              <w:tab w:val="left" w:pos="1320"/>
              <w:tab w:val="right" w:leader="dot" w:pos="9062"/>
            </w:tabs>
            <w:rPr>
              <w:rFonts w:eastAsiaTheme="minorEastAsia"/>
              <w:noProof/>
              <w:lang w:val="fr-FR" w:eastAsia="fr-FR"/>
            </w:rPr>
          </w:pPr>
          <w:hyperlink w:anchor="_Toc529954092" w:history="1">
            <w:r w:rsidR="000509EB" w:rsidRPr="00AB437C">
              <w:rPr>
                <w:rStyle w:val="Lienhypertexte"/>
                <w:noProof/>
              </w:rPr>
              <w:t>2.1.1.</w:t>
            </w:r>
            <w:r w:rsidR="000509EB">
              <w:rPr>
                <w:rFonts w:eastAsiaTheme="minorEastAsia"/>
                <w:noProof/>
                <w:lang w:val="fr-FR" w:eastAsia="fr-FR"/>
              </w:rPr>
              <w:tab/>
            </w:r>
            <w:r w:rsidR="000509EB" w:rsidRPr="00AB437C">
              <w:rPr>
                <w:rStyle w:val="Lienhypertexte"/>
                <w:noProof/>
              </w:rPr>
              <w:t>Représentation de l’arbre</w:t>
            </w:r>
            <w:r w:rsidR="000509EB">
              <w:rPr>
                <w:noProof/>
                <w:webHidden/>
              </w:rPr>
              <w:tab/>
            </w:r>
            <w:r w:rsidR="000509EB">
              <w:rPr>
                <w:noProof/>
                <w:webHidden/>
              </w:rPr>
              <w:fldChar w:fldCharType="begin"/>
            </w:r>
            <w:r w:rsidR="000509EB">
              <w:rPr>
                <w:noProof/>
                <w:webHidden/>
              </w:rPr>
              <w:instrText xml:space="preserve"> PAGEREF _Toc529954092 \h </w:instrText>
            </w:r>
            <w:r w:rsidR="000509EB">
              <w:rPr>
                <w:noProof/>
                <w:webHidden/>
              </w:rPr>
            </w:r>
            <w:r w:rsidR="000509EB">
              <w:rPr>
                <w:noProof/>
                <w:webHidden/>
              </w:rPr>
              <w:fldChar w:fldCharType="separate"/>
            </w:r>
            <w:r w:rsidR="000509EB">
              <w:rPr>
                <w:noProof/>
                <w:webHidden/>
              </w:rPr>
              <w:t>2</w:t>
            </w:r>
            <w:r w:rsidR="000509EB">
              <w:rPr>
                <w:noProof/>
                <w:webHidden/>
              </w:rPr>
              <w:fldChar w:fldCharType="end"/>
            </w:r>
          </w:hyperlink>
        </w:p>
        <w:p w14:paraId="3628102E" w14:textId="16AB8917" w:rsidR="000509EB" w:rsidRDefault="008066CD">
          <w:pPr>
            <w:pStyle w:val="TM3"/>
            <w:tabs>
              <w:tab w:val="left" w:pos="1320"/>
              <w:tab w:val="right" w:leader="dot" w:pos="9062"/>
            </w:tabs>
            <w:rPr>
              <w:rFonts w:eastAsiaTheme="minorEastAsia"/>
              <w:noProof/>
              <w:lang w:val="fr-FR" w:eastAsia="fr-FR"/>
            </w:rPr>
          </w:pPr>
          <w:hyperlink w:anchor="_Toc529954093" w:history="1">
            <w:r w:rsidR="000509EB" w:rsidRPr="00AB437C">
              <w:rPr>
                <w:rStyle w:val="Lienhypertexte"/>
                <w:noProof/>
              </w:rPr>
              <w:t>2.1.2.</w:t>
            </w:r>
            <w:r w:rsidR="000509EB">
              <w:rPr>
                <w:rFonts w:eastAsiaTheme="minorEastAsia"/>
                <w:noProof/>
                <w:lang w:val="fr-FR" w:eastAsia="fr-FR"/>
              </w:rPr>
              <w:tab/>
            </w:r>
            <w:r w:rsidR="000509EB" w:rsidRPr="00AB437C">
              <w:rPr>
                <w:rStyle w:val="Lienhypertexte"/>
                <w:noProof/>
              </w:rPr>
              <w:t>Maximisation de l’arbre</w:t>
            </w:r>
            <w:r w:rsidR="000509EB">
              <w:rPr>
                <w:noProof/>
                <w:webHidden/>
              </w:rPr>
              <w:tab/>
            </w:r>
            <w:r w:rsidR="000509EB">
              <w:rPr>
                <w:noProof/>
                <w:webHidden/>
              </w:rPr>
              <w:fldChar w:fldCharType="begin"/>
            </w:r>
            <w:r w:rsidR="000509EB">
              <w:rPr>
                <w:noProof/>
                <w:webHidden/>
              </w:rPr>
              <w:instrText xml:space="preserve"> PAGEREF _Toc529954093 \h </w:instrText>
            </w:r>
            <w:r w:rsidR="000509EB">
              <w:rPr>
                <w:noProof/>
                <w:webHidden/>
              </w:rPr>
            </w:r>
            <w:r w:rsidR="000509EB">
              <w:rPr>
                <w:noProof/>
                <w:webHidden/>
              </w:rPr>
              <w:fldChar w:fldCharType="separate"/>
            </w:r>
            <w:r w:rsidR="000509EB">
              <w:rPr>
                <w:noProof/>
                <w:webHidden/>
              </w:rPr>
              <w:t>2</w:t>
            </w:r>
            <w:r w:rsidR="000509EB">
              <w:rPr>
                <w:noProof/>
                <w:webHidden/>
              </w:rPr>
              <w:fldChar w:fldCharType="end"/>
            </w:r>
          </w:hyperlink>
        </w:p>
        <w:p w14:paraId="3A01864F" w14:textId="4D75941F" w:rsidR="000509EB" w:rsidRDefault="008066CD">
          <w:pPr>
            <w:pStyle w:val="TM3"/>
            <w:tabs>
              <w:tab w:val="left" w:pos="1320"/>
              <w:tab w:val="right" w:leader="dot" w:pos="9062"/>
            </w:tabs>
            <w:rPr>
              <w:rFonts w:eastAsiaTheme="minorEastAsia"/>
              <w:noProof/>
              <w:lang w:val="fr-FR" w:eastAsia="fr-FR"/>
            </w:rPr>
          </w:pPr>
          <w:hyperlink w:anchor="_Toc529954094" w:history="1">
            <w:r w:rsidR="000509EB" w:rsidRPr="00AB437C">
              <w:rPr>
                <w:rStyle w:val="Lienhypertexte"/>
                <w:noProof/>
              </w:rPr>
              <w:t>2.1.3.</w:t>
            </w:r>
            <w:r w:rsidR="000509EB">
              <w:rPr>
                <w:rFonts w:eastAsiaTheme="minorEastAsia"/>
                <w:noProof/>
                <w:lang w:val="fr-FR" w:eastAsia="fr-FR"/>
              </w:rPr>
              <w:tab/>
            </w:r>
            <w:r w:rsidR="000509EB" w:rsidRPr="00AB437C">
              <w:rPr>
                <w:rStyle w:val="Lienhypertexte"/>
                <w:noProof/>
              </w:rPr>
              <w:t>Complexité</w:t>
            </w:r>
            <w:r w:rsidR="000509EB">
              <w:rPr>
                <w:noProof/>
                <w:webHidden/>
              </w:rPr>
              <w:tab/>
            </w:r>
            <w:r w:rsidR="000509EB">
              <w:rPr>
                <w:noProof/>
                <w:webHidden/>
              </w:rPr>
              <w:fldChar w:fldCharType="begin"/>
            </w:r>
            <w:r w:rsidR="000509EB">
              <w:rPr>
                <w:noProof/>
                <w:webHidden/>
              </w:rPr>
              <w:instrText xml:space="preserve"> PAGEREF _Toc529954094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678A571E" w14:textId="52CA9CE1" w:rsidR="000509EB" w:rsidRDefault="008066CD">
          <w:pPr>
            <w:pStyle w:val="TM2"/>
            <w:tabs>
              <w:tab w:val="left" w:pos="880"/>
              <w:tab w:val="right" w:leader="dot" w:pos="9062"/>
            </w:tabs>
            <w:rPr>
              <w:rFonts w:eastAsiaTheme="minorEastAsia"/>
              <w:noProof/>
              <w:lang w:val="fr-FR" w:eastAsia="fr-FR"/>
            </w:rPr>
          </w:pPr>
          <w:hyperlink w:anchor="_Toc529954095" w:history="1">
            <w:r w:rsidR="000509EB" w:rsidRPr="00AB437C">
              <w:rPr>
                <w:rStyle w:val="Lienhypertexte"/>
                <w:noProof/>
              </w:rPr>
              <w:t>2.2.</w:t>
            </w:r>
            <w:r w:rsidR="000509EB">
              <w:rPr>
                <w:rFonts w:eastAsiaTheme="minorEastAsia"/>
                <w:noProof/>
                <w:lang w:val="fr-FR" w:eastAsia="fr-FR"/>
              </w:rPr>
              <w:tab/>
            </w:r>
            <w:r w:rsidR="000509EB" w:rsidRPr="00AB437C">
              <w:rPr>
                <w:rStyle w:val="Lienhypertexte"/>
                <w:noProof/>
              </w:rPr>
              <w:t>Partie 2 : Hypergraphes et hypertrees</w:t>
            </w:r>
            <w:r w:rsidR="000509EB">
              <w:rPr>
                <w:noProof/>
                <w:webHidden/>
              </w:rPr>
              <w:tab/>
            </w:r>
            <w:r w:rsidR="000509EB">
              <w:rPr>
                <w:noProof/>
                <w:webHidden/>
              </w:rPr>
              <w:fldChar w:fldCharType="begin"/>
            </w:r>
            <w:r w:rsidR="000509EB">
              <w:rPr>
                <w:noProof/>
                <w:webHidden/>
              </w:rPr>
              <w:instrText xml:space="preserve"> PAGEREF _Toc529954095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413D129C" w14:textId="7833D43D" w:rsidR="000509EB" w:rsidRDefault="008066CD">
          <w:pPr>
            <w:pStyle w:val="TM3"/>
            <w:tabs>
              <w:tab w:val="left" w:pos="1320"/>
              <w:tab w:val="right" w:leader="dot" w:pos="9062"/>
            </w:tabs>
            <w:rPr>
              <w:rFonts w:eastAsiaTheme="minorEastAsia"/>
              <w:noProof/>
              <w:lang w:val="fr-FR" w:eastAsia="fr-FR"/>
            </w:rPr>
          </w:pPr>
          <w:hyperlink w:anchor="_Toc529954096" w:history="1">
            <w:r w:rsidR="000509EB" w:rsidRPr="00AB437C">
              <w:rPr>
                <w:rStyle w:val="Lienhypertexte"/>
                <w:noProof/>
              </w:rPr>
              <w:t>2.2.1.</w:t>
            </w:r>
            <w:r w:rsidR="000509EB">
              <w:rPr>
                <w:rFonts w:eastAsiaTheme="minorEastAsia"/>
                <w:noProof/>
                <w:lang w:val="fr-FR" w:eastAsia="fr-FR"/>
              </w:rPr>
              <w:tab/>
            </w:r>
            <w:r w:rsidR="000509EB" w:rsidRPr="00AB437C">
              <w:rPr>
                <w:rStyle w:val="Lienhypertexte"/>
                <w:noProof/>
              </w:rPr>
              <w:t>Représentation de l’hypergraphe</w:t>
            </w:r>
            <w:r w:rsidR="000509EB">
              <w:rPr>
                <w:noProof/>
                <w:webHidden/>
              </w:rPr>
              <w:tab/>
            </w:r>
            <w:r w:rsidR="000509EB">
              <w:rPr>
                <w:noProof/>
                <w:webHidden/>
              </w:rPr>
              <w:fldChar w:fldCharType="begin"/>
            </w:r>
            <w:r w:rsidR="000509EB">
              <w:rPr>
                <w:noProof/>
                <w:webHidden/>
              </w:rPr>
              <w:instrText xml:space="preserve"> PAGEREF _Toc529954096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5EFFB60C" w14:textId="422CB3C2" w:rsidR="000509EB" w:rsidRDefault="008066CD">
          <w:pPr>
            <w:pStyle w:val="TM3"/>
            <w:tabs>
              <w:tab w:val="left" w:pos="1320"/>
              <w:tab w:val="right" w:leader="dot" w:pos="9062"/>
            </w:tabs>
            <w:rPr>
              <w:rFonts w:eastAsiaTheme="minorEastAsia"/>
              <w:noProof/>
              <w:lang w:val="fr-FR" w:eastAsia="fr-FR"/>
            </w:rPr>
          </w:pPr>
          <w:hyperlink w:anchor="_Toc529954097" w:history="1">
            <w:r w:rsidR="000509EB" w:rsidRPr="00AB437C">
              <w:rPr>
                <w:rStyle w:val="Lienhypertexte"/>
                <w:noProof/>
              </w:rPr>
              <w:t>2.2.2.</w:t>
            </w:r>
            <w:r w:rsidR="000509EB">
              <w:rPr>
                <w:rFonts w:eastAsiaTheme="minorEastAsia"/>
                <w:noProof/>
                <w:lang w:val="fr-FR" w:eastAsia="fr-FR"/>
              </w:rPr>
              <w:tab/>
            </w:r>
            <w:r w:rsidR="000509EB" w:rsidRPr="00AB437C">
              <w:rPr>
                <w:rStyle w:val="Lienhypertexte"/>
                <w:noProof/>
              </w:rPr>
              <w:t>Graphe α-acyclique</w:t>
            </w:r>
            <w:r w:rsidR="000509EB">
              <w:rPr>
                <w:noProof/>
                <w:webHidden/>
              </w:rPr>
              <w:tab/>
            </w:r>
            <w:r w:rsidR="000509EB">
              <w:rPr>
                <w:noProof/>
                <w:webHidden/>
              </w:rPr>
              <w:fldChar w:fldCharType="begin"/>
            </w:r>
            <w:r w:rsidR="000509EB">
              <w:rPr>
                <w:noProof/>
                <w:webHidden/>
              </w:rPr>
              <w:instrText xml:space="preserve"> PAGEREF _Toc529954097 \h </w:instrText>
            </w:r>
            <w:r w:rsidR="000509EB">
              <w:rPr>
                <w:noProof/>
                <w:webHidden/>
              </w:rPr>
            </w:r>
            <w:r w:rsidR="000509EB">
              <w:rPr>
                <w:noProof/>
                <w:webHidden/>
              </w:rPr>
              <w:fldChar w:fldCharType="separate"/>
            </w:r>
            <w:r w:rsidR="000509EB">
              <w:rPr>
                <w:noProof/>
                <w:webHidden/>
              </w:rPr>
              <w:t>4</w:t>
            </w:r>
            <w:r w:rsidR="000509EB">
              <w:rPr>
                <w:noProof/>
                <w:webHidden/>
              </w:rPr>
              <w:fldChar w:fldCharType="end"/>
            </w:r>
          </w:hyperlink>
        </w:p>
        <w:p w14:paraId="12F7E03A" w14:textId="1D52CF23" w:rsidR="000509EB" w:rsidRDefault="008066CD">
          <w:pPr>
            <w:pStyle w:val="TM3"/>
            <w:tabs>
              <w:tab w:val="left" w:pos="1320"/>
              <w:tab w:val="right" w:leader="dot" w:pos="9062"/>
            </w:tabs>
            <w:rPr>
              <w:rFonts w:eastAsiaTheme="minorEastAsia"/>
              <w:noProof/>
              <w:lang w:val="fr-FR" w:eastAsia="fr-FR"/>
            </w:rPr>
          </w:pPr>
          <w:hyperlink w:anchor="_Toc529954098" w:history="1">
            <w:r w:rsidR="000509EB" w:rsidRPr="00AB437C">
              <w:rPr>
                <w:rStyle w:val="Lienhypertexte"/>
                <w:noProof/>
              </w:rPr>
              <w:t>2.2.3.</w:t>
            </w:r>
            <w:r w:rsidR="000509EB">
              <w:rPr>
                <w:rFonts w:eastAsiaTheme="minorEastAsia"/>
                <w:noProof/>
                <w:lang w:val="fr-FR" w:eastAsia="fr-FR"/>
              </w:rPr>
              <w:tab/>
            </w:r>
            <w:r w:rsidR="000509EB" w:rsidRPr="00AB437C">
              <w:rPr>
                <w:rStyle w:val="Lienhypertexte"/>
                <w:noProof/>
              </w:rPr>
              <w:t>Complexité</w:t>
            </w:r>
            <w:r w:rsidR="000509EB">
              <w:rPr>
                <w:noProof/>
                <w:webHidden/>
              </w:rPr>
              <w:tab/>
            </w:r>
            <w:r w:rsidR="000509EB">
              <w:rPr>
                <w:noProof/>
                <w:webHidden/>
              </w:rPr>
              <w:fldChar w:fldCharType="begin"/>
            </w:r>
            <w:r w:rsidR="000509EB">
              <w:rPr>
                <w:noProof/>
                <w:webHidden/>
              </w:rPr>
              <w:instrText xml:space="preserve"> PAGEREF _Toc529954098 \h </w:instrText>
            </w:r>
            <w:r w:rsidR="000509EB">
              <w:rPr>
                <w:noProof/>
                <w:webHidden/>
              </w:rPr>
            </w:r>
            <w:r w:rsidR="000509EB">
              <w:rPr>
                <w:noProof/>
                <w:webHidden/>
              </w:rPr>
              <w:fldChar w:fldCharType="separate"/>
            </w:r>
            <w:r w:rsidR="000509EB">
              <w:rPr>
                <w:noProof/>
                <w:webHidden/>
              </w:rPr>
              <w:t>5</w:t>
            </w:r>
            <w:r w:rsidR="000509EB">
              <w:rPr>
                <w:noProof/>
                <w:webHidden/>
              </w:rPr>
              <w:fldChar w:fldCharType="end"/>
            </w:r>
          </w:hyperlink>
        </w:p>
        <w:p w14:paraId="504DC1FE" w14:textId="6A6B70E5" w:rsidR="00A76F21" w:rsidRDefault="00A76F21">
          <w:r>
            <w:rPr>
              <w:b/>
              <w:bCs/>
              <w:lang w:val="fr-FR"/>
            </w:rPr>
            <w:fldChar w:fldCharType="end"/>
          </w:r>
        </w:p>
      </w:sdtContent>
    </w:sdt>
    <w:p w14:paraId="5D1419F2" w14:textId="77777777" w:rsidR="007A2574" w:rsidRPr="007A2574" w:rsidRDefault="007A2574" w:rsidP="00352627">
      <w:pPr>
        <w:rPr>
          <w:color w:val="FF0000"/>
        </w:rPr>
      </w:pPr>
    </w:p>
    <w:p w14:paraId="7B61DAC7" w14:textId="77777777" w:rsidR="00352627" w:rsidRPr="00352627" w:rsidRDefault="00352627" w:rsidP="00352627"/>
    <w:p w14:paraId="3F658044" w14:textId="33F67AA9" w:rsidR="00482D4B" w:rsidRDefault="00482D4B" w:rsidP="00482D4B">
      <w:pPr>
        <w:pStyle w:val="Sansinterligne"/>
        <w:rPr>
          <w:color w:val="FF0000"/>
        </w:rPr>
      </w:pPr>
    </w:p>
    <w:p w14:paraId="11CC6397" w14:textId="77777777" w:rsidR="00482D4B" w:rsidRPr="00482D4B" w:rsidRDefault="00482D4B" w:rsidP="00482D4B">
      <w:pPr>
        <w:pStyle w:val="Sansinterligne"/>
      </w:pPr>
    </w:p>
    <w:p w14:paraId="4EAD69E2" w14:textId="6DC3F045" w:rsidR="00087FE7" w:rsidRDefault="00087FE7" w:rsidP="00F02C3C">
      <w:pPr>
        <w:pStyle w:val="Sansinterligne"/>
        <w:jc w:val="both"/>
      </w:pPr>
    </w:p>
    <w:p w14:paraId="10E579DC" w14:textId="77777777" w:rsidR="00087FE7" w:rsidRDefault="00087FE7" w:rsidP="00F02C3C">
      <w:pPr>
        <w:pStyle w:val="Sansinterligne"/>
        <w:jc w:val="both"/>
      </w:pPr>
    </w:p>
    <w:p w14:paraId="53B674B7" w14:textId="77777777" w:rsidR="007F18E0" w:rsidRPr="0000028B" w:rsidRDefault="007F18E0" w:rsidP="00F02C3C">
      <w:pPr>
        <w:pStyle w:val="Sansinterligne"/>
        <w:jc w:val="both"/>
      </w:pPr>
    </w:p>
    <w:p w14:paraId="2A69AD2E" w14:textId="77777777" w:rsidR="00B42AC7" w:rsidRDefault="00B42AC7" w:rsidP="00B42AC7"/>
    <w:p w14:paraId="3FE8FD6A" w14:textId="77777777" w:rsidR="00B42AC7" w:rsidRPr="00B42AC7" w:rsidRDefault="00B42AC7" w:rsidP="00B42AC7"/>
    <w:sectPr w:rsidR="00B42AC7" w:rsidRPr="00B42AC7" w:rsidSect="00020850">
      <w:headerReference w:type="default"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15127" w14:textId="77777777" w:rsidR="008066CD" w:rsidRDefault="008066CD" w:rsidP="000E1BC3">
      <w:pPr>
        <w:spacing w:after="0" w:line="240" w:lineRule="auto"/>
      </w:pPr>
      <w:r>
        <w:separator/>
      </w:r>
    </w:p>
  </w:endnote>
  <w:endnote w:type="continuationSeparator" w:id="0">
    <w:p w14:paraId="0CE754EE" w14:textId="77777777" w:rsidR="008066CD" w:rsidRDefault="008066CD" w:rsidP="000E1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6251031"/>
      <w:docPartObj>
        <w:docPartGallery w:val="Page Numbers (Bottom of Page)"/>
        <w:docPartUnique/>
      </w:docPartObj>
    </w:sdtPr>
    <w:sdtEndPr/>
    <w:sdtContent>
      <w:p w14:paraId="0CB10BD8" w14:textId="77777777" w:rsidR="000E1BC3" w:rsidRDefault="000E1BC3">
        <w:pPr>
          <w:pStyle w:val="Pieddepage"/>
          <w:jc w:val="right"/>
        </w:pPr>
        <w:r>
          <w:fldChar w:fldCharType="begin"/>
        </w:r>
        <w:r>
          <w:instrText>PAGE   \* MERGEFORMAT</w:instrText>
        </w:r>
        <w:r>
          <w:fldChar w:fldCharType="separate"/>
        </w:r>
        <w:r>
          <w:rPr>
            <w:lang w:val="fr-FR"/>
          </w:rPr>
          <w:t>2</w:t>
        </w:r>
        <w:r>
          <w:fldChar w:fldCharType="end"/>
        </w:r>
      </w:p>
    </w:sdtContent>
  </w:sdt>
  <w:p w14:paraId="7F201C2E" w14:textId="77777777" w:rsidR="000E1BC3" w:rsidRDefault="000E1BC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454F2" w14:textId="7AF8B453" w:rsidR="00020850" w:rsidRDefault="00B77E9F">
    <w:pPr>
      <w:pStyle w:val="Pieddepage"/>
    </w:pPr>
    <w:r>
      <w:tab/>
    </w:r>
    <w:r>
      <w:tab/>
      <w:t>Année académique 2018-2019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16499" w14:textId="77777777" w:rsidR="008066CD" w:rsidRDefault="008066CD" w:rsidP="000E1BC3">
      <w:pPr>
        <w:spacing w:after="0" w:line="240" w:lineRule="auto"/>
      </w:pPr>
      <w:r>
        <w:separator/>
      </w:r>
    </w:p>
  </w:footnote>
  <w:footnote w:type="continuationSeparator" w:id="0">
    <w:p w14:paraId="5C5E6F67" w14:textId="77777777" w:rsidR="008066CD" w:rsidRDefault="008066CD" w:rsidP="000E1BC3">
      <w:pPr>
        <w:spacing w:after="0" w:line="240" w:lineRule="auto"/>
      </w:pPr>
      <w:r>
        <w:continuationSeparator/>
      </w:r>
    </w:p>
  </w:footnote>
  <w:footnote w:id="1">
    <w:p w14:paraId="6E9ED66F" w14:textId="77777777" w:rsidR="00103908" w:rsidRPr="00AD7790" w:rsidRDefault="00103908" w:rsidP="00103908">
      <w:pPr>
        <w:pStyle w:val="Notedebasdepage"/>
      </w:pPr>
      <w:r>
        <w:rPr>
          <w:rStyle w:val="Appelnotedebasdep"/>
        </w:rPr>
        <w:footnoteRef/>
      </w:r>
      <w:r>
        <w:t xml:space="preserve"> </w:t>
      </w:r>
      <w:r w:rsidRPr="00103908">
        <w:rPr>
          <w:b/>
          <w:i/>
        </w:rPr>
        <w:t>Graphe cordal :</w:t>
      </w:r>
      <w:r w:rsidRPr="00103908">
        <w:rPr>
          <w:b/>
        </w:rPr>
        <w:t xml:space="preserve"> définition.</w:t>
      </w:r>
      <w:r>
        <w:t xml:space="preserve"> </w:t>
      </w:r>
      <w:hyperlink r:id="rId1" w:history="1">
        <w:r w:rsidRPr="00D64DC1">
          <w:rPr>
            <w:rStyle w:val="Lienhypertexte"/>
          </w:rPr>
          <w:t>http://fracademic.com/dic.nsf/frwiki/729771</w:t>
        </w:r>
      </w:hyperlink>
      <w:r>
        <w:t xml:space="preserve"> consulté le 13-11-2018.</w:t>
      </w:r>
    </w:p>
  </w:footnote>
  <w:footnote w:id="2">
    <w:p w14:paraId="5E95518A" w14:textId="77777777" w:rsidR="00103908" w:rsidRDefault="00103908" w:rsidP="00103908">
      <w:pPr>
        <w:pStyle w:val="Notedebasdepage"/>
      </w:pPr>
      <w:r>
        <w:rPr>
          <w:rStyle w:val="Appelnotedebasdep"/>
        </w:rPr>
        <w:footnoteRef/>
      </w:r>
      <w:r>
        <w:t xml:space="preserve"> </w:t>
      </w:r>
      <w:r w:rsidRPr="00103908">
        <w:rPr>
          <w:b/>
        </w:rPr>
        <w:t xml:space="preserve">Networkx : </w:t>
      </w:r>
      <w:proofErr w:type="spellStart"/>
      <w:r w:rsidRPr="00103908">
        <w:rPr>
          <w:b/>
        </w:rPr>
        <w:t>is</w:t>
      </w:r>
      <w:proofErr w:type="spellEnd"/>
      <w:r w:rsidRPr="00103908">
        <w:rPr>
          <w:b/>
        </w:rPr>
        <w:t xml:space="preserve"> chordal : </w:t>
      </w:r>
      <w:hyperlink r:id="rId2" w:history="1">
        <w:r w:rsidRPr="00D64DC1">
          <w:rPr>
            <w:rStyle w:val="Lienhypertexte"/>
          </w:rPr>
          <w:t>https://github.com/networkx/networkx/blob/master/networkx/algorithms/chordal.py#L284</w:t>
        </w:r>
      </w:hyperlink>
      <w:r>
        <w:t xml:space="preserve"> consulté le 13-11-2018.</w:t>
      </w:r>
    </w:p>
  </w:footnote>
  <w:footnote w:id="3">
    <w:p w14:paraId="3732CC16" w14:textId="5D568916" w:rsidR="00103908" w:rsidRDefault="00103908">
      <w:pPr>
        <w:pStyle w:val="Notedebasdepage"/>
      </w:pPr>
      <w:r>
        <w:rPr>
          <w:rStyle w:val="Appelnotedebasdep"/>
        </w:rPr>
        <w:footnoteRef/>
      </w:r>
      <w:r w:rsidR="00A9088B">
        <w:rPr>
          <w:b/>
        </w:rPr>
        <w:t xml:space="preserve"> </w:t>
      </w:r>
      <w:r w:rsidRPr="00103908">
        <w:rPr>
          <w:b/>
        </w:rPr>
        <w:t xml:space="preserve">Chordal </w:t>
      </w:r>
      <w:proofErr w:type="gramStart"/>
      <w:r w:rsidRPr="00103908">
        <w:rPr>
          <w:b/>
        </w:rPr>
        <w:t>Graphs:</w:t>
      </w:r>
      <w:proofErr w:type="gramEnd"/>
      <w:r w:rsidRPr="00103908">
        <w:rPr>
          <w:b/>
        </w:rPr>
        <w:t xml:space="preserve"> </w:t>
      </w:r>
      <w:proofErr w:type="spellStart"/>
      <w:r w:rsidRPr="00103908">
        <w:rPr>
          <w:b/>
        </w:rPr>
        <w:t>Their</w:t>
      </w:r>
      <w:proofErr w:type="spellEnd"/>
      <w:r w:rsidRPr="00103908">
        <w:rPr>
          <w:b/>
        </w:rPr>
        <w:t xml:space="preserve"> </w:t>
      </w:r>
      <w:proofErr w:type="spellStart"/>
      <w:r w:rsidRPr="00103908">
        <w:rPr>
          <w:b/>
        </w:rPr>
        <w:t>Testing</w:t>
      </w:r>
      <w:proofErr w:type="spellEnd"/>
      <w:r w:rsidRPr="00103908">
        <w:rPr>
          <w:b/>
        </w:rPr>
        <w:t xml:space="preserve"> and </w:t>
      </w:r>
      <w:proofErr w:type="spellStart"/>
      <w:r w:rsidRPr="00103908">
        <w:rPr>
          <w:b/>
        </w:rPr>
        <w:t>Their</w:t>
      </w:r>
      <w:proofErr w:type="spellEnd"/>
      <w:r w:rsidRPr="00103908">
        <w:rPr>
          <w:b/>
        </w:rPr>
        <w:t xml:space="preserve"> </w:t>
      </w:r>
      <w:proofErr w:type="spellStart"/>
      <w:r w:rsidRPr="00103908">
        <w:rPr>
          <w:b/>
        </w:rPr>
        <w:t>Role</w:t>
      </w:r>
      <w:proofErr w:type="spellEnd"/>
      <w:r>
        <w:t xml:space="preserve"> , J-F Huard : </w:t>
      </w:r>
      <w:hyperlink r:id="rId3" w:history="1">
        <w:r w:rsidR="00A9088B" w:rsidRPr="00D64DC1">
          <w:rPr>
            <w:rStyle w:val="Lienhypertexte"/>
          </w:rPr>
          <w:t>https://pdfs.semanticscholar.org/282c/729fe589f328bbe8937714970d15dbb7f18a.pdf</w:t>
        </w:r>
      </w:hyperlink>
      <w:r w:rsidR="00A70961">
        <w:t xml:space="preserve"> pp.7</w:t>
      </w:r>
      <w:r>
        <w:t xml:space="preserve"> </w:t>
      </w:r>
      <w:r>
        <w:t>consulté le 13-11-2018.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6EED4" w14:textId="77777777" w:rsidR="000E1BC3" w:rsidRDefault="000E1BC3">
    <w:pPr>
      <w:pStyle w:val="En-tte"/>
    </w:pPr>
    <w:r>
      <w:t>Mangriotis Aris : 000460001</w:t>
    </w:r>
  </w:p>
  <w:p w14:paraId="27F5409D" w14:textId="77777777" w:rsidR="000E1BC3" w:rsidRDefault="000E1BC3">
    <w:pPr>
      <w:pStyle w:val="En-tte"/>
    </w:pPr>
    <w:r>
      <w:t>Raphael Simon : 000</w:t>
    </w:r>
    <w:r w:rsidRPr="000E1BC3">
      <w:t>462263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F449F" w14:textId="77777777" w:rsidR="00020850" w:rsidRDefault="00020850" w:rsidP="00020850">
    <w:pPr>
      <w:pStyle w:val="En-tte"/>
    </w:pPr>
    <w:r>
      <w:t>Mangriotis Aris : 000460001</w:t>
    </w:r>
  </w:p>
  <w:p w14:paraId="76387215" w14:textId="77777777" w:rsidR="00020850" w:rsidRDefault="00020850" w:rsidP="00020850">
    <w:pPr>
      <w:pStyle w:val="En-tte"/>
    </w:pPr>
    <w:r>
      <w:t>Raphael Simon : 000</w:t>
    </w:r>
    <w:r w:rsidRPr="000E1BC3">
      <w:t>462263</w:t>
    </w:r>
  </w:p>
  <w:p w14:paraId="3FDF6B98" w14:textId="77777777" w:rsidR="00020850" w:rsidRDefault="0002085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77A"/>
    <w:multiLevelType w:val="multilevel"/>
    <w:tmpl w:val="B06CAD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48B019D"/>
    <w:multiLevelType w:val="hybridMultilevel"/>
    <w:tmpl w:val="0BCA84E4"/>
    <w:lvl w:ilvl="0" w:tplc="38E4FFDA">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6EB190E"/>
    <w:multiLevelType w:val="hybridMultilevel"/>
    <w:tmpl w:val="E258CD6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C3"/>
    <w:rsid w:val="0000028B"/>
    <w:rsid w:val="000025CC"/>
    <w:rsid w:val="00016795"/>
    <w:rsid w:val="00020850"/>
    <w:rsid w:val="000509EB"/>
    <w:rsid w:val="0005260E"/>
    <w:rsid w:val="000538FA"/>
    <w:rsid w:val="00061E2A"/>
    <w:rsid w:val="00087FE7"/>
    <w:rsid w:val="00095414"/>
    <w:rsid w:val="000A405F"/>
    <w:rsid w:val="000D2904"/>
    <w:rsid w:val="000E1BC3"/>
    <w:rsid w:val="00103908"/>
    <w:rsid w:val="001810F6"/>
    <w:rsid w:val="001F785B"/>
    <w:rsid w:val="00247147"/>
    <w:rsid w:val="00265AAE"/>
    <w:rsid w:val="002C2120"/>
    <w:rsid w:val="002F653B"/>
    <w:rsid w:val="00352627"/>
    <w:rsid w:val="00360D20"/>
    <w:rsid w:val="003B654E"/>
    <w:rsid w:val="003E5949"/>
    <w:rsid w:val="003F2AFC"/>
    <w:rsid w:val="0044414E"/>
    <w:rsid w:val="00470905"/>
    <w:rsid w:val="00482D4B"/>
    <w:rsid w:val="004A3507"/>
    <w:rsid w:val="00531D31"/>
    <w:rsid w:val="00585147"/>
    <w:rsid w:val="00640568"/>
    <w:rsid w:val="00666A9D"/>
    <w:rsid w:val="00685655"/>
    <w:rsid w:val="006A7B09"/>
    <w:rsid w:val="00705645"/>
    <w:rsid w:val="00750825"/>
    <w:rsid w:val="007A2574"/>
    <w:rsid w:val="007A4222"/>
    <w:rsid w:val="007F18E0"/>
    <w:rsid w:val="008066CD"/>
    <w:rsid w:val="00812097"/>
    <w:rsid w:val="008B6BBF"/>
    <w:rsid w:val="008C272E"/>
    <w:rsid w:val="009A3ABE"/>
    <w:rsid w:val="00A70961"/>
    <w:rsid w:val="00A76F21"/>
    <w:rsid w:val="00A9088B"/>
    <w:rsid w:val="00AC6166"/>
    <w:rsid w:val="00AD7790"/>
    <w:rsid w:val="00AE5AA9"/>
    <w:rsid w:val="00B15FE8"/>
    <w:rsid w:val="00B3736F"/>
    <w:rsid w:val="00B42AC7"/>
    <w:rsid w:val="00B70684"/>
    <w:rsid w:val="00B77E9F"/>
    <w:rsid w:val="00BA2B62"/>
    <w:rsid w:val="00C15AF7"/>
    <w:rsid w:val="00C9537A"/>
    <w:rsid w:val="00E26042"/>
    <w:rsid w:val="00EF05F9"/>
    <w:rsid w:val="00F02C3C"/>
    <w:rsid w:val="00F32C5B"/>
    <w:rsid w:val="00FA681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B39D"/>
  <w15:chartTrackingRefBased/>
  <w15:docId w15:val="{6A7B40BD-CBF6-44C3-96CA-80A1058E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E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E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10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E1BC3"/>
    <w:pPr>
      <w:tabs>
        <w:tab w:val="center" w:pos="4536"/>
        <w:tab w:val="right" w:pos="9072"/>
      </w:tabs>
      <w:spacing w:after="0" w:line="240" w:lineRule="auto"/>
    </w:pPr>
  </w:style>
  <w:style w:type="character" w:customStyle="1" w:styleId="En-tteCar">
    <w:name w:val="En-tête Car"/>
    <w:basedOn w:val="Policepardfaut"/>
    <w:link w:val="En-tte"/>
    <w:uiPriority w:val="99"/>
    <w:rsid w:val="000E1BC3"/>
  </w:style>
  <w:style w:type="paragraph" w:styleId="Pieddepage">
    <w:name w:val="footer"/>
    <w:basedOn w:val="Normal"/>
    <w:link w:val="PieddepageCar"/>
    <w:uiPriority w:val="99"/>
    <w:unhideWhenUsed/>
    <w:rsid w:val="000E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C3"/>
  </w:style>
  <w:style w:type="paragraph" w:styleId="Titre">
    <w:name w:val="Title"/>
    <w:basedOn w:val="Normal"/>
    <w:next w:val="Normal"/>
    <w:link w:val="TitreCar"/>
    <w:uiPriority w:val="10"/>
    <w:qFormat/>
    <w:rsid w:val="000E1B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1BC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1BC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E5A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50825"/>
    <w:pPr>
      <w:ind w:left="720"/>
      <w:contextualSpacing/>
    </w:pPr>
  </w:style>
  <w:style w:type="character" w:customStyle="1" w:styleId="Titre3Car">
    <w:name w:val="Titre 3 Car"/>
    <w:basedOn w:val="Policepardfaut"/>
    <w:link w:val="Titre3"/>
    <w:uiPriority w:val="9"/>
    <w:rsid w:val="001810F6"/>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7F18E0"/>
    <w:pPr>
      <w:spacing w:after="0" w:line="240" w:lineRule="auto"/>
    </w:pPr>
  </w:style>
  <w:style w:type="paragraph" w:styleId="En-ttedetabledesmatires">
    <w:name w:val="TOC Heading"/>
    <w:basedOn w:val="Titre1"/>
    <w:next w:val="Normal"/>
    <w:uiPriority w:val="39"/>
    <w:unhideWhenUsed/>
    <w:qFormat/>
    <w:rsid w:val="00A76F21"/>
    <w:pPr>
      <w:outlineLvl w:val="9"/>
    </w:pPr>
    <w:rPr>
      <w:lang w:eastAsia="fr-BE"/>
    </w:rPr>
  </w:style>
  <w:style w:type="paragraph" w:styleId="TM1">
    <w:name w:val="toc 1"/>
    <w:basedOn w:val="Normal"/>
    <w:next w:val="Normal"/>
    <w:autoRedefine/>
    <w:uiPriority w:val="39"/>
    <w:unhideWhenUsed/>
    <w:rsid w:val="00A76F21"/>
    <w:pPr>
      <w:spacing w:after="100"/>
    </w:pPr>
  </w:style>
  <w:style w:type="paragraph" w:styleId="TM2">
    <w:name w:val="toc 2"/>
    <w:basedOn w:val="Normal"/>
    <w:next w:val="Normal"/>
    <w:autoRedefine/>
    <w:uiPriority w:val="39"/>
    <w:unhideWhenUsed/>
    <w:rsid w:val="00A76F21"/>
    <w:pPr>
      <w:spacing w:after="100"/>
      <w:ind w:left="220"/>
    </w:pPr>
  </w:style>
  <w:style w:type="paragraph" w:styleId="TM3">
    <w:name w:val="toc 3"/>
    <w:basedOn w:val="Normal"/>
    <w:next w:val="Normal"/>
    <w:autoRedefine/>
    <w:uiPriority w:val="39"/>
    <w:unhideWhenUsed/>
    <w:rsid w:val="00A76F21"/>
    <w:pPr>
      <w:spacing w:after="100"/>
      <w:ind w:left="440"/>
    </w:pPr>
  </w:style>
  <w:style w:type="character" w:styleId="Lienhypertexte">
    <w:name w:val="Hyperlink"/>
    <w:basedOn w:val="Policepardfaut"/>
    <w:uiPriority w:val="99"/>
    <w:unhideWhenUsed/>
    <w:rsid w:val="00A76F21"/>
    <w:rPr>
      <w:color w:val="0563C1" w:themeColor="hyperlink"/>
      <w:u w:val="single"/>
    </w:rPr>
  </w:style>
  <w:style w:type="character" w:customStyle="1" w:styleId="SansinterligneCar">
    <w:name w:val="Sans interligne Car"/>
    <w:basedOn w:val="Policepardfaut"/>
    <w:link w:val="Sansinterligne"/>
    <w:uiPriority w:val="1"/>
    <w:rsid w:val="00020850"/>
  </w:style>
  <w:style w:type="paragraph" w:styleId="Notedebasdepage">
    <w:name w:val="footnote text"/>
    <w:basedOn w:val="Normal"/>
    <w:link w:val="NotedebasdepageCar"/>
    <w:uiPriority w:val="99"/>
    <w:semiHidden/>
    <w:unhideWhenUsed/>
    <w:rsid w:val="00AD779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7790"/>
    <w:rPr>
      <w:sz w:val="20"/>
      <w:szCs w:val="20"/>
    </w:rPr>
  </w:style>
  <w:style w:type="character" w:styleId="Appelnotedebasdep">
    <w:name w:val="footnote reference"/>
    <w:basedOn w:val="Policepardfaut"/>
    <w:uiPriority w:val="99"/>
    <w:semiHidden/>
    <w:unhideWhenUsed/>
    <w:rsid w:val="00AD7790"/>
    <w:rPr>
      <w:vertAlign w:val="superscript"/>
    </w:rPr>
  </w:style>
  <w:style w:type="character" w:styleId="Mentionnonrsolue">
    <w:name w:val="Unresolved Mention"/>
    <w:basedOn w:val="Policepardfaut"/>
    <w:uiPriority w:val="99"/>
    <w:semiHidden/>
    <w:unhideWhenUsed/>
    <w:rsid w:val="00AD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dfs.semanticscholar.org/282c/729fe589f328bbe8937714970d15dbb7f18a.pdf" TargetMode="External"/><Relationship Id="rId2" Type="http://schemas.openxmlformats.org/officeDocument/2006/relationships/hyperlink" Target="https://github.com/networkx/networkx/blob/master/networkx/algorithms/chordal.py#L284" TargetMode="External"/><Relationship Id="rId1" Type="http://schemas.openxmlformats.org/officeDocument/2006/relationships/hyperlink" Target="http://fracademic.com/dic.nsf/frwiki/72977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DFA4FD156D4A7B82B661B1C5410C44"/>
        <w:category>
          <w:name w:val="Général"/>
          <w:gallery w:val="placeholder"/>
        </w:category>
        <w:types>
          <w:type w:val="bbPlcHdr"/>
        </w:types>
        <w:behaviors>
          <w:behavior w:val="content"/>
        </w:behaviors>
        <w:guid w:val="{3E9AA9BA-B280-48B0-B26D-EF3868E77E23}"/>
      </w:docPartPr>
      <w:docPartBody>
        <w:p w:rsidR="008C2839" w:rsidRDefault="00F66BEE" w:rsidP="00F66BEE">
          <w:pPr>
            <w:pStyle w:val="CBDFA4FD156D4A7B82B661B1C5410C44"/>
          </w:pPr>
          <w:r>
            <w:rPr>
              <w:rFonts w:asciiTheme="majorHAnsi" w:eastAsiaTheme="majorEastAsia" w:hAnsiTheme="majorHAnsi" w:cstheme="majorBidi"/>
              <w:color w:val="4472C4" w:themeColor="accent1"/>
              <w:sz w:val="88"/>
              <w:szCs w:val="88"/>
            </w:rPr>
            <w:t>[Titre du document]</w:t>
          </w:r>
        </w:p>
      </w:docPartBody>
    </w:docPart>
    <w:docPart>
      <w:docPartPr>
        <w:name w:val="920F2A05C9564694A77973597BBD9867"/>
        <w:category>
          <w:name w:val="Général"/>
          <w:gallery w:val="placeholder"/>
        </w:category>
        <w:types>
          <w:type w:val="bbPlcHdr"/>
        </w:types>
        <w:behaviors>
          <w:behavior w:val="content"/>
        </w:behaviors>
        <w:guid w:val="{20AADE34-A190-455E-88D7-DE136EDE9BF3}"/>
      </w:docPartPr>
      <w:docPartBody>
        <w:p w:rsidR="008C2839" w:rsidRDefault="00F66BEE" w:rsidP="00F66BEE">
          <w:pPr>
            <w:pStyle w:val="920F2A05C9564694A77973597BBD9867"/>
          </w:pPr>
          <w:r>
            <w:rPr>
              <w:color w:val="2F5496" w:themeColor="accent1" w:themeShade="BF"/>
              <w:sz w:val="24"/>
              <w:szCs w:val="24"/>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embo">
    <w:altName w:val="Bembo"/>
    <w:charset w:val="00"/>
    <w:family w:val="roman"/>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EE"/>
    <w:rsid w:val="006877CA"/>
    <w:rsid w:val="008C2839"/>
    <w:rsid w:val="0090257E"/>
    <w:rsid w:val="00D43421"/>
    <w:rsid w:val="00F66B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FEB82639FFD42439D6C069F4B9C2D0D">
    <w:name w:val="CFEB82639FFD42439D6C069F4B9C2D0D"/>
    <w:rsid w:val="00F66BEE"/>
  </w:style>
  <w:style w:type="paragraph" w:customStyle="1" w:styleId="9D789A63247E4D32A615CEA560222DBB">
    <w:name w:val="9D789A63247E4D32A615CEA560222DBB"/>
    <w:rsid w:val="00F66BEE"/>
  </w:style>
  <w:style w:type="paragraph" w:customStyle="1" w:styleId="875A2D3FCC4D43E08C4179CF7237E42A">
    <w:name w:val="875A2D3FCC4D43E08C4179CF7237E42A"/>
    <w:rsid w:val="00F66BEE"/>
  </w:style>
  <w:style w:type="paragraph" w:customStyle="1" w:styleId="697CC765E84E40EA956ECEDB7455AF75">
    <w:name w:val="697CC765E84E40EA956ECEDB7455AF75"/>
    <w:rsid w:val="00F66BEE"/>
  </w:style>
  <w:style w:type="paragraph" w:customStyle="1" w:styleId="32B331DE205F4CD6B84378479D2BF4A0">
    <w:name w:val="32B331DE205F4CD6B84378479D2BF4A0"/>
    <w:rsid w:val="00F66BEE"/>
  </w:style>
  <w:style w:type="paragraph" w:customStyle="1" w:styleId="C3445345154E4B17A5C3EC3F7D926A46">
    <w:name w:val="C3445345154E4B17A5C3EC3F7D926A46"/>
    <w:rsid w:val="00F66BEE"/>
  </w:style>
  <w:style w:type="paragraph" w:customStyle="1" w:styleId="E8D6D3291EFD461587EEC05CFD3FD729">
    <w:name w:val="E8D6D3291EFD461587EEC05CFD3FD729"/>
    <w:rsid w:val="00F66BEE"/>
  </w:style>
  <w:style w:type="paragraph" w:customStyle="1" w:styleId="D98C238FBC1540C0A881B70FE4E28B0A">
    <w:name w:val="D98C238FBC1540C0A881B70FE4E28B0A"/>
    <w:rsid w:val="00F66BEE"/>
  </w:style>
  <w:style w:type="paragraph" w:customStyle="1" w:styleId="B450DC29FB7D46C5AC60927AC7BBEF6E">
    <w:name w:val="B450DC29FB7D46C5AC60927AC7BBEF6E"/>
    <w:rsid w:val="00F66BEE"/>
  </w:style>
  <w:style w:type="paragraph" w:customStyle="1" w:styleId="7814CDD778F44A2C99CE0D58D8B8F267">
    <w:name w:val="7814CDD778F44A2C99CE0D58D8B8F267"/>
    <w:rsid w:val="00F66BEE"/>
  </w:style>
  <w:style w:type="paragraph" w:customStyle="1" w:styleId="00C7368FA7A84981A87B87639028F54B">
    <w:name w:val="00C7368FA7A84981A87B87639028F54B"/>
    <w:rsid w:val="00F66BEE"/>
  </w:style>
  <w:style w:type="paragraph" w:customStyle="1" w:styleId="BE7C5E366A374ADE88C8941B03D0943A">
    <w:name w:val="BE7C5E366A374ADE88C8941B03D0943A"/>
    <w:rsid w:val="00F66BEE"/>
  </w:style>
  <w:style w:type="paragraph" w:customStyle="1" w:styleId="7068A3B825ED4E08ABBFE3087D79D442">
    <w:name w:val="7068A3B825ED4E08ABBFE3087D79D442"/>
    <w:rsid w:val="00F66BEE"/>
  </w:style>
  <w:style w:type="paragraph" w:customStyle="1" w:styleId="077CD050008B41459DEE39DCEBAEEF36">
    <w:name w:val="077CD050008B41459DEE39DCEBAEEF36"/>
    <w:rsid w:val="00F66BEE"/>
  </w:style>
  <w:style w:type="paragraph" w:customStyle="1" w:styleId="30EFA6CFFFAE4091B7F0EB061B70084F">
    <w:name w:val="30EFA6CFFFAE4091B7F0EB061B70084F"/>
    <w:rsid w:val="00F66BEE"/>
  </w:style>
  <w:style w:type="paragraph" w:customStyle="1" w:styleId="D26DF9847CC24E3BBE89953316DF6F9B">
    <w:name w:val="D26DF9847CC24E3BBE89953316DF6F9B"/>
    <w:rsid w:val="00F66BEE"/>
  </w:style>
  <w:style w:type="paragraph" w:customStyle="1" w:styleId="D7F26B1C528645399C491B231FDD95DD">
    <w:name w:val="D7F26B1C528645399C491B231FDD95DD"/>
    <w:rsid w:val="00F66BEE"/>
  </w:style>
  <w:style w:type="paragraph" w:customStyle="1" w:styleId="59A741A77CD04C84A6DEA4C1754038FD">
    <w:name w:val="59A741A77CD04C84A6DEA4C1754038FD"/>
    <w:rsid w:val="00F66BEE"/>
  </w:style>
  <w:style w:type="paragraph" w:customStyle="1" w:styleId="4A86E7D0C2E84092A573CD320EF98735">
    <w:name w:val="4A86E7D0C2E84092A573CD320EF98735"/>
    <w:rsid w:val="00F66BEE"/>
  </w:style>
  <w:style w:type="paragraph" w:customStyle="1" w:styleId="53E344E285C44D26976ACA6061352366">
    <w:name w:val="53E344E285C44D26976ACA6061352366"/>
    <w:rsid w:val="00F66BEE"/>
  </w:style>
  <w:style w:type="paragraph" w:customStyle="1" w:styleId="8F40D49C1A6F4BF2BC61517862899F7B">
    <w:name w:val="8F40D49C1A6F4BF2BC61517862899F7B"/>
    <w:rsid w:val="00F66BEE"/>
  </w:style>
  <w:style w:type="paragraph" w:customStyle="1" w:styleId="74479EF2E60643249565070C15D8871B">
    <w:name w:val="74479EF2E60643249565070C15D8871B"/>
    <w:rsid w:val="00F66BEE"/>
  </w:style>
  <w:style w:type="paragraph" w:customStyle="1" w:styleId="E0ED033B87D941EC91AE7FAC2414EECE">
    <w:name w:val="E0ED033B87D941EC91AE7FAC2414EECE"/>
    <w:rsid w:val="00F66BEE"/>
  </w:style>
  <w:style w:type="paragraph" w:customStyle="1" w:styleId="B9634CA60062481893D250F5219E85F1">
    <w:name w:val="B9634CA60062481893D250F5219E85F1"/>
    <w:rsid w:val="00F66BEE"/>
  </w:style>
  <w:style w:type="paragraph" w:customStyle="1" w:styleId="CBDFA4FD156D4A7B82B661B1C5410C44">
    <w:name w:val="CBDFA4FD156D4A7B82B661B1C5410C44"/>
    <w:rsid w:val="00F66BEE"/>
  </w:style>
  <w:style w:type="paragraph" w:customStyle="1" w:styleId="920F2A05C9564694A77973597BBD9867">
    <w:name w:val="920F2A05C9564694A77973597BBD9867"/>
    <w:rsid w:val="00F66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Année académique 2018–2019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F1756-EE2D-4B19-9880-721768AB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TotalTime>
  <Pages>7</Pages>
  <Words>1516</Words>
  <Characters>8341</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INFO-F203 Algorithmique 2</vt:lpstr>
    </vt:vector>
  </TitlesOfParts>
  <Company>Projet 1</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INFO-F203 Algorithmique 2</dc:title>
  <dc:subject>Année académique 2018–2019</dc:subject>
  <dc:creator>Aris Mangriotis 000460001</dc:creator>
  <cp:keywords/>
  <dc:description/>
  <cp:lastModifiedBy>Aris Mangriotis</cp:lastModifiedBy>
  <cp:revision>34</cp:revision>
  <cp:lastPrinted>2018-10-29T17:24:00Z</cp:lastPrinted>
  <dcterms:created xsi:type="dcterms:W3CDTF">2018-10-27T16:09:00Z</dcterms:created>
  <dcterms:modified xsi:type="dcterms:W3CDTF">2018-11-14T20:06:00Z</dcterms:modified>
</cp:coreProperties>
</file>