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5E" w:val="clear"/>
        <w:spacing w:before="1600" w:after="0"/>
        <w:jc w:val="center"/>
      </w:pPr>
      <w:r>
        <w:rPr>
          <w:rFonts w:ascii="Arial" w:cs="Arial" w:eastAsia="Arial" w:hAnsi="Arial"/>
          <w:b/>
          <w:bCs/>
          <w:color w:val="C8A96E"/>
          <w:sz w:val="80"/>
          <w:szCs w:val="80"/>
        </w:rPr>
        <w:t xml:space="preserve">SÉRÉNOVA</w:t>
      </w:r>
    </w:p>
    <w:p>
      <w:pPr>
        <w:shd w:fill="1A3C5E" w:val="clear"/>
        <w:spacing w:before="0" w:after="0"/>
        <w:jc w:val="center"/>
      </w:pPr>
      <w:r>
        <w:rPr>
          <w:rFonts w:ascii="Arial" w:cs="Arial" w:eastAsia="Arial" w:hAnsi="Arial"/>
          <w:i/>
          <w:iCs/>
          <w:color w:val="FFFFFF"/>
          <w:sz w:val="24"/>
          <w:szCs w:val="24"/>
        </w:rPr>
        <w:t xml:space="preserve">La sérénité de gérer, la confiance de louer</w:t>
      </w:r>
    </w:p>
    <w:p>
      <w:pPr>
        <w:shd w:fill="1A3C5E" w:val="clear"/>
        <w:spacing w:before="60" w:after="500"/>
        <w:jc w:val="center"/>
      </w:pPr>
      <w:r>
        <w:rPr>
          <w:sz w:val="10"/>
          <w:szCs w:val="10"/>
        </w:rPr>
        <w:t xml:space="preserve"> </w:t>
      </w:r>
    </w:p>
    <w:p>
      <w:pPr>
        <w:spacing w:before="200" w:after="60"/>
        <w:jc w:val="center"/>
      </w:pPr>
      <w:r>
        <w:rPr>
          <w:rFonts w:ascii="Arial" w:cs="Arial" w:eastAsia="Arial" w:hAnsi="Arial"/>
          <w:b/>
          <w:bCs/>
          <w:color w:val="1A3C5E"/>
          <w:sz w:val="38"/>
          <w:szCs w:val="38"/>
        </w:rPr>
        <w:t xml:space="preserve">DOCUMENT 3 — SPÉCIFICATIONS UX/UI</w:t>
      </w:r>
    </w:p>
    <w:p>
      <w:pPr>
        <w:spacing w:before="0" w:after="40"/>
        <w:jc w:val="center"/>
      </w:pPr>
      <w:r>
        <w:rPr>
          <w:rFonts w:ascii="Arial" w:cs="Arial" w:eastAsia="Arial" w:hAnsi="Arial"/>
          <w:i/>
          <w:iCs/>
          <w:color w:val="6B7280"/>
          <w:sz w:val="24"/>
          <w:szCs w:val="24"/>
        </w:rPr>
        <w:t xml:space="preserve">Expérience utilisateur, Charte graphique &amp; Flux de navigation</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i w:val="false"/>
                <w:iCs w:val="false"/>
                <w:color w:val="1A3C5E"/>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 — Mars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C5E"/>
                <w:sz w:val="20"/>
                <w:szCs w:val="20"/>
              </w:rPr>
              <w:t xml:space="preserve">Statut</w:t>
            </w:r>
          </w:p>
        </w:tc>
        <w:tc>
          <w:tcPr>
            <w:tcW w:type="dxa" w:w="6560"/>
            <w:tcBorders>
              <w:top w:val="single" w:color="CCCCCC" w:sz="1"/>
              <w:left w:val="single" w:color="CCCCCC" w:sz="1"/>
              <w:bottom w:val="single" w:color="CCCCCC" w:sz="1"/>
              <w:right w:val="single" w:color="CCCCCC" w:sz="1"/>
            </w:tcBorders>
            <w:shd w:fill="FA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Document de Référence — Validé</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i w:val="false"/>
                <w:iCs w:val="false"/>
                <w:color w:val="1A3C5E"/>
                <w:sz w:val="20"/>
                <w:szCs w:val="20"/>
              </w:rPr>
              <w:t xml:space="preserve">Plateforme cible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Android (APK direct) + Web App (PWA)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C5E"/>
                <w:sz w:val="20"/>
                <w:szCs w:val="20"/>
              </w:rPr>
              <w:t xml:space="preserve">Types de biens</w:t>
            </w:r>
          </w:p>
        </w:tc>
        <w:tc>
          <w:tcPr>
            <w:tcW w:type="dxa" w:w="6560"/>
            <w:tcBorders>
              <w:top w:val="single" w:color="CCCCCC" w:sz="1"/>
              <w:left w:val="single" w:color="CCCCCC" w:sz="1"/>
              <w:bottom w:val="single" w:color="CCCCCC" w:sz="1"/>
              <w:right w:val="single" w:color="CCCCCC" w:sz="1"/>
            </w:tcBorders>
            <w:shd w:fill="FA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Appartements résidentiels &amp; Villas / Maisons</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i w:val="false"/>
                <w:iCs w:val="false"/>
                <w:color w:val="1A3C5E"/>
                <w:sz w:val="20"/>
                <w:szCs w:val="20"/>
              </w:rPr>
              <w:t xml:space="preserve">Référence DOC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Cahier des Charges 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C5E"/>
                <w:sz w:val="20"/>
                <w:szCs w:val="20"/>
              </w:rPr>
              <w:t xml:space="preserve">Référence DOC 2</w:t>
            </w:r>
          </w:p>
        </w:tc>
        <w:tc>
          <w:tcPr>
            <w:tcW w:type="dxa" w:w="6560"/>
            <w:tcBorders>
              <w:top w:val="single" w:color="CCCCCC" w:sz="1"/>
              <w:left w:val="single" w:color="CCCCCC" w:sz="1"/>
              <w:bottom w:val="single" w:color="CCCCCC" w:sz="1"/>
              <w:right w:val="single" w:color="CCCCCC" w:sz="1"/>
            </w:tcBorders>
            <w:shd w:fill="FA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Architecture Technique v1.0</w:t>
            </w:r>
          </w:p>
        </w:tc>
      </w:tr>
    </w:tbl>
    <w:p>
      <w:pPr>
        <w:spacing w:before="120"/>
      </w:pPr>
      <w:r>
        <w:t xml:space="preserve"/>
      </w:r>
    </w:p>
    <w:p>
      <w:pPr>
        <w:jc w:val="center"/>
      </w:pPr>
      <w:r>
        <w:rPr>
          <w:rFonts w:ascii="Arial" w:cs="Arial" w:eastAsia="Arial" w:hAnsi="Arial"/>
          <w:i/>
          <w:iCs/>
          <w:color w:val="C0392B"/>
          <w:sz w:val="18"/>
          <w:szCs w:val="18"/>
        </w:rPr>
        <w:t xml:space="preserve">⚠  Document confidentiel — Usage interne uniquement</w:t>
      </w:r>
    </w:p>
    <w:p>
      <w:r>
        <w:br w:type="page"/>
      </w:r>
    </w:p>
    <w:p>
      <w:pPr>
        <w:pStyle w:val="Heading1"/>
        <w:shd w:fill="1A3C5E" w:val="clear"/>
        <w:spacing w:before="360" w:after="200"/>
        <w:ind w:left="160"/>
      </w:pPr>
      <w:r>
        <w:rPr>
          <w:rFonts w:ascii="Arial" w:cs="Arial" w:eastAsia="Arial" w:hAnsi="Arial"/>
          <w:b/>
          <w:bCs/>
          <w:color w:val="FFFFFF"/>
          <w:sz w:val="28"/>
          <w:szCs w:val="28"/>
        </w:rPr>
        <w:t xml:space="preserve">1.  PRINCIPES &amp; PHILOSOPHIE UX</w:t>
      </w:r>
    </w:p>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1.1  Vision UX de SÉRÉNOVA</w:t>
      </w:r>
    </w:p>
    <w:p>
      <w:pPr>
        <w:spacing w:before="60" w:after="60"/>
      </w:pPr>
      <w:r>
        <w:rPr>
          <w:rFonts w:ascii="Arial" w:cs="Arial" w:eastAsia="Arial" w:hAnsi="Arial"/>
          <w:b w:val="false"/>
          <w:bCs w:val="false"/>
          <w:i w:val="false"/>
          <w:iCs w:val="false"/>
          <w:color w:val="1A1A2E"/>
          <w:sz w:val="20"/>
          <w:szCs w:val="20"/>
        </w:rPr>
        <w:t xml:space="preserve">SÉRÉNOVA s'adresse à des gestionnaires immobiliers qui utilisent l'application dans des contextes variés : au bureau pour configurer un nouveau bail, sur le terrain pour enregistrer un paiement, en déplacement pour consulter les alertes. L'interface doit être efficace avant tout, rassurante et luxueuse dans le détail.</w:t>
      </w:r>
    </w:p>
    <w:p>
      <w:pPr>
        <w:spacing w:before="60"/>
      </w:pPr>
      <w:r>
        <w:t xml:space="preserve"/>
      </w:r>
    </w:p>
    <w:p>
      <w:pPr>
        <w:spacing w:before="60" w:after="60"/>
      </w:pPr>
      <w:r>
        <w:rPr>
          <w:rFonts w:ascii="Arial" w:cs="Arial" w:eastAsia="Arial" w:hAnsi="Arial"/>
          <w:b/>
          <w:bCs/>
          <w:i w:val="false"/>
          <w:iCs w:val="false"/>
          <w:color w:val="1A1A2E"/>
          <w:sz w:val="20"/>
          <w:szCs w:val="20"/>
        </w:rPr>
        <w:t xml:space="preserve">La philosophie UX repose sur trois mots clés :</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Mot clé</w:t>
            </w:r>
          </w:p>
        </w:tc>
        <w:tc>
          <w:tcPr>
            <w:tcW w:type="dxa" w:w="7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Traduction UX concrète</w:t>
            </w:r>
          </w:p>
        </w:tc>
      </w:tr>
      <w:tr>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Efficacité</w:t>
            </w:r>
          </w:p>
        </w:tc>
        <w:tc>
          <w:tcPr>
            <w:tcW w:type="dxa" w:w="7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Toute action critique (enregistrer un paiement, créer un bail, relancer un locataire) est accessible en 3 taps maximum depuis l'écran d'accueil. Pas de menus profonds, pas de sous-sous-pages.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Confiance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Les données sensibles (pièces d'identité, revenus) ne sont jamais affichées par défaut — tap pour révéler. Chaque action irréversible exige une confirmation explicite. L'application ne perd jamais de données.</w:t>
            </w:r>
          </w:p>
        </w:tc>
      </w:tr>
      <w:tr>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Sérénité</w:t>
            </w:r>
          </w:p>
        </w:tc>
        <w:tc>
          <w:tcPr>
            <w:tcW w:type="dxa" w:w="7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Interface épurée, jamais surchargée. Les statuts critiques (impayés, alertes) sont visibles sans chercher, mais ne dominent pas visuellement. Le gestionnaire sent que la situation est sous contrôle.</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1.2  Principes de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Principe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Règle appliquée</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Clarté d'abord</w:t>
            </w:r>
          </w:p>
        </w:tc>
        <w:tc>
          <w:tcPr>
            <w:tcW w:type="dxa" w:w="6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Chaque écran répond à une seule question principale. Pas plus de 2 actions principales visibles par écran.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Feedback immédiat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Toute action utilisateur déclenche un retour visuel en &lt; 100ms (loader, toast, animation de confirmation).</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Zéro ambiguïté</w:t>
            </w:r>
          </w:p>
        </w:tc>
        <w:tc>
          <w:tcPr>
            <w:tcW w:type="dxa" w:w="6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Libellés explicites sur tous les boutons ("Enregistrer le paiement" et non "OK"). Icônes toujours accompagnées d'un texte.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Prévention des erreurs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Valeurs par défaut intelligentes pré-remplies. Désactivation des boutons en état d'erreur formulaire. Undo disponible 5s après une action de suppression.</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Cohérence absolue</w:t>
            </w:r>
          </w:p>
        </w:tc>
        <w:tc>
          <w:tcPr>
            <w:tcW w:type="dxa" w:w="6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Même couleur = même signification partout dans l'app. Même composant = même comportement. Terminologie identique dans tous les écrans.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Accessibilité intégrée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Contraste minimum 4.5:1 pour tout texte. Zones tactiles minimum 48×48dp. Support des préférences système (taille police, mode sombre, contraste élevé).</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Graceful degradation web</w:t>
            </w:r>
          </w:p>
        </w:tc>
        <w:tc>
          <w:tcPr>
            <w:tcW w:type="dxa" w:w="6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Sur navigateur web, les fonctions natives (biométrie, notifications push) sont remplacées par des alternatives fonctionnelles sans bloquer l'expérience.</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1.3  Profils Utilisateurs &amp; Contextes d'Usage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Persona</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Contexte</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Besoins prioritaires</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Risques à éviter</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Ahmed, 45 ans
Propriétaire 20 appts</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Vérifie l'app le matin en prenant son café, 5 min</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Voir d'un coup d'œil les impayés et le total encaissé du mois</w:t>
            </w:r>
          </w:p>
        </w:tc>
        <w:tc>
          <w:tcPr>
            <w:tcW w:type="dxa" w:w="2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Trop d'informations sur l'écran d'accueil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Fatima, 38 ans
Gestionnaire déléguée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Utilise l'app sur le terrain lors des visites et états des lieux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Prendre des photos, créer un locataire, enregistrer un paiement rapidement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Formulaires trop longs, upload photos lent</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Karim, 55 ans
Propriétaire villa + 5 appts</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Peu à l'aise avec le digital, utilise l'app 2x/semaine</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Interface simple, peu de choix, guidage pas à pas</w:t>
            </w:r>
          </w:p>
        </w:tc>
        <w:tc>
          <w:tcPr>
            <w:tcW w:type="dxa" w:w="2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Options avancées visibles en permanence, jargon technique</w:t>
            </w:r>
          </w:p>
        </w:tc>
      </w:tr>
    </w:tbl>
    <w:p>
      <w:r>
        <w:br w:type="page"/>
      </w:r>
    </w:p>
    <w:p>
      <w:pPr>
        <w:pStyle w:val="Heading1"/>
        <w:shd w:fill="1A3C5E" w:val="clear"/>
        <w:spacing w:before="360" w:after="200"/>
        <w:ind w:left="160"/>
      </w:pPr>
      <w:r>
        <w:rPr>
          <w:rFonts w:ascii="Arial" w:cs="Arial" w:eastAsia="Arial" w:hAnsi="Arial"/>
          <w:b/>
          <w:bCs/>
          <w:color w:val="FFFFFF"/>
          <w:sz w:val="28"/>
          <w:szCs w:val="28"/>
        </w:rPr>
        <w:t xml:space="preserve">2.  CHARTE GRAPHIQUE SÉRÉNOVA</w:t>
      </w:r>
    </w:p>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2.1  Palette de Couleurs</w:t>
      </w:r>
    </w:p>
    <w:p>
      <w:pPr>
        <w:spacing w:before="60" w:after="60"/>
      </w:pPr>
      <w:r>
        <w:rPr>
          <w:rFonts w:ascii="Arial" w:cs="Arial" w:eastAsia="Arial" w:hAnsi="Arial"/>
          <w:b w:val="false"/>
          <w:bCs w:val="false"/>
          <w:i w:val="false"/>
          <w:iCs w:val="false"/>
          <w:color w:val="1A1A2E"/>
          <w:sz w:val="20"/>
          <w:szCs w:val="20"/>
        </w:rPr>
        <w:t xml:space="preserve">La palette SÉRÉNOVA associe le bleu nuit luxueux (confiance, solidité) à l'or doux (premium, chaleur). Les couleurs fonctionnelles (vert, rouge, orange) sont standardisées pour une cohérence sémantique totale.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Rôle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Nom</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Hex</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Couleur primaire</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Bleu nuit</w:t>
            </w:r>
          </w:p>
        </w:tc>
        <w:tc>
          <w:tcPr>
            <w:tcW w:type="dxa" w:w="1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#1A3C5E</w:t>
            </w:r>
          </w:p>
        </w:tc>
        <w:tc>
          <w:tcPr>
            <w:tcW w:type="dxa" w:w="4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Headers, boutons principaux, icônes actives, textes importants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Couleur secondaire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Or doux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#C8A96E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Accents, séparateurs, badges premium, icônes décoratives</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Fond principal</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Ivoire</w:t>
            </w:r>
          </w:p>
        </w:tc>
        <w:tc>
          <w:tcPr>
            <w:tcW w:type="dxa" w:w="1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#F5F5F0</w:t>
            </w:r>
          </w:p>
        </w:tc>
        <w:tc>
          <w:tcPr>
            <w:tcW w:type="dxa" w:w="4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Arrière-plan général de l'application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Fond carte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Blanc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#FFFFFF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Cartes, modales, formulaires</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Fond subtil bleu</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Bleu pâle</w:t>
            </w:r>
          </w:p>
        </w:tc>
        <w:tc>
          <w:tcPr>
            <w:tcW w:type="dxa" w:w="1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#E8EFF6</w:t>
            </w:r>
          </w:p>
        </w:tc>
        <w:tc>
          <w:tcPr>
            <w:tcW w:type="dxa" w:w="4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Alternance lignes tableau, fond sections info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Fond subtil 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Or pâle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#FAF4EA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Fond cartes KPI, zones d'accent doux</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Texte principal</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Bleu très sombre</w:t>
            </w:r>
          </w:p>
        </w:tc>
        <w:tc>
          <w:tcPr>
            <w:tcW w:type="dxa" w:w="1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#1A1A2E</w:t>
            </w:r>
          </w:p>
        </w:tc>
        <w:tc>
          <w:tcPr>
            <w:tcW w:type="dxa" w:w="4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Corps de texte, titres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Texte secondaire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Gris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#6B7280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Sous-titres, libellés, métadonnées</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Succès / Payé</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Vert forêt</w:t>
            </w:r>
          </w:p>
        </w:tc>
        <w:tc>
          <w:tcPr>
            <w:tcW w:type="dxa" w:w="1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#2E7D52</w:t>
            </w:r>
          </w:p>
        </w:tc>
        <w:tc>
          <w:tcPr>
            <w:tcW w:type="dxa" w:w="4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Paiement OK, espace libre, statut positif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Danger / Impayé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Rouge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#C0392B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Impayé, erreur, suppression, alerte haute</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Attention / Retard</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Orange</w:t>
            </w:r>
          </w:p>
        </w:tc>
        <w:tc>
          <w:tcPr>
            <w:tcW w:type="dxa" w:w="1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#E67E22</w:t>
            </w:r>
          </w:p>
        </w:tc>
        <w:tc>
          <w:tcPr>
            <w:tcW w:type="dxa" w:w="4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Paiement en retard, alerte moyenne, badge warning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Neutre / À venir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Gris foncé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#4B5563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Échéance future, statut neutre</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2.2  Typographie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Rôle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Police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Variantes</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Titres / Display</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Playfair Display</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Bold, Bold Italic</w:t>
            </w:r>
          </w:p>
        </w:tc>
        <w:tc>
          <w:tcPr>
            <w:tcW w:type="dxa" w:w="3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Grands titres de page, nom de l'app dans le splash screen, titres de section importants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Corps / Interface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Inter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Regular (400), Medium (500), SemiBold (600), Bold (700)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Tout le reste : libellés, boutons, données, tableaux, paragraphes</w:t>
            </w:r>
          </w:p>
        </w:tc>
      </w:tr>
      <w:tr>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Monospace / Codes</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JetBrains Mono</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Regular</w:t>
            </w:r>
          </w:p>
        </w:tc>
        <w:tc>
          <w:tcPr>
            <w:tcW w:type="dxa" w:w="3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Montants financiers, références de paiement, numéros de contrat</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Élément UI</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Police</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Taille</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Grammage</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Titre de page (H1)</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Playfair Display</w:t>
            </w:r>
          </w:p>
        </w:tc>
        <w:tc>
          <w:tcPr>
            <w:tcW w:type="dxa" w:w="1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24sp</w:t>
            </w:r>
          </w:p>
        </w:tc>
        <w:tc>
          <w:tcPr>
            <w:tcW w:type="dxa" w:w="31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Titre de section (H2)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Inter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18sp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SemiBold</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Titre de carte (H3)</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Inter</w:t>
            </w:r>
          </w:p>
        </w:tc>
        <w:tc>
          <w:tcPr>
            <w:tcW w:type="dxa" w:w="1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16sp</w:t>
            </w:r>
          </w:p>
        </w:tc>
        <w:tc>
          <w:tcPr>
            <w:tcW w:type="dxa" w:w="31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SemiBold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Corps de texte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Inter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14sp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Regular</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Texte secondaire / label</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Inter</w:t>
            </w:r>
          </w:p>
        </w:tc>
        <w:tc>
          <w:tcPr>
            <w:tcW w:type="dxa" w:w="1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12sp</w:t>
            </w:r>
          </w:p>
        </w:tc>
        <w:tc>
          <w:tcPr>
            <w:tcW w:type="dxa" w:w="31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Regular — couleur gris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Montant financier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JetBrains Mono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16sp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SemiBold — couleur selon statut</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Badge / Statut</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Inter</w:t>
            </w:r>
          </w:p>
        </w:tc>
        <w:tc>
          <w:tcPr>
            <w:tcW w:type="dxa" w:w="1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11sp</w:t>
            </w:r>
          </w:p>
        </w:tc>
        <w:tc>
          <w:tcPr>
            <w:tcW w:type="dxa" w:w="31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Bold — tout en majuscules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Bouton principal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Inter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15sp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SemiBold</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Texte de navigation</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Inter</w:t>
            </w:r>
          </w:p>
        </w:tc>
        <w:tc>
          <w:tcPr>
            <w:tcW w:type="dxa" w:w="1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11sp</w:t>
            </w:r>
          </w:p>
        </w:tc>
        <w:tc>
          <w:tcPr>
            <w:tcW w:type="dxa" w:w="31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Medium</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2.3  Iconographie</w:t>
      </w:r>
    </w:p>
    <w:p>
      <w:pPr>
        <w:pStyle w:val="ListParagraph"/>
        <w:numPr>
          <w:ilvl w:val="0"/>
          <w:numId w:val="2"/>
        </w:numPr>
        <w:spacing w:before="40" w:after="40"/>
      </w:pPr>
      <w:r>
        <w:rPr>
          <w:rFonts w:ascii="Arial" w:cs="Arial" w:eastAsia="Arial" w:hAnsi="Arial"/>
          <w:b w:val="false"/>
          <w:bCs w:val="false"/>
          <w:color w:val="1A1A2E"/>
          <w:sz w:val="20"/>
          <w:szCs w:val="20"/>
        </w:rPr>
        <w:t xml:space="preserve">Bibliothèque : Lucide Icons (open-source, cohérente, fine et moderne)</w:t>
      </w:r>
    </w:p>
    <w:p>
      <w:pPr>
        <w:pStyle w:val="ListParagraph"/>
        <w:numPr>
          <w:ilvl w:val="0"/>
          <w:numId w:val="2"/>
        </w:numPr>
        <w:spacing w:before="40" w:after="40"/>
      </w:pPr>
      <w:r>
        <w:rPr>
          <w:rFonts w:ascii="Arial" w:cs="Arial" w:eastAsia="Arial" w:hAnsi="Arial"/>
          <w:b w:val="false"/>
          <w:bCs w:val="false"/>
          <w:color w:val="1A1A2E"/>
          <w:sz w:val="20"/>
          <w:szCs w:val="20"/>
        </w:rPr>
        <w:t xml:space="preserve">Taille standard : 24×24dp pour les icônes de navigation et actions, 20×20dp pour les icônes inline</w:t>
      </w:r>
    </w:p>
    <w:p>
      <w:pPr>
        <w:pStyle w:val="ListParagraph"/>
        <w:numPr>
          <w:ilvl w:val="0"/>
          <w:numId w:val="2"/>
        </w:numPr>
        <w:spacing w:before="40" w:after="40"/>
      </w:pPr>
      <w:r>
        <w:rPr>
          <w:rFonts w:ascii="Arial" w:cs="Arial" w:eastAsia="Arial" w:hAnsi="Arial"/>
          <w:b w:val="false"/>
          <w:bCs w:val="false"/>
          <w:color w:val="1A1A2E"/>
          <w:sz w:val="20"/>
          <w:szCs w:val="20"/>
        </w:rPr>
        <w:t xml:space="preserve">Style : trait fin (stroke width: 1.5px) — jamais de icônes pleines sauf exceptions (statut actif)</w:t>
      </w:r>
    </w:p>
    <w:p>
      <w:pPr>
        <w:pStyle w:val="ListParagraph"/>
        <w:numPr>
          <w:ilvl w:val="0"/>
          <w:numId w:val="2"/>
        </w:numPr>
        <w:spacing w:before="40" w:after="40"/>
      </w:pPr>
      <w:r>
        <w:rPr>
          <w:rFonts w:ascii="Arial" w:cs="Arial" w:eastAsia="Arial" w:hAnsi="Arial"/>
          <w:b w:val="false"/>
          <w:bCs w:val="false"/>
          <w:color w:val="1A1A2E"/>
          <w:sz w:val="20"/>
          <w:szCs w:val="20"/>
        </w:rPr>
        <w:t xml:space="preserve">Icônes toujours accompagnées d'un libellé textuel dans les zones de navigation principale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Concept</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Icône Lucide</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Couleur</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Site immobilier</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building-2</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Bleu nuit (#1A3C5E)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Espace / Appartement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home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Bleu nuit</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Villa / Maison</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house</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Bleu nuit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Locataire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user-round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Bleu nuit</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Paiement / Loyer</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banknote</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Vert (#2E7D52) si payé, Rouge si impayé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Caution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shield-check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Or (#C8A96E)</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Bail / Contrat</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file-text</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Bleu nuit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Alerte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bell-ring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Orange (#E67E22) ou Rouge selon priorité</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Quittance / PDF</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file-down</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Bleu nuit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Relance SMS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message-square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Bleu nuit</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Tableau de bord</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layout-dashboard</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Or (#C8A96E) — actif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Paramètres loyer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sliders-horizontal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Bleu nuit</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Documents</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paperclip</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Gris (#6B7280)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Photo / Galerie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image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Gris</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Succès / Validé</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circle-check</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Erreur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circle-x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Rouge</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En travaux</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hard-hat</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Orange</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2.4  Composants UI Standardisés</w:t>
      </w:r>
    </w:p>
    <w:p>
      <w:pPr>
        <w:spacing w:before="60"/>
      </w:pPr>
      <w:r>
        <w:t xml:space="preserve"/>
      </w:r>
    </w:p>
    <w:p>
      <w:pPr>
        <w:spacing w:before="180" w:after="80"/>
      </w:pPr>
      <w:r>
        <w:rPr>
          <w:rFonts w:ascii="Arial" w:cs="Arial" w:eastAsia="Arial" w:hAnsi="Arial"/>
          <w:b/>
          <w:bCs/>
          <w:color w:val="1A3C5E"/>
          <w:sz w:val="22"/>
          <w:szCs w:val="22"/>
        </w:rPr>
        <w:t xml:space="preserve">◆  Boutons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Apparence</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Usage</w:t>
            </w:r>
          </w:p>
        </w:tc>
      </w:tr>
      <w:tr>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Primaire</w:t>
            </w:r>
          </w:p>
        </w:tc>
        <w:tc>
          <w:tcPr>
            <w:tcW w:type="dxa" w:w="3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Fond bleu nuit (#1A3C5E), texte blanc, radius 12dp, hauteur 52dp, shadow légère</w:t>
            </w:r>
          </w:p>
        </w:tc>
        <w:tc>
          <w:tcPr>
            <w:tcW w:type="dxa" w:w="3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Action principale de l'écran (Enregistrer, Créer, Confirmer)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Secondaire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Bordure bleu nuit 1.5px, fond transparent, texte bleu nuit, radius 12dp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Action secondaire (Annuler, Retour, Modifier)</w:t>
            </w:r>
          </w:p>
        </w:tc>
      </w:tr>
      <w:tr>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Danger</w:t>
            </w:r>
          </w:p>
        </w:tc>
        <w:tc>
          <w:tcPr>
            <w:tcW w:type="dxa" w:w="3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Fond rouge (#C0392B), texte blanc, radius 12dp</w:t>
            </w:r>
          </w:p>
        </w:tc>
        <w:tc>
          <w:tcPr>
            <w:tcW w:type="dxa" w:w="3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Actions destructives (Supprimer, Résilier)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Gold / Accent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Fond or doux (#C8A96E), texte bleu nuit bold, radius 12dp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Actions premium (Générer PDF, Envoyer relance)</w:t>
            </w:r>
          </w:p>
        </w:tc>
      </w:tr>
      <w:tr>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Ghost</w:t>
            </w:r>
          </w:p>
        </w:tc>
        <w:tc>
          <w:tcPr>
            <w:tcW w:type="dxa" w:w="3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Fond transparent, texte bleu nuit, pas de bordure</w:t>
            </w:r>
          </w:p>
        </w:tc>
        <w:tc>
          <w:tcPr>
            <w:tcW w:type="dxa" w:w="3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Actions tertiaires, liens textuels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Icon button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Fond ivoire ou transparent, icône 24dp, zone tactile 48×48dp minimum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Actions dans les cartes (éditer, supprimer, appeler)</w:t>
            </w:r>
          </w:p>
        </w:tc>
      </w:tr>
    </w:tbl>
    <w:p>
      <w:pPr>
        <w:spacing w:before="60"/>
      </w:pPr>
      <w:r>
        <w:t xml:space="preserve"/>
      </w:r>
    </w:p>
    <w:p>
      <w:pPr>
        <w:spacing w:before="180" w:after="80"/>
      </w:pPr>
      <w:r>
        <w:rPr>
          <w:rFonts w:ascii="Arial" w:cs="Arial" w:eastAsia="Arial" w:hAnsi="Arial"/>
          <w:b/>
          <w:bCs/>
          <w:color w:val="1A3C5E"/>
          <w:sz w:val="22"/>
          <w:szCs w:val="22"/>
        </w:rPr>
        <w:t xml:space="preserve">◆  Cartes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 de carte</w:t>
            </w:r>
          </w:p>
        </w:tc>
        <w:tc>
          <w:tcPr>
            <w:tcW w:type="dxa" w:w="3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Structure</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Carte KPI</w:t>
            </w:r>
          </w:p>
        </w:tc>
        <w:tc>
          <w:tcPr>
            <w:tcW w:type="dxa" w:w="3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Icône colorée + label gris + valeur large (Playfair 28sp) + delta (↑↓%)</w:t>
            </w:r>
          </w:p>
        </w:tc>
        <w:tc>
          <w:tcPr>
            <w:tcW w:type="dxa" w:w="3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Dashboard : revenus, taux d'occupation, impayés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Carte Espace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Badge statut couleur + identifiant bold + type espace + loyer + nom locataire si occupé</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Grille des espaces dans la vue site</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Carte Locataire</w:t>
            </w:r>
          </w:p>
        </w:tc>
        <w:tc>
          <w:tcPr>
            <w:tcW w:type="dxa" w:w="3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Avatar initiales + nom bold + espace loué + badge statut paiement + dernière action</w:t>
            </w:r>
          </w:p>
        </w:tc>
        <w:tc>
          <w:tcPr>
            <w:tcW w:type="dxa" w:w="3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Liste des locataires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Carte Paiement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Date à gauche + nom locataire + montant bold coloré + mode paiement + badge statut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Historique des paiements</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Carte Alerte</w:t>
            </w:r>
          </w:p>
        </w:tc>
        <w:tc>
          <w:tcPr>
            <w:tcW w:type="dxa" w:w="3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Icône priorité colorée + titre alerte + sous-titre détail + date + bouton action rapide</w:t>
            </w:r>
          </w:p>
        </w:tc>
        <w:tc>
          <w:tcPr>
            <w:tcW w:type="dxa" w:w="3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Centre des alertes</w:t>
            </w:r>
          </w:p>
        </w:tc>
      </w:tr>
    </w:tbl>
    <w:p>
      <w:pPr>
        <w:spacing w:before="60"/>
      </w:pPr>
      <w:r>
        <w:t xml:space="preserve"/>
      </w:r>
    </w:p>
    <w:p>
      <w:pPr>
        <w:spacing w:before="180" w:after="80"/>
      </w:pPr>
      <w:r>
        <w:rPr>
          <w:rFonts w:ascii="Arial" w:cs="Arial" w:eastAsia="Arial" w:hAnsi="Arial"/>
          <w:b/>
          <w:bCs/>
          <w:color w:val="1A3C5E"/>
          <w:sz w:val="22"/>
          <w:szCs w:val="22"/>
        </w:rPr>
        <w:t xml:space="preserve">◆  Badges &amp; Statuts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Statut</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Couleur fond</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Couleur texte</w:t>
            </w:r>
          </w:p>
        </w:tc>
        <w:tc>
          <w:tcPr>
            <w:tcW w:type="dxa" w:w="2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Libellé affiché</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Libre</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#DCF5E8 (vert pâle)</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#2E7D52 (vert)</w:t>
            </w:r>
          </w:p>
        </w:tc>
        <w:tc>
          <w:tcPr>
            <w:tcW w:type="dxa" w:w="2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LIBRE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Occupé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#DDEAF8 (bleu pâle)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#1A3C5E (navy)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OCCUPÉ</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Réservé</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#FEF3C7 (jaune pâle)</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#92400E (ambre)</w:t>
            </w:r>
          </w:p>
        </w:tc>
        <w:tc>
          <w:tcPr>
            <w:tcW w:type="dxa" w:w="2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RÉSERVÉ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En travaux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#F3F4F6 (gris pâle)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#4B5563 (gris)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EN TRAVAUX</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Payé</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#DCF5E8</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#2E7D52</w:t>
            </w:r>
          </w:p>
        </w:tc>
        <w:tc>
          <w:tcPr>
            <w:tcW w:type="dxa" w:w="2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PAYÉ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Impayé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#FDE8E8 (rouge pâle)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#C0392B (rouge)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IMPAYÉ</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Payé en retard</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#FEF3C7</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#92400E</w:t>
            </w:r>
          </w:p>
        </w:tc>
        <w:tc>
          <w:tcPr>
            <w:tcW w:type="dxa" w:w="2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EN RETARD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Partiel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#DDEAF8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#1A5276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PARTIEL</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À venir</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#F3F4F6</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#4B5563</w:t>
            </w:r>
          </w:p>
        </w:tc>
        <w:tc>
          <w:tcPr>
            <w:tcW w:type="dxa" w:w="2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À VENIR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Actif (bail)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#DDEAF8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#1A3C5E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ACTIF</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Expiré (bail)</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#F3F4F6</w:t>
            </w:r>
          </w:p>
        </w:tc>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#4B5563</w:t>
            </w:r>
          </w:p>
        </w:tc>
        <w:tc>
          <w:tcPr>
            <w:tcW w:type="dxa" w:w="2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EXPIRÉ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Résilié (bail)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#FDE8E8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#C0392B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RÉSILIÉ</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2.5  Espacements &amp; Grille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Valeur dp</w:t>
            </w:r>
          </w:p>
        </w:tc>
        <w:tc>
          <w:tcPr>
            <w:tcW w:type="dxa" w:w="5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Usage type</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spacing-xs</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4dp</w:t>
            </w:r>
          </w:p>
        </w:tc>
        <w:tc>
          <w:tcPr>
            <w:tcW w:type="dxa" w:w="5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Espacement micro entre icône et texte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spacing-sm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8dp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Padding interne petit composant, gap entre badges</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spacing-md</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16dp</w:t>
            </w:r>
          </w:p>
        </w:tc>
        <w:tc>
          <w:tcPr>
            <w:tcW w:type="dxa" w:w="5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Padding standard des cartes, espacement entre éléments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spacing-lg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24dp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Marge section, padding écrans</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spacing-xl</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32dp</w:t>
            </w:r>
          </w:p>
        </w:tc>
        <w:tc>
          <w:tcPr>
            <w:tcW w:type="dxa" w:w="5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Séparation entre blocs majeurs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spacing-xxl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48dp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Padding top/bottom des pages importantes</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border-radius-sm</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8dp</w:t>
            </w:r>
          </w:p>
        </w:tc>
        <w:tc>
          <w:tcPr>
            <w:tcW w:type="dxa" w:w="5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Badges, chips, inputs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border-radius-md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12dp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Boutons, petites cartes</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border-radius-lg</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16dp</w:t>
            </w:r>
          </w:p>
        </w:tc>
        <w:tc>
          <w:tcPr>
            <w:tcW w:type="dxa" w:w="5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Cartes 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border-radius-xl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24dp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Modales, bottom sheets</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shadow-sm</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elevation 2</w:t>
            </w:r>
          </w:p>
        </w:tc>
        <w:tc>
          <w:tcPr>
            <w:tcW w:type="dxa" w:w="5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Cartes en liste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shadow-md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elevation 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FAB, cartes actives</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shadow-lg</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elevation 12</w:t>
            </w:r>
          </w:p>
        </w:tc>
        <w:tc>
          <w:tcPr>
            <w:tcW w:type="dxa" w:w="5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Modales, bottom sheets</w:t>
            </w:r>
          </w:p>
        </w:tc>
      </w:tr>
    </w:tbl>
    <w:p>
      <w:r>
        <w:br w:type="page"/>
      </w:r>
    </w:p>
    <w:p>
      <w:pPr>
        <w:pStyle w:val="Heading1"/>
        <w:shd w:fill="1A3C5E" w:val="clear"/>
        <w:spacing w:before="360" w:after="200"/>
        <w:ind w:left="160"/>
      </w:pPr>
      <w:r>
        <w:rPr>
          <w:rFonts w:ascii="Arial" w:cs="Arial" w:eastAsia="Arial" w:hAnsi="Arial"/>
          <w:b/>
          <w:bCs/>
          <w:color w:val="FFFFFF"/>
          <w:sz w:val="28"/>
          <w:szCs w:val="28"/>
        </w:rPr>
        <w:t xml:space="preserve">3.  ARCHITECTURE DE NAVIGATION</w:t>
      </w:r>
    </w:p>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3.1  Structure Globale</w:t>
      </w:r>
    </w:p>
    <w:p>
      <w:pPr>
        <w:spacing w:before="60" w:after="60"/>
      </w:pPr>
      <w:r>
        <w:rPr>
          <w:rFonts w:ascii="Arial" w:cs="Arial" w:eastAsia="Arial" w:hAnsi="Arial"/>
          <w:b w:val="false"/>
          <w:bCs w:val="false"/>
          <w:i w:val="false"/>
          <w:iCs w:val="false"/>
          <w:color w:val="1A1A2E"/>
          <w:sz w:val="20"/>
          <w:szCs w:val="20"/>
        </w:rPr>
        <w:t xml:space="preserve">SÉRÉNOVA utilise une navigation à deux niveaux : une barre de navigation principale en bas (Bottom Tab Bar) avec 5 onglets, et une navigation en pile (Stack) à l'intérieur de chaque onglet.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3400"/>
        <w:gridCol w:w="1360"/>
      </w:tblGrid>
      <w:tr>
        <w:trPr>
          <w:tblHeader/>
        </w:trP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Onglet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Icône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Label</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Écran racine</w:t>
            </w:r>
          </w:p>
        </w:tc>
        <w:tc>
          <w:tcPr>
            <w:tcW w:type="dxa" w:w="1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Badge</w:t>
            </w:r>
          </w:p>
        </w:tc>
      </w:tr>
      <w:tr>
        <w:tc>
          <w:tcPr>
            <w:tcW w:type="dxa" w:w="1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 — Accueil</w:t>
            </w:r>
          </w:p>
        </w:tc>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layout-dashboard</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Accueil</w:t>
            </w:r>
          </w:p>
        </w:tc>
        <w:tc>
          <w:tcPr>
            <w:tcW w:type="dxa" w:w="3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Dashboard global KPIs + alertes + graphiques</w:t>
            </w:r>
          </w:p>
        </w:tc>
        <w:tc>
          <w:tcPr>
            <w:tcW w:type="dxa" w:w="1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Nombre d'alertes actives (rouge)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 — Sites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building-2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Sites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Liste de tous les sites avec taux d'occupation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Aucun</w:t>
            </w:r>
          </w:p>
        </w:tc>
      </w:tr>
      <w:tr>
        <w:tc>
          <w:tcPr>
            <w:tcW w:type="dxa" w:w="1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3 — Locataires</w:t>
            </w:r>
          </w:p>
        </w:tc>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users-round</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Locataires</w:t>
            </w:r>
          </w:p>
        </w:tc>
        <w:tc>
          <w:tcPr>
            <w:tcW w:type="dxa" w:w="3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Liste globale des locataires actifs</w:t>
            </w:r>
          </w:p>
        </w:tc>
        <w:tc>
          <w:tcPr>
            <w:tcW w:type="dxa" w:w="1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Aucun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 — Paiements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banknote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Paiements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Tableau des échéances du mois + impayés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Nombre d'impayés (rouge)</w:t>
            </w:r>
          </w:p>
        </w:tc>
      </w:tr>
      <w:tr>
        <w:tc>
          <w:tcPr>
            <w:tcW w:type="dxa" w:w="1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5 — Alertes</w:t>
            </w:r>
          </w:p>
        </w:tc>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bell</w:t>
            </w:r>
          </w:p>
        </w:tc>
        <w:tc>
          <w:tcPr>
            <w:tcW w:type="dxa" w:w="1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Alertes</w:t>
            </w:r>
          </w:p>
        </w:tc>
        <w:tc>
          <w:tcPr>
            <w:tcW w:type="dxa" w:w="3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Centre de notifications et relances</w:t>
            </w:r>
          </w:p>
        </w:tc>
        <w:tc>
          <w:tcPr>
            <w:tcW w:type="dxa" w:w="1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Nombre non lues (rouge)</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3.2  Hiérarchie de Navigation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Onglet</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Niveau 1</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Niveau 2</w:t>
            </w:r>
          </w:p>
        </w:tc>
        <w:tc>
          <w:tcPr>
            <w:tcW w:type="dxa" w:w="1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Niveau 3</w:t>
            </w:r>
          </w:p>
        </w:tc>
      </w:tr>
      <w:tr>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Accueil</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Dashboard global</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1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Sites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Liste des sites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Détail d'un site (espaces, KPIs)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Détail d'un espace locatif</w:t>
            </w:r>
          </w:p>
        </w:tc>
      </w:tr>
      <w:tr>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Sites</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Créer un site</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1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Sites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Détail site → Créer espace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Formulaire espace + loyer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Sites</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Détail espace → Créer bail</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Formulaire bail + locataire</w:t>
            </w:r>
          </w:p>
        </w:tc>
        <w:tc>
          <w:tcPr>
            <w:tcW w:type="dxa" w:w="1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Paiements initiaux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Locataires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Liste des locataires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Profil locataire complet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Historique des baux</w:t>
            </w:r>
          </w:p>
        </w:tc>
      </w:tr>
      <w:tr>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Locataires</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Créer un locataire</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1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Paiements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Tableau des échéances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Détail d'un paiement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Quittance PDF</w:t>
            </w:r>
          </w:p>
        </w:tc>
      </w:tr>
      <w:tr>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Paiements</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Enregistrer un paiement</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1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Paiements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Impayés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Détail impayé + relance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1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Alertes</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Liste des alertes</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Détail alerte + actions</w:t>
            </w:r>
          </w:p>
        </w:tc>
        <w:tc>
          <w:tcPr>
            <w:tcW w:type="dxa" w:w="1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Alertes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Envoyer une relance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Sélection template + canal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Confirmation envoi</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3.3  Navigation Transversale (Cross-links)</w:t>
      </w:r>
    </w:p>
    <w:p>
      <w:pPr>
        <w:spacing w:before="60" w:after="60"/>
      </w:pPr>
      <w:r>
        <w:rPr>
          <w:rFonts w:ascii="Arial" w:cs="Arial" w:eastAsia="Arial" w:hAnsi="Arial"/>
          <w:b w:val="false"/>
          <w:bCs w:val="false"/>
          <w:i w:val="false"/>
          <w:iCs w:val="false"/>
          <w:color w:val="1A1A2E"/>
          <w:sz w:val="20"/>
          <w:szCs w:val="20"/>
        </w:rPr>
        <w:t xml:space="preserve">Certaines actions permettent de naviguer directement entre modules sans repasser par la barre de navigation :</w:t>
      </w:r>
    </w:p>
    <w:p>
      <w:pPr>
        <w:pStyle w:val="ListParagraph"/>
        <w:numPr>
          <w:ilvl w:val="0"/>
          <w:numId w:val="2"/>
        </w:numPr>
        <w:spacing w:before="40" w:after="40"/>
      </w:pPr>
      <w:r>
        <w:rPr>
          <w:rFonts w:ascii="Arial" w:cs="Arial" w:eastAsia="Arial" w:hAnsi="Arial"/>
          <w:b w:val="false"/>
          <w:bCs w:val="false"/>
          <w:color w:val="1A1A2E"/>
          <w:sz w:val="20"/>
          <w:szCs w:val="20"/>
        </w:rPr>
        <w:t xml:space="preserve">Depuis Dashboard → tap sur une alerte → écran Détail alerte (onglet Alertes)</w:t>
      </w:r>
    </w:p>
    <w:p>
      <w:pPr>
        <w:pStyle w:val="ListParagraph"/>
        <w:numPr>
          <w:ilvl w:val="0"/>
          <w:numId w:val="2"/>
        </w:numPr>
        <w:spacing w:before="40" w:after="40"/>
      </w:pPr>
      <w:r>
        <w:rPr>
          <w:rFonts w:ascii="Arial" w:cs="Arial" w:eastAsia="Arial" w:hAnsi="Arial"/>
          <w:b w:val="false"/>
          <w:bCs w:val="false"/>
          <w:color w:val="1A1A2E"/>
          <w:sz w:val="20"/>
          <w:szCs w:val="20"/>
        </w:rPr>
        <w:t xml:space="preserve">Depuis Dashboard → tap "Enregistrer paiement" → formulaire paiement rapide (sans changer d'onglet)</w:t>
      </w:r>
    </w:p>
    <w:p>
      <w:pPr>
        <w:pStyle w:val="ListParagraph"/>
        <w:numPr>
          <w:ilvl w:val="0"/>
          <w:numId w:val="2"/>
        </w:numPr>
        <w:spacing w:before="40" w:after="40"/>
      </w:pPr>
      <w:r>
        <w:rPr>
          <w:rFonts w:ascii="Arial" w:cs="Arial" w:eastAsia="Arial" w:hAnsi="Arial"/>
          <w:b w:val="false"/>
          <w:bCs w:val="false"/>
          <w:color w:val="1A1A2E"/>
          <w:sz w:val="20"/>
          <w:szCs w:val="20"/>
        </w:rPr>
        <w:t xml:space="preserve">Depuis Carte Espace → tap sur le nom du locataire → profil locataire (onglet Locataires)</w:t>
      </w:r>
    </w:p>
    <w:p>
      <w:pPr>
        <w:pStyle w:val="ListParagraph"/>
        <w:numPr>
          <w:ilvl w:val="0"/>
          <w:numId w:val="2"/>
        </w:numPr>
        <w:spacing w:before="40" w:after="40"/>
      </w:pPr>
      <w:r>
        <w:rPr>
          <w:rFonts w:ascii="Arial" w:cs="Arial" w:eastAsia="Arial" w:hAnsi="Arial"/>
          <w:b w:val="false"/>
          <w:bCs w:val="false"/>
          <w:color w:val="1A1A2E"/>
          <w:sz w:val="20"/>
          <w:szCs w:val="20"/>
        </w:rPr>
        <w:t xml:space="preserve">Depuis Profil locataire → tap sur l'espace loué → détail de l'espace (onglet Sites)</w:t>
      </w:r>
    </w:p>
    <w:p>
      <w:pPr>
        <w:pStyle w:val="ListParagraph"/>
        <w:numPr>
          <w:ilvl w:val="0"/>
          <w:numId w:val="2"/>
        </w:numPr>
        <w:spacing w:before="40" w:after="40"/>
      </w:pPr>
      <w:r>
        <w:rPr>
          <w:rFonts w:ascii="Arial" w:cs="Arial" w:eastAsia="Arial" w:hAnsi="Arial"/>
          <w:b w:val="false"/>
          <w:bCs w:val="false"/>
          <w:color w:val="1A1A2E"/>
          <w:sz w:val="20"/>
          <w:szCs w:val="20"/>
        </w:rPr>
        <w:t xml:space="preserve">Depuis Tableau des paiements → tap sur le paiement → quittance PDF téléchargeable</w:t>
      </w:r>
    </w:p>
    <w:p>
      <w:pPr>
        <w:pStyle w:val="ListParagraph"/>
        <w:numPr>
          <w:ilvl w:val="0"/>
          <w:numId w:val="2"/>
        </w:numPr>
        <w:spacing w:before="40" w:after="40"/>
      </w:pPr>
      <w:r>
        <w:rPr>
          <w:rFonts w:ascii="Arial" w:cs="Arial" w:eastAsia="Arial" w:hAnsi="Arial"/>
          <w:b w:val="false"/>
          <w:bCs w:val="false"/>
          <w:color w:val="1A1A2E"/>
          <w:sz w:val="20"/>
          <w:szCs w:val="20"/>
        </w:rPr>
        <w:t xml:space="preserve">Depuis Alerte → bouton "Appeler" → composeur téléphonique natif (tel: link)</w:t>
      </w:r>
    </w:p>
    <w:p>
      <w:pPr>
        <w:pStyle w:val="ListParagraph"/>
        <w:numPr>
          <w:ilvl w:val="0"/>
          <w:numId w:val="2"/>
        </w:numPr>
        <w:spacing w:before="40" w:after="40"/>
      </w:pPr>
      <w:r>
        <w:rPr>
          <w:rFonts w:ascii="Arial" w:cs="Arial" w:eastAsia="Arial" w:hAnsi="Arial"/>
          <w:b w:val="false"/>
          <w:bCs w:val="false"/>
          <w:color w:val="1A1A2E"/>
          <w:sz w:val="20"/>
          <w:szCs w:val="20"/>
        </w:rPr>
        <w:t xml:space="preserve">Depuis Alerte → bouton "WhatsApp" → ouverture WhatsApp avec message pré-rédigé</w:t>
      </w:r>
    </w:p>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3.4  Bouton d'Action Flottant (FAB)</w:t>
      </w:r>
    </w:p>
    <w:p>
      <w:pPr>
        <w:spacing w:before="60" w:after="60"/>
      </w:pPr>
      <w:r>
        <w:rPr>
          <w:rFonts w:ascii="Arial" w:cs="Arial" w:eastAsia="Arial" w:hAnsi="Arial"/>
          <w:b w:val="false"/>
          <w:bCs w:val="false"/>
          <w:i w:val="false"/>
          <w:iCs w:val="false"/>
          <w:color w:val="1A1A2E"/>
          <w:sz w:val="20"/>
          <w:szCs w:val="20"/>
        </w:rPr>
        <w:t xml:space="preserve">Un FAB (Floating Action Button) contextuel est visible sur les écrans principaux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9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Écran</w:t>
            </w:r>
          </w:p>
        </w:tc>
        <w:tc>
          <w:tcPr>
            <w:tcW w:type="dxa" w:w="4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 FAB</w:t>
            </w:r>
          </w:p>
        </w:tc>
        <w:tc>
          <w:tcPr>
            <w:tcW w:type="dxa" w:w="1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Icône</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Liste des sites</w:t>
            </w:r>
          </w:p>
        </w:tc>
        <w:tc>
          <w:tcPr>
            <w:tcW w:type="dxa" w:w="4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Créer un nouveau site</w:t>
            </w:r>
          </w:p>
        </w:tc>
        <w:tc>
          <w:tcPr>
            <w:tcW w:type="dxa" w:w="1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plus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Détail d'un site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Ajouter un espace locatif</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home-plus</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Liste des locataires</w:t>
            </w:r>
          </w:p>
        </w:tc>
        <w:tc>
          <w:tcPr>
            <w:tcW w:type="dxa" w:w="4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Créer un nouveau locataire</w:t>
            </w:r>
          </w:p>
        </w:tc>
        <w:tc>
          <w:tcPr>
            <w:tcW w:type="dxa" w:w="1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user-plus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Tableau des paiements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Enregistrer un paiement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plus-circle</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Centre des alertes</w:t>
            </w:r>
          </w:p>
        </w:tc>
        <w:tc>
          <w:tcPr>
            <w:tcW w:type="dxa" w:w="4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Créer une relance manuelle</w:t>
            </w:r>
          </w:p>
        </w:tc>
        <w:tc>
          <w:tcPr>
            <w:tcW w:type="dxa" w:w="1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send</w:t>
            </w:r>
          </w:p>
        </w:tc>
      </w:tr>
    </w:tbl>
    <w:p>
      <w:r>
        <w:br w:type="page"/>
      </w:r>
    </w:p>
    <w:p>
      <w:pPr>
        <w:pStyle w:val="Heading1"/>
        <w:shd w:fill="1A3C5E" w:val="clear"/>
        <w:spacing w:before="360" w:after="200"/>
        <w:ind w:left="160"/>
      </w:pPr>
      <w:r>
        <w:rPr>
          <w:rFonts w:ascii="Arial" w:cs="Arial" w:eastAsia="Arial" w:hAnsi="Arial"/>
          <w:b/>
          <w:bCs/>
          <w:color w:val="FFFFFF"/>
          <w:sz w:val="28"/>
          <w:szCs w:val="28"/>
        </w:rPr>
        <w:t xml:space="preserve">4.  FLUX UTILISATEUR DÉTAILLÉS</w:t>
      </w:r>
    </w:p>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4.1  Flux 1 — Onboarding &amp; Première Connexion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000"/>
        <w:gridCol w:w="376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Étape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Écran</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 utilisateur</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Résultat système</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Splash screen</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Ouverture de l'app</w:t>
            </w:r>
          </w:p>
        </w:tc>
        <w:tc>
          <w:tcPr>
            <w:tcW w:type="dxa" w:w="3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Animation logo SÉRÉNOVA (1.5s) → vérification token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Écran Connexion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Saisit email + mot de passe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Appel Supabase Auth → JWT stocké</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3</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Setup PIN</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Choisit un PIN à 6 chiffres (2 fois)</w:t>
            </w:r>
          </w:p>
        </w:tc>
        <w:tc>
          <w:tcPr>
            <w:tcW w:type="dxa" w:w="3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PIN chiffré stocké localement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Activation biométrie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Accepte ou refuse l'activation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Préférence stockée</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5</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Dashboard vide</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Voit le dashboard avec état vide</w:t>
            </w:r>
          </w:p>
        </w:tc>
        <w:tc>
          <w:tcPr>
            <w:tcW w:type="dxa" w:w="3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Bouton "Créer votre premier site" mis en avant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Formulaire Site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Renseigne nom, type, adresse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Site créé, dashboard mis à jour</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7</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Ajout espace</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Ajoute le premier espace locatif</w:t>
            </w:r>
          </w:p>
        </w:tc>
        <w:tc>
          <w:tcPr>
            <w:tcW w:type="dxa" w:w="3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Espace créé, statut LIBRE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Dashboard peuplé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Voit site + espace + KPIs à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Onboarding terminé</w:t>
            </w:r>
          </w:p>
        </w:tc>
      </w:tr>
    </w:tbl>
    <w:p>
      <w:pPr>
        <w:spacing w:before="60" w:after="60"/>
      </w:pPr>
      <w:r>
        <w:rPr>
          <w:rFonts w:ascii="Arial" w:cs="Arial" w:eastAsia="Arial" w:hAnsi="Arial"/>
          <w:b w:val="false"/>
          <w:bCs w:val="false"/>
          <w:i/>
          <w:iCs/>
          <w:color w:val="6B7280"/>
          <w:sz w:val="20"/>
          <w:szCs w:val="20"/>
        </w:rPr>
        <w:t xml:space="preserve">Les connexions suivantes : l'app vérifie le PIN ou la biométrie → dashboard en &lt; 1 seconde.</w:t>
      </w:r>
    </w:p>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4.2  Flux 2 — Création d'un Bail Complet (flux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Étape</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Écran / Action</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Détail</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w:t>
            </w:r>
          </w:p>
        </w:tc>
        <w:tc>
          <w:tcPr>
            <w:tcW w:type="dxa" w:w="3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Onglet Sites → Sélectionner un site</w:t>
            </w:r>
          </w:p>
        </w:tc>
        <w:tc>
          <w:tcPr>
            <w:tcW w:type="dxa" w:w="5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Vue détail site — liste des espaces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Tap sur espace LIBRE → "Créer un bail"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Ouverture bottom sheet confirmation</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3</w:t>
            </w:r>
          </w:p>
        </w:tc>
        <w:tc>
          <w:tcPr>
            <w:tcW w:type="dxa" w:w="3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Formulaire Locataire</w:t>
            </w:r>
          </w:p>
        </w:tc>
        <w:tc>
          <w:tcPr>
            <w:tcW w:type="dxa" w:w="5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Sélectionner locataire existant OU créer nouveau (formulaire inline)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Paramètres du bail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Date d'entrée, durée, renouvellement auto, préavis — date fin calculée automatiquement</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5</w:t>
            </w:r>
          </w:p>
        </w:tc>
        <w:tc>
          <w:tcPr>
            <w:tcW w:type="dxa" w:w="3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Récapitulatif financier</w:t>
            </w:r>
          </w:p>
        </w:tc>
        <w:tc>
          <w:tcPr>
            <w:tcW w:type="dxa" w:w="5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Affichage loyer configuré : montant, charges, caution, mois d'avance — modifiable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Upload bail signé (optionnel)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Sélecteur fichier PDF ou photo</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7</w:t>
            </w:r>
          </w:p>
        </w:tc>
        <w:tc>
          <w:tcPr>
            <w:tcW w:type="dxa" w:w="3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Écran Paiements initiaux</w:t>
            </w:r>
          </w:p>
        </w:tc>
        <w:tc>
          <w:tcPr>
            <w:tcW w:type="dxa" w:w="5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Saisie guidée : caution versée → loyers d'avance → frais d'entrée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Génération des reçus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Reçu de caution PDF + quittance(s) générés automatiquement</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9</w:t>
            </w:r>
          </w:p>
        </w:tc>
        <w:tc>
          <w:tcPr>
            <w:tcW w:type="dxa" w:w="3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Confirmation</w:t>
            </w:r>
          </w:p>
        </w:tc>
        <w:tc>
          <w:tcPr>
            <w:tcW w:type="dxa" w:w="5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Récapitulatif complet — toast "Bail créé avec succès" — statut espace → OCCUPÉ</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4.3  Flux 3 — Enregistrement d'un Paiement Mensuel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Étape</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Écran / Action</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Détail</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Onglet Paiements → vue du mois</w:t>
            </w:r>
          </w:p>
        </w:tc>
        <w:tc>
          <w:tcPr>
            <w:tcW w:type="dxa" w:w="5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Liste des échéances du mois avec statuts colorés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Tap sur une ligne IMPAYÉE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Écran détail : locataire, montant attendu, retard, pénalité calculée</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3</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"Enregistrer le paiement"</w:t>
            </w:r>
          </w:p>
        </w:tc>
        <w:tc>
          <w:tcPr>
            <w:tcW w:type="dxa" w:w="5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Formulaire pré-rempli (locataire, mois, montant attendu)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Vérification montant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Modifiable si paiement partiel — affichage du solde restant si partiel</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5</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Mode de paiement</w:t>
            </w:r>
          </w:p>
        </w:tc>
        <w:tc>
          <w:tcPr>
            <w:tcW w:type="dxa" w:w="5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Sélecteur : Espèces | Virement | Chèque | Mobile Money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Date + référence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Date pré-remplie = aujourd'hui (modifiable), référence optionnelle</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7</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Confirmation</w:t>
            </w:r>
          </w:p>
        </w:tc>
        <w:tc>
          <w:tcPr>
            <w:tcW w:type="dxa" w:w="5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Résumé — bouton "Valider le paiement"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Retour liste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Statut de l'échéance → PAYÉ (vert) — quittance générée — notification push envoyée</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4.4  Flux 4 — Traitement d'une Alerte Impayé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Étape</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Options disponibles</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Notification push reçue "Loyer impayé — [Nom] — J+7"</w:t>
            </w:r>
          </w:p>
        </w:tc>
        <w:tc>
          <w:tcPr>
            <w:tcW w:type="dxa" w:w="5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Tap → ouvre l'alerte directement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Écran Détail Alerte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Résumé : locataire, espace, montant dû, jours de retard, pénalité</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3</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Choisir une action</w:t>
            </w:r>
          </w:p>
        </w:tc>
        <w:tc>
          <w:tcPr>
            <w:tcW w:type="dxa" w:w="5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"Appeler" | "Envoyer SMS" | "Envoyer Email" | "Envoyer WhatsApp" | "Enregistrer paiement"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4a (Relance)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Sélection du template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Cordial (J+3) | Ferme (J+7) | Mise en demeure (J+15+) — prévisualisation du message</w:t>
            </w:r>
          </w:p>
        </w:tc>
      </w:tr>
      <w:tr>
        <w:tc>
          <w:tcPr>
            <w:tcW w:type="dxa" w:w="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4b (Paiement)</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Enregistrement direct</w:t>
            </w:r>
          </w:p>
        </w:tc>
        <w:tc>
          <w:tcPr>
            <w:tcW w:type="dxa" w:w="5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Formulaire paiement pré-rempli → validation → alerte résolue automatiquement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Confirmation envoi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Toast "SMS envoyé à [numéro]" — alerte marquée ENVOYÉE — historique mis à jour</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4.5  Flux 5 — Consultation du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Zone</w:t>
            </w:r>
          </w:p>
        </w:tc>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Contenu affiché</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Interaction</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Header</w:t>
            </w:r>
          </w:p>
        </w:tc>
        <w:tc>
          <w:tcPr>
            <w:tcW w:type="dxa" w:w="4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Bonjour [Prénom] + date du jour + icône notification avec badge</w:t>
            </w:r>
          </w:p>
        </w:tc>
        <w:tc>
          <w:tcPr>
            <w:tcW w:type="dxa" w:w="31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Tap notification → centre alertes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KPIs (ligne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Taux d'occupation global (%) + Revenus du mois (montant)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Tap → détail par site</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KPIs (ligne 2)</w:t>
            </w:r>
          </w:p>
        </w:tc>
        <w:tc>
          <w:tcPr>
            <w:tcW w:type="dxa" w:w="4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Impayés en cours (nb + montant) + Alertes actives (nb)</w:t>
            </w:r>
          </w:p>
        </w:tc>
        <w:tc>
          <w:tcPr>
            <w:tcW w:type="dxa" w:w="31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Tap impayés → tableau paiements filtrés IMPAYÉ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Graphique revenus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Courbe 12 mois (swipe pour changer de période)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Tap point → détail du mois</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Répartition mois</w:t>
            </w:r>
          </w:p>
        </w:tc>
        <w:tc>
          <w:tcPr>
            <w:tcW w:type="dxa" w:w="4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Donut chart : Payé / Impayé / À venir</w:t>
            </w:r>
          </w:p>
        </w:tc>
        <w:tc>
          <w:tcPr>
            <w:tcW w:type="dxa" w:w="31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Tap segment → liste filtrée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Derniers paiements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Liste 5 derniers avec statut et montant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Tap → détail paiement</w:t>
            </w:r>
          </w:p>
        </w:tc>
      </w:tr>
      <w:tr>
        <w:tc>
          <w:tcPr>
            <w:tcW w:type="dxa" w:w="2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Alertes urgentes</w:t>
            </w:r>
          </w:p>
        </w:tc>
        <w:tc>
          <w:tcPr>
            <w:tcW w:type="dxa" w:w="4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Top 3 alertes avec bouton action rapide</w:t>
            </w:r>
          </w:p>
        </w:tc>
        <w:tc>
          <w:tcPr>
            <w:tcW w:type="dxa" w:w="31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Tap → détail alerte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Sites résumés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Carte par site : taux occupation + nb impayés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Tap → dashboard du site</w:t>
            </w:r>
          </w:p>
        </w:tc>
      </w:tr>
    </w:tbl>
    <w:p>
      <w:r>
        <w:br w:type="page"/>
      </w:r>
    </w:p>
    <w:p>
      <w:pPr>
        <w:pStyle w:val="Heading1"/>
        <w:shd w:fill="1A3C5E" w:val="clear"/>
        <w:spacing w:before="360" w:after="200"/>
        <w:ind w:left="160"/>
      </w:pPr>
      <w:r>
        <w:rPr>
          <w:rFonts w:ascii="Arial" w:cs="Arial" w:eastAsia="Arial" w:hAnsi="Arial"/>
          <w:b/>
          <w:bCs/>
          <w:color w:val="FFFFFF"/>
          <w:sz w:val="28"/>
          <w:szCs w:val="28"/>
        </w:rPr>
        <w:t xml:space="preserve">5.  WIREFRAMES — DESCRIPTIONS DES ÉCRANS CLÉS</w:t>
      </w:r>
    </w:p>
    <w:p>
      <w:pPr>
        <w:spacing w:before="60" w:after="60"/>
      </w:pPr>
      <w:r>
        <w:rPr>
          <w:rFonts w:ascii="Arial" w:cs="Arial" w:eastAsia="Arial" w:hAnsi="Arial"/>
          <w:b w:val="false"/>
          <w:bCs w:val="false"/>
          <w:i w:val="false"/>
          <w:iCs w:val="false"/>
          <w:color w:val="1A1A2E"/>
          <w:sz w:val="20"/>
          <w:szCs w:val="20"/>
        </w:rPr>
        <w:t xml:space="preserve">Les wireframes ci-dessous décrivent la structure et le contenu de chaque écran clé. Ils servent de référence pour l'implémentation React Native. Les dimensions sont exprimées en dp (density-independent pixels).</w:t>
      </w:r>
    </w:p>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5.1  Écran Connexion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i w:val="false"/>
                <w:iCs w:val="false"/>
                <w:color w:val="C8A96E"/>
                <w:sz w:val="20"/>
                <w:szCs w:val="20"/>
              </w:rPr>
              <w:t xml:space="preserve">📱  CONNEXION — Plein écran</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[LOGO SÉRÉNOVA]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Playfair Display, 40sp, or doux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"La sérénité de gérer, la confiance de louer"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Champ Email    ───────────────────────────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Champ Mot de passe   ──────────── 👁️ voir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SE CONNECTER  ████████]  ← Bouton primaire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Se connecter avec empreinte digitale]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Mot de passe oublié ?  ←  Lien ghost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Fond : Bleu nuit (#1A3C5E) avec texture géométrique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subtile (losanges or à 5% d'opacité)                  </w:t>
            </w:r>
          </w:p>
        </w:tc>
      </w:tr>
      <w:tr>
        <w:tc>
          <w:tcPr>
            <w:tcW w:type="dxa" w:w="9360"/>
            <w:tcBorders>
              <w:top w:val="single" w:color="CCCCCC" w:sz="1"/>
              <w:left w:val="single" w:color="CCCCCC" w:sz="1"/>
              <w:bottom w:val="single" w:color="CCCCCC" w:sz="1"/>
              <w:right w:val="single" w:color="CCCCCC" w:sz="1"/>
            </w:tcBorders>
            <w:shd w:fill="FAF4EA"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 Fond plein bleu nuit pour une entrée app premium et rassurante</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5.2  Dashboard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i w:val="false"/>
                <w:iCs w:val="false"/>
                <w:color w:val="C8A96E"/>
                <w:sz w:val="20"/>
                <w:szCs w:val="20"/>
              </w:rPr>
              <w:t xml:space="preserve">📱  DASHBOARD — Scroll vertical</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Bonjour Ahmed 👋          [🔔 3]  ← header fixe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Lundi 10 mars 2026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Occupation  │  │ 💰  Ce mois     │  ← KPI row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87%          │  │   1 250 000 F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+2% vs mois  │  │   ↑ +5%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Impayés     │  │ 🔔  Alertes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3 locataires  │  │   5 actives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125 000 F dus  │  │  2 urgentes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REVENUS 12 MOIS         [Mois ▾] [Trim.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courbe SVG interactive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MARS 2026 :  ◉ Payé 68%  ○ Impayé 12%  ○ À venir 20%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ALERTES URGENTES                         Voir tout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Loyer impayé — Mme Koné — J+15  [Relancer]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Loyer impayé — M. Diallo — J+7  [Relancer]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Bail expire — Appt A-201 — dans 30j  [Contacter]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DERNIERS PAIEMENTS                       Voir tout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M. Touré — A-101 — 85 000 F — 08/03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Mme Bah  — Villa-01 — 250 000 F — 07/03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Accueil ]  [ 🏢 Sites ]  [ 👥 Locataires ]  [ 💰 Paiements ]  [ 🔔 Alertes ]</w:t>
            </w:r>
          </w:p>
        </w:tc>
      </w:tr>
      <w:tr>
        <w:tc>
          <w:tcPr>
            <w:tcW w:type="dxa" w:w="9360"/>
            <w:tcBorders>
              <w:top w:val="single" w:color="CCCCCC" w:sz="1"/>
              <w:left w:val="single" w:color="CCCCCC" w:sz="1"/>
              <w:bottom w:val="single" w:color="CCCCCC" w:sz="1"/>
              <w:right w:val="single" w:color="CCCCCC" w:sz="1"/>
            </w:tcBorders>
            <w:shd w:fill="FAF4EA"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 Scroll vertical fluide — header fixe — FAB "+" en bas à droite pour action rapide</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5.3  Détail d'un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i w:val="false"/>
                <w:iCs w:val="false"/>
                <w:color w:val="C8A96E"/>
                <w:sz w:val="20"/>
                <w:szCs w:val="20"/>
              </w:rPr>
              <w:t xml:space="preserve">📱  DÉTAIL SITE — Vue synthétique + grille espaces</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Résidence Les Acacias                 [✏️]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[Photo bâtiment — carousel horizontal]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Abidjan, Cocody | Résidentiel | 12 unités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10/12   │ │ 920 000F │ │  2 retards│  ← KPI mini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Occupés  │ │ Ce mois  │ │ impayés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ESPACES LOCATIFS           [Liste ▾] [Grille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LIBRE]  │  │ [🔵 OCCUPÉ] │  │ [🔴 RETARD]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A-101     │  │   A-102     │  │   A-103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T3 - 65m² │  │   T2 - 45m² │  │   T2 - 45m²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85 000 F  │  │ M. Touré    │  │ Mme Koné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TRAVAUX] │  │ [🟡 RÉSERVÉ]│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B-201     │  │   B-202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FAB [+] → Ajouter un espace locatif                  </w:t>
            </w:r>
          </w:p>
        </w:tc>
      </w:tr>
      <w:tr>
        <w:tc>
          <w:tcPr>
            <w:tcW w:type="dxa" w:w="9360"/>
            <w:tcBorders>
              <w:top w:val="single" w:color="CCCCCC" w:sz="1"/>
              <w:left w:val="single" w:color="CCCCCC" w:sz="1"/>
              <w:bottom w:val="single" w:color="CCCCCC" w:sz="1"/>
              <w:right w:val="single" w:color="CCCCCC" w:sz="1"/>
            </w:tcBorders>
            <w:shd w:fill="FAF4EA"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 Vue grille (2 colonnes) par défaut — vue liste disponible via toggle</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5.4  Enregistrement d'un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i w:val="false"/>
                <w:iCs w:val="false"/>
                <w:color w:val="C8A96E"/>
                <w:sz w:val="20"/>
                <w:szCs w:val="20"/>
              </w:rPr>
              <w:t xml:space="preserve">📱  ENREGISTRER UN PAIEMENT — Bottom Sheet ou Page dédiée</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Enregistrer un paiement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LOCATAIRE            [🔴 IMPAYÉ — J+7]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Mme Aminata Koné  •  Appt A-103  •  Résid. Acacias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MOIS CONCERNÉ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Mars 2026  [▶]   ← sélecteur mois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MONTANT DÛ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75 000  FCFA          [Partiel ? ▾]   │ ← input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Loyer 70 000 F + Charges 5 000 F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Pénalité applicable : 7 500 F (10% — J+7)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Inclure la pénalité ?  [OUI]  [NON]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DATE DE RÉCEPTION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10 mars 2026  📅  ]  ← date picker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MODE DE PAIEMENT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[Espèces] [Virement] [Chèque] [Mobile Money]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chips sélectionnables, un seul actif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RÉFÉRENCE (optionnel)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____________________________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NOTE LIBRE (optionnel)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____________________________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VALIDER LE PAIEMENT — 75 000 FCFA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La quittance sera générée automatiquement.            </w:t>
            </w:r>
          </w:p>
        </w:tc>
      </w:tr>
      <w:tr>
        <w:tc>
          <w:tcPr>
            <w:tcW w:type="dxa" w:w="9360"/>
            <w:tcBorders>
              <w:top w:val="single" w:color="CCCCCC" w:sz="1"/>
              <w:left w:val="single" w:color="CCCCCC" w:sz="1"/>
              <w:bottom w:val="single" w:color="CCCCCC" w:sz="1"/>
              <w:right w:val="single" w:color="CCCCCC" w:sz="1"/>
            </w:tcBorders>
            <w:shd w:fill="FAF4EA"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 Montant pré-rempli avec le loyer attendu — modifiable pour les paiements partiels</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5.5  Centre des Alertes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i w:val="false"/>
                <w:iCs w:val="false"/>
                <w:color w:val="C8A96E"/>
                <w:sz w:val="20"/>
                <w:szCs w:val="20"/>
              </w:rPr>
              <w:t xml:space="preserve">📱  ALERTES — Liste avec filtres et actions rapides</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Alertes                  [Tout marquer lu]  [Filtrer]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[Toutes] [Impayés] [Baux] [Vacance] [Assurance]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Chips filtres défilants horizontalement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URGENTES (2)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Loyer impayé — J+15                   Urgente│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Mme Aminata Koné  •  Appt A-103            Il y a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75 000 FCFA dus + 11 250 F pénalité         2 jours│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[Appeler]  [SMS]  [WhatsApp]  [Enregistrer] │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Loyer impayé — J+7                   Urgente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M. Ibrahima Diallo  •  Appt B-202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65 000 FCFA dus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[Appeler]  [SMS]  [WhatsApp]  [Enregistrer]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MOYENNES (3)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  Bail expire dans 28 jours             Moyenne│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M. Touré  •  Appt A-101  •  Fin : 07/04/2026    │ </w:t>
            </w:r>
          </w:p>
        </w:tc>
      </w:tr>
      <w:tr>
        <w:tc>
          <w:tcPr>
            <w:tcW w:type="dxa" w:w="9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[Contacter]  [Préparer renouvellement]           │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 </w:t>
            </w:r>
          </w:p>
        </w:tc>
      </w:tr>
      <w:tr>
        <w:tc>
          <w:tcPr>
            <w:tcW w:type="dxa" w:w="9360"/>
            <w:tcBorders>
              <w:top w:val="single" w:color="CCCCCC" w:sz="1"/>
              <w:left w:val="single" w:color="CCCCCC" w:sz="1"/>
              <w:bottom w:val="single" w:color="CCCCCC" w:sz="1"/>
              <w:right w:val="single" w:color="CCCCCC" w:sz="1"/>
            </w:tcBorders>
            <w:shd w:fill="FAF4EA"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 Swipe gauche sur une carte → masquer | Swipe droite → marquer résolue</w:t>
            </w:r>
          </w:p>
        </w:tc>
      </w:tr>
    </w:tbl>
    <w:p>
      <w:r>
        <w:br w:type="page"/>
      </w:r>
    </w:p>
    <w:p>
      <w:pPr>
        <w:pStyle w:val="Heading1"/>
        <w:shd w:fill="1A3C5E" w:val="clear"/>
        <w:spacing w:before="360" w:after="200"/>
        <w:ind w:left="160"/>
      </w:pPr>
      <w:r>
        <w:rPr>
          <w:rFonts w:ascii="Arial" w:cs="Arial" w:eastAsia="Arial" w:hAnsi="Arial"/>
          <w:b/>
          <w:bCs/>
          <w:color w:val="FFFFFF"/>
          <w:sz w:val="28"/>
          <w:szCs w:val="28"/>
        </w:rPr>
        <w:t xml:space="preserve">6.  INTERACTIONS &amp; MICRO-ANIMATIONS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276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Interaction</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Animation</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Durée</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Lancement app</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Logo SÉRÉNOVA fade in + scale 0.8→1.0</w:t>
            </w:r>
          </w:p>
        </w:tc>
        <w:tc>
          <w:tcPr>
            <w:tcW w:type="dxa" w:w="1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600ms</w:t>
            </w:r>
          </w:p>
        </w:tc>
        <w:tc>
          <w:tcPr>
            <w:tcW w:type="dxa" w:w="2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Easing: ease-out — puis slide-up vers login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Connexion réussie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Dashboard slide-in depuis le bas + fade in staggeré des KPIs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400ms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Chaque KPI card apparaît avec 80ms de délai entre elles</w:t>
            </w:r>
          </w:p>
        </w:tc>
      </w:tr>
      <w:tr>
        <w:tc>
          <w:tcPr>
            <w:tcW w:type="dxa" w:w="2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Tap sur carte</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Scale 0.97 + légère ombre + ripple bleu nuit</w:t>
            </w:r>
          </w:p>
        </w:tc>
        <w:tc>
          <w:tcPr>
            <w:tcW w:type="dxa" w:w="1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120ms</w:t>
            </w:r>
          </w:p>
        </w:tc>
        <w:tc>
          <w:tcPr>
            <w:tcW w:type="dxa" w:w="2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Feedback tactile immédiat — React Native Pressable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Swipe sur liste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Révèle actions colorées (vert = résoudre, rouge = ignorer)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200ms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Reanimated 2 — spring animation</w:t>
            </w:r>
          </w:p>
        </w:tc>
      </w:tr>
      <w:tr>
        <w:tc>
          <w:tcPr>
            <w:tcW w:type="dxa" w:w="2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Badge statut</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Pulse léger au chargement (scale 1.0→1.05→1.0)</w:t>
            </w:r>
          </w:p>
        </w:tc>
        <w:tc>
          <w:tcPr>
            <w:tcW w:type="dxa" w:w="1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800ms</w:t>
            </w:r>
          </w:p>
        </w:tc>
        <w:tc>
          <w:tcPr>
            <w:tcW w:type="dxa" w:w="2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Une seule fois, seulement pour les badges ROUGE (urgence)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Enregistrement paiement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Bouton "Valider" : loader rotatif → checkmark vert → toast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1200ms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Toast "Paiement enregistré — Quittance disponible"</w:t>
            </w:r>
          </w:p>
        </w:tc>
      </w:tr>
      <w:tr>
        <w:tc>
          <w:tcPr>
            <w:tcW w:type="dxa" w:w="2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Génération PDF</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Barre de progression + icône document animée</w:t>
            </w:r>
          </w:p>
        </w:tc>
        <w:tc>
          <w:tcPr>
            <w:tcW w:type="dxa" w:w="1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~2–5s</w:t>
            </w:r>
          </w:p>
        </w:tc>
        <w:tc>
          <w:tcPr>
            <w:tcW w:type="dxa" w:w="2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Spinner or doux + message "Génération en cours..."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Transition d'écran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Slide horizontal standard React Navigation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250ms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Modal : slide vertical depuis le bas</w:t>
            </w:r>
          </w:p>
        </w:tc>
      </w:tr>
      <w:tr>
        <w:tc>
          <w:tcPr>
            <w:tcW w:type="dxa" w:w="2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Chargement liste</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Skeleton screens (rectangles animés gris pâle)</w:t>
            </w:r>
          </w:p>
        </w:tc>
        <w:tc>
          <w:tcPr>
            <w:tcW w:type="dxa" w:w="1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2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Affichés pendant le fetch — jamais de spinner plein écran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Pull to refresh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Animation custom : icône loupe + "Actualisation..."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Couleur or doux pour le spinner de refresh</w:t>
            </w:r>
          </w:p>
        </w:tc>
      </w:tr>
      <w:tr>
        <w:tc>
          <w:tcPr>
            <w:tcW w:type="dxa" w:w="2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Mode hors-ligne</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Bandeau ambre discret en haut + icône wifi barré</w:t>
            </w:r>
          </w:p>
        </w:tc>
        <w:tc>
          <w:tcPr>
            <w:tcW w:type="dxa" w:w="12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27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Disparaît automatiquement à la reconnexion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Alerte urgente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Notification push : vibration + son + badge rouge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Respecte les paramètres Do Not Disturb du système</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6.1  Retours Haptiques (Android Vibration API)</w:t>
      </w:r>
    </w:p>
    <w:p>
      <w:pPr>
        <w:pStyle w:val="ListParagraph"/>
        <w:numPr>
          <w:ilvl w:val="0"/>
          <w:numId w:val="2"/>
        </w:numPr>
        <w:spacing w:before="40" w:after="40"/>
      </w:pPr>
      <w:r>
        <w:rPr>
          <w:rFonts w:ascii="Arial" w:cs="Arial" w:eastAsia="Arial" w:hAnsi="Arial"/>
          <w:b w:val="false"/>
          <w:bCs w:val="false"/>
          <w:color w:val="1A1A2E"/>
          <w:sz w:val="20"/>
          <w:szCs w:val="20"/>
        </w:rPr>
        <w:t xml:space="preserve">Tap bouton principal : vibration légère 20ms</w:t>
      </w:r>
    </w:p>
    <w:p>
      <w:pPr>
        <w:pStyle w:val="ListParagraph"/>
        <w:numPr>
          <w:ilvl w:val="0"/>
          <w:numId w:val="2"/>
        </w:numPr>
        <w:spacing w:before="40" w:after="40"/>
      </w:pPr>
      <w:r>
        <w:rPr>
          <w:rFonts w:ascii="Arial" w:cs="Arial" w:eastAsia="Arial" w:hAnsi="Arial"/>
          <w:b w:val="false"/>
          <w:bCs w:val="false"/>
          <w:color w:val="1A1A2E"/>
          <w:sz w:val="20"/>
          <w:szCs w:val="20"/>
        </w:rPr>
        <w:t xml:space="preserve">Confirmation paiement : vibration double courte (succès)</w:t>
      </w:r>
    </w:p>
    <w:p>
      <w:pPr>
        <w:pStyle w:val="ListParagraph"/>
        <w:numPr>
          <w:ilvl w:val="0"/>
          <w:numId w:val="2"/>
        </w:numPr>
        <w:spacing w:before="40" w:after="40"/>
      </w:pPr>
      <w:r>
        <w:rPr>
          <w:rFonts w:ascii="Arial" w:cs="Arial" w:eastAsia="Arial" w:hAnsi="Arial"/>
          <w:b w:val="false"/>
          <w:bCs w:val="false"/>
          <w:color w:val="1A1A2E"/>
          <w:sz w:val="20"/>
          <w:szCs w:val="20"/>
        </w:rPr>
        <w:t xml:space="preserve">Erreur formulaire : vibration longue unique 100ms</w:t>
      </w:r>
    </w:p>
    <w:p>
      <w:pPr>
        <w:pStyle w:val="ListParagraph"/>
        <w:numPr>
          <w:ilvl w:val="0"/>
          <w:numId w:val="2"/>
        </w:numPr>
        <w:spacing w:before="40" w:after="40"/>
      </w:pPr>
      <w:r>
        <w:rPr>
          <w:rFonts w:ascii="Arial" w:cs="Arial" w:eastAsia="Arial" w:hAnsi="Arial"/>
          <w:b w:val="false"/>
          <w:bCs w:val="false"/>
          <w:color w:val="1A1A2E"/>
          <w:sz w:val="20"/>
          <w:szCs w:val="20"/>
        </w:rPr>
        <w:t xml:space="preserve">Notification alerte urgente : pattern vibration standard Android</w:t>
      </w:r>
    </w:p>
    <w:p>
      <w:pPr>
        <w:pStyle w:val="ListParagraph"/>
        <w:numPr>
          <w:ilvl w:val="0"/>
          <w:numId w:val="2"/>
        </w:numPr>
        <w:spacing w:before="40" w:after="40"/>
      </w:pPr>
      <w:r>
        <w:rPr>
          <w:rFonts w:ascii="Arial" w:cs="Arial" w:eastAsia="Arial" w:hAnsi="Arial"/>
          <w:b w:val="false"/>
          <w:bCs w:val="false"/>
          <w:color w:val="1A1A2E"/>
          <w:sz w:val="20"/>
          <w:szCs w:val="20"/>
        </w:rPr>
        <w:t xml:space="preserve">Suppression réussie : vibration courte + toast avec "Annuler" (5s)</w:t>
      </w:r>
    </w:p>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6.2  États Vides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Écran</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Illustration</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Message</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 proposée</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Dashboard (aucun site)</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Illustration maison simple (SVG gold)</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Bienvenue sur SÉRÉNOVA !
Commencez par créer votre premier site.</w:t>
            </w:r>
          </w:p>
        </w:tc>
        <w:tc>
          <w:tcPr>
            <w:tcW w:type="dxa" w:w="2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"Créer un site" → formulaire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Liste espaces (site vide)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Illustration clé SVG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Ce site n'a pas encore d'espaces locatifs.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"Ajouter un espace" → formulaire</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Paiements (tout payé)</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Illustration checkmark vert festif</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Excellent ! Tous les loyers du mois sont réglés.</w:t>
            </w:r>
          </w:p>
        </w:tc>
        <w:tc>
          <w:tcPr>
            <w:tcW w:type="dxa" w:w="2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Aucune — état positif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Alertes (aucune)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Illustration cloche avec étoile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Tout est en ordre. Aucune alerte active.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Aucune — état positif</w:t>
            </w:r>
          </w:p>
        </w:tc>
      </w:tr>
      <w:tr>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Locataires (aucun)</w:t>
            </w:r>
          </w:p>
        </w:tc>
        <w:tc>
          <w:tcPr>
            <w:tcW w:type="dxa" w:w="2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Illustration personnes SVG</w:t>
            </w:r>
          </w:p>
        </w:tc>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Aucun locataire enregistré pour l'instant.</w:t>
            </w:r>
          </w:p>
        </w:tc>
        <w:tc>
          <w:tcPr>
            <w:tcW w:type="dxa" w:w="23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"Créer un locataire" → formulaire</w:t>
            </w:r>
          </w:p>
        </w:tc>
      </w:tr>
    </w:tbl>
    <w:p>
      <w:r>
        <w:br w:type="page"/>
      </w:r>
    </w:p>
    <w:p>
      <w:pPr>
        <w:pStyle w:val="Heading1"/>
        <w:shd w:fill="1A3C5E" w:val="clear"/>
        <w:spacing w:before="360" w:after="200"/>
        <w:ind w:left="160"/>
      </w:pPr>
      <w:r>
        <w:rPr>
          <w:rFonts w:ascii="Arial" w:cs="Arial" w:eastAsia="Arial" w:hAnsi="Arial"/>
          <w:b/>
          <w:bCs/>
          <w:color w:val="FFFFFF"/>
          <w:sz w:val="28"/>
          <w:szCs w:val="28"/>
        </w:rPr>
        <w:t xml:space="preserve">7.  ACCESSIBILITÉ &amp; ADAPTATION MULTI-SUPPORTS</w:t>
      </w:r>
    </w:p>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7.1  Accessibilité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Critère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Standard</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Implémentation</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Contraste des textes</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WCAG 2.1 AA — ratio ≥ 4.5:1</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Vérifié pour chaque combinaison couleur texte / fond de la charte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Zones tactiles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Minimum 48×48dp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Tous les boutons, icônes cliquables, éléments de liste</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Labels d'accessibilité</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accessibilityLabel sur tout élément interactif</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Décrit l'action et l'état : "Enregistrer paiement. Bouton"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Hints contextuels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accessibilityHint pour actions non évidentes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Ex: "Double tap pour voir le détail du bail"</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Taille de police</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Respecte Dynamic Type (iOS) et Font Scale (Android)</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Layouts testés à 100%, 130% et 150% de taille police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Mode sombre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Thème dark complet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Variables CSS/NativeWind — fond #0F1E2E, texte #E8EFF6, or inchangé</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Contraste élevé</w:t>
            </w:r>
          </w:p>
        </w:tc>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Mode accessibility contrast</w:t>
            </w:r>
          </w:p>
        </w:tc>
        <w:tc>
          <w:tcPr>
            <w:tcW w:type="dxa" w:w="45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Borderlines renforcées, ombres supprimées, couleurs saturées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Navigation clavier (web)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Tab order logique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Focus visible sur tous les éléments interactifs</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7.2  Adaptation Tablette &amp;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Écran</w:t>
            </w:r>
          </w:p>
        </w:tc>
        <w:tc>
          <w:tcPr>
            <w:tcW w:type="dxa" w:w="4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Adaptation</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Breakpoint</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&lt; 400dp (petit téléphone)</w:t>
            </w:r>
          </w:p>
        </w:tc>
        <w:tc>
          <w:tcPr>
            <w:tcW w:type="dxa" w:w="4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Layout identique — padding réduit de 16dp à 12dp — grille espaces : 1 colonne</w:t>
            </w:r>
          </w:p>
        </w:tc>
        <w:tc>
          <w:tcPr>
            <w:tcW w:type="dxa" w:w="21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400–600dp (téléphone standard)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Layout de référence — grille espaces : 2 colonnes — KPIs : 2×2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600–900dp (grande phablet / petit tablet)</w:t>
            </w:r>
          </w:p>
        </w:tc>
        <w:tc>
          <w:tcPr>
            <w:tcW w:type="dxa" w:w="4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Navigation : sidebar gauche 240dp fixe — contenu principal à droite — grille espaces : 3 colonnes</w:t>
            </w:r>
          </w:p>
        </w:tc>
        <w:tc>
          <w:tcPr>
            <w:tcW w:type="dxa" w:w="21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600dp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&gt; 900dp (tablette / écran web)</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Layout 2 panneaux : liste à gauche, détail à droite (master-detail) — dashboard : 4 KPIs en ligne — grille espaces : 4 colonnes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900dp</w:t>
            </w:r>
          </w:p>
        </w:tc>
      </w:tr>
    </w:tbl>
    <w:p>
      <w:pPr>
        <w:spacing w:before="60"/>
      </w:pPr>
      <w:r>
        <w:t xml:space="preserve"/>
      </w:r>
    </w:p>
    <w:p>
      <w:pPr>
        <w:pStyle w:val="Heading2"/>
        <w:pBdr>
          <w:bottom w:val="single" w:color="C8A96E" w:sz="4"/>
        </w:pBdr>
        <w:spacing w:before="280" w:after="120"/>
      </w:pPr>
      <w:r>
        <w:rPr>
          <w:rFonts w:ascii="Arial" w:cs="Arial" w:eastAsia="Arial" w:hAnsi="Arial"/>
          <w:b/>
          <w:bCs/>
          <w:color w:val="1A3C5E"/>
          <w:sz w:val="24"/>
          <w:szCs w:val="24"/>
        </w:rPr>
        <w:t xml:space="preserve">▸  7.3  Dégradation Gracieuse Web vs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Fonctionnalité</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Android (natif)</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Web (PWA)</w:t>
            </w:r>
          </w:p>
        </w:tc>
      </w:tr>
      <w:tr>
        <w:tc>
          <w:tcPr>
            <w:tcW w:type="dxa" w:w="2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Biométrie (login)</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Empreinte + Face ID via Expo</w:t>
            </w:r>
          </w:p>
        </w:tc>
        <w:tc>
          <w:tcPr>
            <w:tcW w:type="dxa" w:w="3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Remplacée par PIN seul (Web Biometric API disponible sur HTTPS)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Notifications push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FCM — background + foreground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Web Push API — foreground uniquement si app ouverte</w:t>
            </w:r>
          </w:p>
        </w:tc>
      </w:tr>
      <w:tr>
        <w:tc>
          <w:tcPr>
            <w:tcW w:type="dxa" w:w="2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Sélecteur de fichier</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Galerie + appareil photo</w:t>
            </w:r>
          </w:p>
        </w:tc>
        <w:tc>
          <w:tcPr>
            <w:tcW w:type="dxa" w:w="3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Input file HTML — pas d'accès caméra directe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Haptique (vibration)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Vibration API complète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window.navigator.vibrate — support limité</w:t>
            </w:r>
          </w:p>
        </w:tc>
      </w:tr>
      <w:tr>
        <w:tc>
          <w:tcPr>
            <w:tcW w:type="dxa" w:w="2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Stockage offline</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Expo SQLite local</w:t>
            </w:r>
          </w:p>
        </w:tc>
        <w:tc>
          <w:tcPr>
            <w:tcW w:type="dxa" w:w="3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IndexedDB via TanStack Query persistance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Mode plein écran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Natif Android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PWA installable — plein écran si ajoutée à l'écran d'accueil</w:t>
            </w:r>
          </w:p>
        </w:tc>
      </w:tr>
      <w:tr>
        <w:tc>
          <w:tcPr>
            <w:tcW w:type="dxa" w:w="26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Partage fichiers</w:t>
            </w:r>
          </w:p>
        </w:tc>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Share API native</w:t>
            </w:r>
          </w:p>
        </w:tc>
        <w:tc>
          <w:tcPr>
            <w:tcW w:type="dxa" w:w="396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Web Share API — support Chrome/Android OK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Deep linking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Universal Links / App Links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9"/>
                <w:szCs w:val="19"/>
              </w:rPr>
              <w:t xml:space="preserve">✅ URL routing standard</w:t>
            </w:r>
          </w:p>
        </w:tc>
      </w:tr>
    </w:tbl>
    <w:p>
      <w:pPr>
        <w:spacing w:before="180"/>
      </w:pPr>
      <w:r>
        <w:t xml:space="preserve"/>
      </w:r>
    </w:p>
    <w:p>
      <w:pPr>
        <w:shd w:fill="1A3C5E" w:val="clear"/>
        <w:spacing w:before="400" w:after="0"/>
        <w:jc w:val="center"/>
      </w:pPr>
      <w:r>
        <w:rPr>
          <w:rFonts w:ascii="Arial" w:cs="Arial" w:eastAsia="Arial" w:hAnsi="Arial"/>
          <w:b/>
          <w:bCs/>
          <w:color w:val="C8A96E"/>
          <w:sz w:val="22"/>
          <w:szCs w:val="22"/>
        </w:rPr>
        <w:t xml:space="preserve">SÉRÉNOVA — Spécifications UX/UI v1.0</w:t>
      </w:r>
    </w:p>
    <w:p>
      <w:pPr>
        <w:shd w:fill="1A3C5E" w:val="clear"/>
        <w:spacing w:before="0" w:after="0"/>
        <w:jc w:val="center"/>
      </w:pPr>
      <w:r>
        <w:rPr>
          <w:rFonts w:ascii="Arial" w:cs="Arial" w:eastAsia="Arial" w:hAnsi="Arial"/>
          <w:i/>
          <w:iCs/>
          <w:color w:val="FFFFFF"/>
          <w:sz w:val="18"/>
          <w:szCs w:val="18"/>
        </w:rPr>
        <w:t xml:space="preserve">Document confidentiel — Mars 2026</w:t>
      </w:r>
    </w:p>
    <w:p>
      <w:pPr>
        <w:shd w:fill="1A3C5E" w:val="clear"/>
        <w:spacing w:before="40" w:after="120"/>
        <w:jc w:val="center"/>
      </w:pPr>
      <w:r>
        <w:rPr>
          <w:rFonts w:ascii="Arial" w:cs="Arial" w:eastAsia="Arial" w:hAnsi="Arial"/>
          <w:i/>
          <w:iCs/>
          <w:color w:val="C8A96E"/>
          <w:sz w:val="18"/>
          <w:szCs w:val="18"/>
        </w:rPr>
        <w:t xml:space="preserve">La sérénité de gérer, la confiance de louer</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E" w:sz="4"/>
      </w:pBdr>
      <w:spacing w:before="80"/>
      <w:jc w:val="center"/>
    </w:pPr>
    <w:r>
      <w:rPr>
        <w:rFonts w:ascii="Arial" w:cs="Arial" w:eastAsia="Arial" w:hAnsi="Arial"/>
        <w:color w:val="6B7280"/>
        <w:sz w:val="16"/>
        <w:szCs w:val="16"/>
      </w:rPr>
      <w:t xml:space="preserve">Document confidentiel  •  </w:t>
    </w:r>
    <w:r>
      <w:rPr>
        <w:rFonts w:ascii="Arial" w:cs="Arial" w:eastAsia="Arial" w:hAnsi="Arial"/>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pBdr>
      <w:spacing w:after="100"/>
    </w:pPr>
    <w:r>
      <w:rPr>
        <w:rFonts w:ascii="Arial" w:cs="Arial" w:eastAsia="Arial" w:hAnsi="Arial"/>
        <w:b/>
        <w:bCs/>
        <w:color w:val="1A3C5E"/>
        <w:sz w:val="18"/>
        <w:szCs w:val="18"/>
      </w:rPr>
      <w:t xml:space="preserve">SÉRÉNOVA  </w:t>
    </w:r>
    <w:r>
      <w:rPr>
        <w:rFonts w:ascii="Arial" w:cs="Arial" w:eastAsia="Arial" w:hAnsi="Arial"/>
        <w:color w:val="6B7280"/>
        <w:sz w:val="18"/>
        <w:szCs w:val="18"/>
      </w:rPr>
      <w:t xml:space="preserve">|  Spécifications UX/UI v1.0</w:t>
    </w:r>
    <w:r>
      <w:rPr>
        <w:rFonts w:ascii="Arial" w:cs="Arial" w:eastAsia="Arial" w:hAnsi="Arial"/>
        <w:color w:val="6B7280"/>
        <w:sz w:val="18"/>
        <w:szCs w:val="18"/>
      </w:rPr>
      <w:t xml:space="preserve">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2026-03-04T19:44:56.165Z</dcterms:created>
  <dcterms:modified xsi:type="dcterms:W3CDTF">2026-03-04T19:44:56.167Z</dcterms:modified>
</cp:coreProperties>
</file>

<file path=docProps/custom.xml><?xml version="1.0" encoding="utf-8"?>
<Properties xmlns="http://schemas.openxmlformats.org/officeDocument/2006/custom-properties" xmlns:vt="http://schemas.openxmlformats.org/officeDocument/2006/docPropsVTypes"/>
</file>