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color w:val="1a1a1a"/>
          <w:sz w:val="40"/>
          <w:szCs w:val="40"/>
        </w:rPr>
        <w:t xml:space="preserve">Scope of work</w:t>
      </w:r>
    </w:p>
    <w:p>
      <w:pPr>
        <w:spacing w:after="60"/>
      </w:pPr>
      <w:r>
        <w:rPr>
          <w:rFonts w:ascii="Georgia" w:cs="Georgia" w:eastAsia="Georgia" w:hAnsi="Georgia"/>
          <w:color w:val="666666"/>
          <w:sz w:val="21"/>
          <w:szCs w:val="21"/>
        </w:rPr>
        <w:t xml:space="preserve">[Client name]  ·  Week of [Month D]</w:t>
      </w:r>
    </w:p>
    <w:p>
      <w:pPr>
        <w:pBdr>
          <w:bottom w:val="single" w:color="1a1a1a" w:sz="6" w:space="6"/>
        </w:pBdr>
        <w:spacing w:after="320"/>
      </w:pPr>
      <w:r>
        <w:rPr>
          <w:rFonts w:ascii="Georgia" w:cs="Georgia" w:eastAsia="Georgia" w:hAnsi="Georgia"/>
          <w:color w:val="666666"/>
          <w:sz w:val="21"/>
          <w:szCs w:val="21"/>
        </w:rPr>
        <w:t xml:space="preserve">Prepared by [Your name]  ·  [date]</w:t>
      </w:r>
    </w:p>
    <w:p>
      <w:pPr>
        <w:spacing w:after="160" w:line="300"/>
      </w:pPr>
      <w:r>
        <w:rPr>
          <w:rFonts w:ascii="Georgia" w:cs="Georgia" w:eastAsia="Georgia" w:hAnsi="Georgia"/>
          <w:i/>
          <w:iCs/>
          <w:color w:val="666666"/>
          <w:sz w:val="21"/>
          <w:szCs w:val="21"/>
        </w:rPr>
        <w:t xml:space="preserve">[Two or three sentences, in plain language: what prompted this work, and what will be true by the end of the week that isn't true now. Write it the way you'd say it on a call. Example: “Right now your sales numbers live in three places and don’t agree with each other. By Friday you’ll have one report you can trust, refreshed daily.”]</w:t>
      </w:r>
    </w:p>
    <w:p>
      <w:pPr>
        <w:spacing w:after="140" w:before="3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Recommended work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5160"/>
        <w:gridCol w:w="1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Task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Est. hours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1"/>
                <w:szCs w:val="21"/>
              </w:rPr>
              <w:t xml:space="preserve">[Task name — a verb phrase: “Clean up the customer list”]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1"/>
                <w:szCs w:val="21"/>
              </w:rPr>
              <w:t xml:space="preserve">[The benefit in the client’s terms, not yours. What breaks, costs money, or stays slow if this doesn’t happen. One or two sentences.]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  <w:jc w:val="right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1"/>
                <w:szCs w:val="21"/>
              </w:rPr>
              <w:t xml:space="preserve">[4–6]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1"/>
                <w:szCs w:val="21"/>
              </w:rPr>
              <w:t xml:space="preserve">[Task]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1"/>
                <w:szCs w:val="21"/>
              </w:rPr>
              <w:t xml:space="preserve">[Why it matters to them]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  <w:jc w:val="right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1"/>
                <w:szCs w:val="21"/>
              </w:rPr>
              <w:t xml:space="preserve">[X–X]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1"/>
                <w:szCs w:val="21"/>
              </w:rPr>
              <w:t xml:space="preserve">[Task]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1"/>
                <w:szCs w:val="21"/>
              </w:rPr>
              <w:t xml:space="preserve">[Why it matters to them]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  <w:jc w:val="right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1"/>
                <w:szCs w:val="21"/>
              </w:rPr>
              <w:t xml:space="preserve">[X–X]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1"/>
                <w:szCs w:val="21"/>
              </w:rPr>
              <w:t xml:space="preserve">[Task]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1"/>
                <w:szCs w:val="21"/>
              </w:rPr>
              <w:t xml:space="preserve">[Why it matters to them]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  <w:jc w:val="right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21"/>
                <w:szCs w:val="21"/>
              </w:rPr>
              <w:t xml:space="preserve">[X–X]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Georgia" w:cs="Georgia" w:eastAsia="Georgia" w:hAnsi="Georgia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0" w:line="28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[XX–XX]</w:t>
            </w:r>
          </w:p>
        </w:tc>
      </w:tr>
    </w:tbl>
    <w:p>
      <w:pPr>
        <w:spacing w:after="140" w:before="3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Not included this week</w:t>
      </w:r>
    </w:p>
    <w:p>
      <w:pPr>
        <w:spacing w:after="160" w:line="300"/>
      </w:pPr>
      <w:r>
        <w:rPr>
          <w:rFonts w:ascii="Georgia" w:cs="Georgia" w:eastAsia="Georgia" w:hAnsi="Georgia"/>
          <w:i/>
          <w:iCs/>
          <w:color w:val="666666"/>
          <w:sz w:val="21"/>
          <w:szCs w:val="21"/>
        </w:rPr>
        <w:t xml:space="preserve">[One or two lines naming the obvious adjacent things you’re deliberately leaving out, and when they could happen. This is your scope-creep insurance. Example: “The email automation we discussed — better done once the data above is clean, likely the following week.”]</w:t>
      </w:r>
    </w:p>
    <w:p>
      <w:pPr>
        <w:spacing w:after="140" w:before="3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What I’ll need from you</w:t>
      </w:r>
    </w:p>
    <w:p>
      <w:pPr>
        <w:spacing w:after="160" w:line="300"/>
      </w:pPr>
      <w:r>
        <w:rPr>
          <w:rFonts w:ascii="Georgia" w:cs="Georgia" w:eastAsia="Georgia" w:hAnsi="Georgia"/>
          <w:i/>
          <w:iCs/>
          <w:color w:val="666666"/>
          <w:sz w:val="21"/>
          <w:szCs w:val="21"/>
        </w:rPr>
        <w:t xml:space="preserve">[Access, credentials, files, or a decision — whatever blocks you on day one. Keep it to the two or three things that actually matter. Example: “Read access to the CRM, and the spreadsheet Maria maintains.”]</w:t>
      </w:r>
    </w:p>
    <w:p>
      <w:pPr>
        <w:spacing w:after="140" w:before="3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Next step</w:t>
      </w:r>
    </w:p>
    <w:p>
      <w:pPr>
        <w:spacing w:after="160" w:line="300"/>
      </w:pPr>
      <w:r>
        <w:rPr>
          <w:rFonts w:ascii="Georgia" w:cs="Georgia" w:eastAsia="Georgia" w:hAnsi="Georgia"/>
          <w:i/>
          <w:iCs/>
          <w:color w:val="666666"/>
          <w:sz w:val="21"/>
          <w:szCs w:val="21"/>
        </w:rPr>
        <w:t xml:space="preserve">[One sentence. Example: “If this looks right, reply to confirm and I’ll start Monday. Happy to adjust — nothing here is locked in.”]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2026-07-16T16:18:58.758Z</dcterms:created>
  <dcterms:modified xsi:type="dcterms:W3CDTF">2026-07-16T16:18:58.758Z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