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5F"/>
          <w:sz w:val="36"/>
        </w:rPr>
        <w:t>S-014 — Message Template Engine</w:t>
      </w:r>
    </w:p>
    <w:p>
      <w:pPr>
        <w:spacing w:before="40" w:after="40"/>
      </w:pPr>
      <w:r>
        <w:rPr>
          <w:rFonts w:ascii="Arial" w:hAnsi="Arial"/>
          <w:sz w:val="20"/>
        </w:rPr>
        <w:t>EPIC-04 | Sprint 1 | P1 — High | Est: 3 days</w:t>
      </w:r>
    </w:p>
    <w:p>
      <w:pPr>
        <w:spacing w:before="40" w:after="40"/>
      </w:pPr>
      <w:r>
        <w:rPr>
          <w:rFonts w:ascii="Arial" w:hAnsi="Arial"/>
          <w:b/>
          <w:color w:val="424242"/>
          <w:sz w:val="16"/>
        </w:rPr>
        <w:t>──────────────────────────────────────────</w:t>
      </w:r>
    </w:p>
    <w:p>
      <w:pPr>
        <w:spacing w:before="240" w:after="80"/>
      </w:pPr>
      <w:r>
        <w:rPr>
          <w:rFonts w:ascii="Arial" w:hAnsi="Arial"/>
          <w:b/>
          <w:color w:val="1E3A5F"/>
          <w:sz w:val="26"/>
        </w:rPr>
        <w:t>1. STORY ID + TITLE</w:t>
      </w:r>
    </w:p>
    <w:tbl>
      <w:tblPr>
        <w:tblStyle w:val="TableGrid"/>
        <w:tblW w:type="auto" w:w="0"/>
        <w:tblLook w:firstColumn="1" w:firstRow="1" w:lastColumn="0" w:lastRow="0" w:noHBand="0" w:noVBand="1" w:val="04A0"/>
      </w:tblPr>
      <w:tblGrid>
        <w:gridCol w:w="4820"/>
        <w:gridCol w:w="4820"/>
      </w:tblGrid>
      <w:tr>
        <w:tc>
          <w:tcPr>
            <w:tcW w:type="dxa" w:w="4820"/>
          </w:tcPr>
          <w:p>
            <w:r>
              <w:rPr>
                <w:rFonts w:ascii="Arial" w:hAnsi="Arial"/>
                <w:b/>
                <w:sz w:val="17"/>
              </w:rPr>
              <w:t>Field</w:t>
            </w:r>
          </w:p>
        </w:tc>
        <w:tc>
          <w:tcPr>
            <w:tcW w:type="dxa" w:w="4820"/>
          </w:tcPr>
          <w:p>
            <w:r>
              <w:rPr>
                <w:rFonts w:ascii="Arial" w:hAnsi="Arial"/>
                <w:b/>
                <w:sz w:val="17"/>
              </w:rPr>
              <w:t>Value</w:t>
            </w:r>
          </w:p>
        </w:tc>
      </w:tr>
      <w:tr>
        <w:tc>
          <w:tcPr>
            <w:tcW w:type="dxa" w:w="4820"/>
          </w:tcPr>
          <w:p>
            <w:r>
              <w:rPr>
                <w:rFonts w:ascii="Arial" w:hAnsi="Arial"/>
                <w:sz w:val="17"/>
              </w:rPr>
              <w:t>Story ID</w:t>
            </w:r>
          </w:p>
        </w:tc>
        <w:tc>
          <w:tcPr>
            <w:tcW w:type="dxa" w:w="4820"/>
          </w:tcPr>
          <w:p>
            <w:r>
              <w:rPr>
                <w:rFonts w:ascii="Arial" w:hAnsi="Arial"/>
                <w:sz w:val="17"/>
              </w:rPr>
              <w:t>S-014</w:t>
            </w:r>
          </w:p>
        </w:tc>
      </w:tr>
      <w:tr>
        <w:tc>
          <w:tcPr>
            <w:tcW w:type="dxa" w:w="4820"/>
          </w:tcPr>
          <w:p>
            <w:r>
              <w:rPr>
                <w:rFonts w:ascii="Arial" w:hAnsi="Arial"/>
                <w:sz w:val="17"/>
              </w:rPr>
              <w:t>WROS ID</w:t>
            </w:r>
          </w:p>
        </w:tc>
        <w:tc>
          <w:tcPr>
            <w:tcW w:type="dxa" w:w="4820"/>
          </w:tcPr>
          <w:p>
            <w:r>
              <w:rPr>
                <w:rFonts w:ascii="Arial" w:hAnsi="Arial"/>
                <w:sz w:val="17"/>
              </w:rPr>
              <w:t>HRMS-0414</w:t>
            </w:r>
          </w:p>
        </w:tc>
      </w:tr>
      <w:tr>
        <w:tc>
          <w:tcPr>
            <w:tcW w:type="dxa" w:w="4820"/>
          </w:tcPr>
          <w:p>
            <w:r>
              <w:rPr>
                <w:rFonts w:ascii="Arial" w:hAnsi="Arial"/>
                <w:sz w:val="17"/>
              </w:rPr>
              <w:t>Title</w:t>
            </w:r>
          </w:p>
        </w:tc>
        <w:tc>
          <w:tcPr>
            <w:tcW w:type="dxa" w:w="4820"/>
          </w:tcPr>
          <w:p>
            <w:r>
              <w:rPr>
                <w:rFonts w:ascii="Arial" w:hAnsi="Arial"/>
                <w:sz w:val="17"/>
              </w:rPr>
              <w:t>Message Template Engine</w:t>
            </w:r>
          </w:p>
        </w:tc>
      </w:tr>
      <w:tr>
        <w:tc>
          <w:tcPr>
            <w:tcW w:type="dxa" w:w="4820"/>
          </w:tcPr>
          <w:p>
            <w:r>
              <w:rPr>
                <w:rFonts w:ascii="Arial" w:hAnsi="Arial"/>
                <w:sz w:val="17"/>
              </w:rPr>
              <w:t>Epic</w:t>
            </w:r>
          </w:p>
        </w:tc>
        <w:tc>
          <w:tcPr>
            <w:tcW w:type="dxa" w:w="4820"/>
          </w:tcPr>
          <w:p>
            <w:r>
              <w:rPr>
                <w:rFonts w:ascii="Arial" w:hAnsi="Arial"/>
                <w:sz w:val="17"/>
              </w:rPr>
              <w:t>EPIC-04</w:t>
            </w:r>
          </w:p>
        </w:tc>
      </w:tr>
      <w:tr>
        <w:tc>
          <w:tcPr>
            <w:tcW w:type="dxa" w:w="4820"/>
          </w:tcPr>
          <w:p>
            <w:r>
              <w:rPr>
                <w:rFonts w:ascii="Arial" w:hAnsi="Arial"/>
                <w:sz w:val="17"/>
              </w:rPr>
              <w:t>Sprint</w:t>
            </w:r>
          </w:p>
        </w:tc>
        <w:tc>
          <w:tcPr>
            <w:tcW w:type="dxa" w:w="4820"/>
          </w:tcPr>
          <w:p>
            <w:r>
              <w:rPr>
                <w:rFonts w:ascii="Arial" w:hAnsi="Arial"/>
                <w:sz w:val="17"/>
              </w:rPr>
              <w:t>Sprint 1</w:t>
            </w:r>
          </w:p>
        </w:tc>
      </w:tr>
      <w:tr>
        <w:tc>
          <w:tcPr>
            <w:tcW w:type="dxa" w:w="4820"/>
          </w:tcPr>
          <w:p>
            <w:r>
              <w:rPr>
                <w:rFonts w:ascii="Arial" w:hAnsi="Arial"/>
                <w:sz w:val="17"/>
              </w:rPr>
              <w:t>Week</w:t>
            </w:r>
          </w:p>
        </w:tc>
        <w:tc>
          <w:tcPr>
            <w:tcW w:type="dxa" w:w="4820"/>
          </w:tcPr>
          <w:p>
            <w:r>
              <w:rPr>
                <w:rFonts w:ascii="Arial" w:hAnsi="Arial"/>
                <w:sz w:val="17"/>
              </w:rPr>
              <w:t>W3</w:t>
            </w:r>
          </w:p>
        </w:tc>
      </w:tr>
      <w:tr>
        <w:tc>
          <w:tcPr>
            <w:tcW w:type="dxa" w:w="4820"/>
          </w:tcPr>
          <w:p>
            <w:r>
              <w:rPr>
                <w:rFonts w:ascii="Arial" w:hAnsi="Arial"/>
                <w:sz w:val="17"/>
              </w:rPr>
              <w:t>Priority</w:t>
            </w:r>
          </w:p>
        </w:tc>
        <w:tc>
          <w:tcPr>
            <w:tcW w:type="dxa" w:w="4820"/>
          </w:tcPr>
          <w:p>
            <w:r>
              <w:rPr>
                <w:rFonts w:ascii="Arial" w:hAnsi="Arial"/>
                <w:sz w:val="17"/>
              </w:rPr>
              <w:t>P1 — High</w:t>
            </w:r>
          </w:p>
        </w:tc>
      </w:tr>
      <w:tr>
        <w:tc>
          <w:tcPr>
            <w:tcW w:type="dxa" w:w="4820"/>
          </w:tcPr>
          <w:p>
            <w:r>
              <w:rPr>
                <w:rFonts w:ascii="Arial" w:hAnsi="Arial"/>
                <w:sz w:val="17"/>
              </w:rPr>
              <w:t>Owner</w:t>
            </w:r>
          </w:p>
        </w:tc>
        <w:tc>
          <w:tcPr>
            <w:tcW w:type="dxa" w:w="4820"/>
          </w:tcPr>
          <w:p>
            <w:r>
              <w:rPr>
                <w:rFonts w:ascii="Arial" w:hAnsi="Arial"/>
                <w:sz w:val="17"/>
              </w:rPr>
              <w:t>Lead BA</w:t>
            </w:r>
          </w:p>
        </w:tc>
      </w:tr>
      <w:tr>
        <w:tc>
          <w:tcPr>
            <w:tcW w:type="dxa" w:w="4820"/>
          </w:tcPr>
          <w:p>
            <w:r>
              <w:rPr>
                <w:rFonts w:ascii="Arial" w:hAnsi="Arial"/>
                <w:sz w:val="17"/>
              </w:rPr>
              <w:t>Assignee</w:t>
            </w:r>
          </w:p>
        </w:tc>
        <w:tc>
          <w:tcPr>
            <w:tcW w:type="dxa" w:w="4820"/>
          </w:tcPr>
          <w:p>
            <w:r>
              <w:rPr>
                <w:rFonts w:ascii="Arial" w:hAnsi="Arial"/>
                <w:sz w:val="17"/>
              </w:rPr>
              <w:t>Backend + Frontend</w:t>
            </w:r>
          </w:p>
        </w:tc>
      </w:tr>
      <w:tr>
        <w:tc>
          <w:tcPr>
            <w:tcW w:type="dxa" w:w="4820"/>
          </w:tcPr>
          <w:p>
            <w:r>
              <w:rPr>
                <w:rFonts w:ascii="Arial" w:hAnsi="Arial"/>
                <w:sz w:val="17"/>
              </w:rPr>
              <w:t>Est. Days</w:t>
            </w:r>
          </w:p>
        </w:tc>
        <w:tc>
          <w:tcPr>
            <w:tcW w:type="dxa" w:w="4820"/>
          </w:tcPr>
          <w:p>
            <w:r>
              <w:rPr>
                <w:rFonts w:ascii="Arial" w:hAnsi="Arial"/>
                <w:sz w:val="17"/>
              </w:rPr>
              <w:t>3</w:t>
            </w:r>
          </w:p>
        </w:tc>
      </w:tr>
      <w:tr>
        <w:tc>
          <w:tcPr>
            <w:tcW w:type="dxa" w:w="4820"/>
          </w:tcPr>
          <w:p>
            <w:r>
              <w:rPr>
                <w:rFonts w:ascii="Arial" w:hAnsi="Arial"/>
                <w:sz w:val="17"/>
              </w:rPr>
              <w:t>Depends On</w:t>
            </w:r>
          </w:p>
        </w:tc>
        <w:tc>
          <w:tcPr>
            <w:tcW w:type="dxa" w:w="4820"/>
          </w:tcPr>
          <w:p>
            <w:r>
              <w:rPr>
                <w:rFonts w:ascii="Arial" w:hAnsi="Arial"/>
                <w:sz w:val="17"/>
              </w:rPr>
              <w:t>HRMS-0412, 0413 both read templates from DB. This story formalizes the system and adds management UI.</w:t>
            </w:r>
          </w:p>
        </w:tc>
      </w:tr>
      <w:tr>
        <w:tc>
          <w:tcPr>
            <w:tcW w:type="dxa" w:w="4820"/>
          </w:tcPr>
          <w:p>
            <w:r>
              <w:rPr>
                <w:rFonts w:ascii="Arial" w:hAnsi="Arial"/>
                <w:sz w:val="17"/>
              </w:rPr>
              <w:t>Blocks</w:t>
            </w:r>
          </w:p>
        </w:tc>
        <w:tc>
          <w:tcPr>
            <w:tcW w:type="dxa" w:w="4820"/>
          </w:tcPr>
          <w:p>
            <w:r>
              <w:rPr>
                <w:rFonts w:ascii="Arial" w:hAnsi="Arial"/>
                <w:sz w:val="17"/>
              </w:rPr>
              <w:t>HRMS-0444 Multi-touch outreach uses templates. HRMS-0477 Tenant AI config includes template settings.</w:t>
            </w:r>
          </w:p>
        </w:tc>
      </w:tr>
      <w:tr>
        <w:tc>
          <w:tcPr>
            <w:tcW w:type="dxa" w:w="4820"/>
          </w:tcPr>
          <w:p>
            <w:r>
              <w:rPr>
                <w:rFonts w:ascii="Arial" w:hAnsi="Arial"/>
                <w:sz w:val="17"/>
              </w:rPr>
              <w:t>Status</w:t>
            </w:r>
          </w:p>
        </w:tc>
        <w:tc>
          <w:tcPr>
            <w:tcW w:type="dxa" w:w="4820"/>
          </w:tcPr>
          <w:p>
            <w:r>
              <w:rPr>
                <w:rFonts w:ascii="Arial" w:hAnsi="Arial"/>
                <w:sz w:val="17"/>
              </w:rPr>
              <w:t>Planned</w:t>
            </w:r>
          </w:p>
        </w:tc>
      </w:tr>
    </w:tbl>
    <w:p/>
    <w:p>
      <w:pPr>
        <w:spacing w:before="240" w:after="80"/>
      </w:pPr>
      <w:r>
        <w:rPr>
          <w:rFonts w:ascii="Arial" w:hAnsi="Arial"/>
          <w:b/>
          <w:color w:val="1E3A5F"/>
          <w:sz w:val="26"/>
        </w:rPr>
        <w:t>2. WHY THIS EXISTS</w:t>
      </w:r>
    </w:p>
    <w:p>
      <w:pPr>
        <w:spacing w:before="60" w:after="100"/>
      </w:pPr>
      <w:r>
        <w:rPr>
          <w:rFonts w:ascii="Arial" w:hAnsi="Arial"/>
          <w:sz w:val="20"/>
        </w:rPr>
        <w:t>Every template change currently requires a developer to update the database directly. The Lead BA and recruiting team cannot iterate on Thunder's messaging without engineering involvement. This is a bottleneck that slows down the most important product decisions.</w:t>
      </w:r>
    </w:p>
    <w:p>
      <w:pPr>
        <w:spacing w:before="60" w:after="100"/>
      </w:pPr>
      <w:r>
        <w:rPr>
          <w:rFonts w:ascii="Arial" w:hAnsi="Arial"/>
          <w:sz w:val="20"/>
        </w:rPr>
        <w:t>This story builds the template management system: CRUD interface, versioning (old versions preserved), preview with real candidate data, and an activation workflow that requires ADMIN or BA role. Lead BA approves before any template goes live.</w:t>
      </w:r>
    </w:p>
    <w:p>
      <w:pPr>
        <w:spacing w:before="240" w:after="80"/>
      </w:pPr>
      <w:r>
        <w:rPr>
          <w:rFonts w:ascii="Arial" w:hAnsi="Arial"/>
          <w:b/>
          <w:color w:val="1E3A5F"/>
          <w:sz w:val="26"/>
        </w:rPr>
        <w:t>3. WHAT YOU ARE BUILDING</w:t>
      </w:r>
    </w:p>
    <w:p>
      <w:pPr>
        <w:spacing w:before="60" w:after="100"/>
      </w:pPr>
      <w:r>
        <w:rPr>
          <w:rFonts w:ascii="Arial" w:hAnsi="Arial"/>
          <w:sz w:val="20"/>
        </w:rPr>
        <w:t>Build: (1) Formalized message_templates schema. (2) CRUD API with versioning. (3) renderTemplate() function — variable substitution with strict validation. (4) Template management UI at /settings/templates. (5) Preview endpoint using real candidate data.</w:t>
      </w:r>
    </w:p>
    <w:p>
      <w:pPr>
        <w:spacing w:before="240" w:after="80"/>
      </w:pPr>
      <w:r>
        <w:rPr>
          <w:rFonts w:ascii="Arial" w:hAnsi="Arial"/>
          <w:b/>
          <w:color w:val="1E3A5F"/>
          <w:sz w:val="26"/>
        </w:rPr>
        <w:t>4. BEFORE YOU START</w:t>
      </w:r>
    </w:p>
    <w:p>
      <w:pPr>
        <w:spacing w:before="60" w:after="60"/>
        <w:ind w:left="200"/>
      </w:pPr>
      <w:r>
        <w:rPr>
          <w:rFonts w:ascii="Arial" w:hAnsi="Arial"/>
          <w:color w:val="B71C1C"/>
          <w:sz w:val="19"/>
        </w:rPr>
        <w:t>▶  Do NOT write a single line of code until every item below is confirmed complete.</w:t>
      </w:r>
    </w:p>
    <w:p>
      <w:pPr>
        <w:pStyle w:val="ListBullet"/>
        <w:spacing w:before="20" w:after="20"/>
      </w:pPr>
      <w:r>
        <w:rPr>
          <w:rFonts w:ascii="Arial" w:hAnsi="Arial"/>
          <w:sz w:val="20"/>
        </w:rPr>
        <w:t>Basic message_templates table exists (referenced in HRMS-0412). This story finalizes its schema.</w:t>
      </w:r>
    </w:p>
    <w:p>
      <w:pPr>
        <w:pStyle w:val="ListBullet"/>
        <w:spacing w:before="20" w:after="20"/>
      </w:pPr>
      <w:r>
        <w:rPr>
          <w:rFonts w:ascii="Arial" w:hAnsi="Arial"/>
          <w:sz w:val="20"/>
        </w:rPr>
        <w:t>HRMS-0412 and 0413 working in staging — they read templates from DB successfully</w:t>
      </w:r>
    </w:p>
    <w:p>
      <w:pPr>
        <w:pStyle w:val="ListBullet"/>
        <w:spacing w:before="20" w:after="20"/>
      </w:pPr>
      <w:r>
        <w:rPr>
          <w:rFonts w:ascii="Arial" w:hAnsi="Arial"/>
          <w:sz w:val="20"/>
        </w:rPr>
        <w:t>Lead BA has provided initial content for: GREETING_WHATSAPP, GREETING_EMAIL (including Thunder signature)</w:t>
      </w:r>
    </w:p>
    <w:p>
      <w:pPr>
        <w:spacing w:before="240" w:after="80"/>
      </w:pPr>
      <w:r>
        <w:rPr>
          <w:rFonts w:ascii="Arial" w:hAnsi="Arial"/>
          <w:b/>
          <w:color w:val="1E3A5F"/>
          <w:sz w:val="26"/>
        </w:rPr>
        <w:t>5. STEP-BY-STEP EXECUTION</w:t>
      </w:r>
    </w:p>
    <w:p>
      <w:pPr>
        <w:spacing w:before="60" w:after="60"/>
        <w:ind w:left="200"/>
      </w:pPr>
      <w:r>
        <w:rPr>
          <w:rFonts w:ascii="Arial" w:hAnsi="Arial"/>
          <w:color w:val="B71C1C"/>
          <w:sz w:val="19"/>
        </w:rPr>
        <w:t>▶  Follow these steps in exact order. If a step is unclear, ask the lead BA — never assume.</w:t>
      </w:r>
    </w:p>
    <w:p>
      <w:pPr>
        <w:spacing w:before="160" w:after="40"/>
      </w:pPr>
      <w:r>
        <w:rPr>
          <w:rFonts w:ascii="Arial" w:hAnsi="Arial"/>
          <w:b/>
          <w:color w:val="1E3A5F"/>
          <w:sz w:val="22"/>
        </w:rPr>
        <w:t>Step 1: Finalize message_templates table schema</w:t>
      </w:r>
    </w:p>
    <w:p>
      <w:pPr>
        <w:pStyle w:val="ListBullet"/>
        <w:spacing w:before="20" w:after="20"/>
      </w:pPr>
      <w:r>
        <w:rPr>
          <w:rFonts w:ascii="Arial" w:hAnsi="Arial"/>
          <w:sz w:val="20"/>
        </w:rPr>
        <w:t>Columns: id UUID PK, tenant_id UUID, template_key VARCHAR(100), template_name VARCHAR(200), channel ENUM('WHATSAPP','EMAIL','PORTAL','ANY'), language VARCHAR(10) default 'en', subject VARCHAR(500) nullable (email only), body TEXT NOT NULL, variables JSONB (array of allowed variable name strings), version INTEGER default 1, is_active BOOLEAN default false, approved_by UUID nullable, approved_at TIMESTAMP, created_by UUID, created_at TIMESTAMP, updated_at TIMESTAMP</w:t>
      </w:r>
    </w:p>
    <w:p>
      <w:pPr>
        <w:pStyle w:val="ListBullet"/>
        <w:spacing w:before="20" w:after="20"/>
      </w:pPr>
      <w:r>
        <w:rPr>
          <w:rFonts w:ascii="Arial" w:hAnsi="Arial"/>
          <w:sz w:val="20"/>
        </w:rPr>
        <w:t>UNIQUE constraint: (tenant_id, template_key, version, channel)</w:t>
      </w:r>
    </w:p>
    <w:p>
      <w:pPr>
        <w:pStyle w:val="ListBullet"/>
        <w:spacing w:before="20" w:after="20"/>
      </w:pPr>
      <w:r>
        <w:rPr>
          <w:rFonts w:ascii="Arial" w:hAnsi="Arial"/>
          <w:sz w:val="20"/>
        </w:rPr>
        <w:t>Rule: only ONE record per (tenant_id, template_key, channel) can have is_active=true at a time</w:t>
      </w:r>
    </w:p>
    <w:p>
      <w:pPr>
        <w:spacing w:before="160" w:after="40"/>
      </w:pPr>
      <w:r>
        <w:rPr>
          <w:rFonts w:ascii="Arial" w:hAnsi="Arial"/>
          <w:b/>
          <w:color w:val="1E3A5F"/>
          <w:sz w:val="22"/>
        </w:rPr>
        <w:t>Step 2: Build template CRUD API</w:t>
      </w:r>
    </w:p>
    <w:p>
      <w:pPr>
        <w:pStyle w:val="ListBullet"/>
        <w:spacing w:before="20" w:after="20"/>
      </w:pPr>
      <w:r>
        <w:rPr>
          <w:rFonts w:ascii="Arial" w:hAnsi="Arial"/>
          <w:sz w:val="20"/>
        </w:rPr>
        <w:t>POST /api/templates: create new template version. Body: { template_key, template_name, channel, subject (optional), body, language }. Auto-increment version for this key+channel+tenant combination. Set is_active=false initially.</w:t>
      </w:r>
    </w:p>
    <w:p>
      <w:pPr>
        <w:pStyle w:val="ListBullet"/>
        <w:spacing w:before="20" w:after="20"/>
      </w:pPr>
      <w:r>
        <w:rPr>
          <w:rFonts w:ascii="Arial" w:hAnsi="Arial"/>
          <w:sz w:val="20"/>
        </w:rPr>
        <w:t>GET /api/templates: list all for tenant. Filter by ?channel=X and ?template_key=Y. Include all versions.</w:t>
      </w:r>
    </w:p>
    <w:p>
      <w:pPr>
        <w:pStyle w:val="ListBullet"/>
        <w:spacing w:before="20" w:after="20"/>
      </w:pPr>
      <w:r>
        <w:rPr>
          <w:rFonts w:ascii="Arial" w:hAnsi="Arial"/>
          <w:sz w:val="20"/>
        </w:rPr>
        <w:t>GET /api/templates/{id}: single template record</w:t>
      </w:r>
    </w:p>
    <w:p>
      <w:pPr>
        <w:pStyle w:val="ListBullet"/>
        <w:spacing w:before="20" w:after="20"/>
      </w:pPr>
      <w:r>
        <w:rPr>
          <w:rFonts w:ascii="Arial" w:hAnsi="Arial"/>
          <w:sz w:val="20"/>
        </w:rPr>
        <w:t>POST /api/templates/{id}/activate: set this version is_active=true AND set all other versions for same (tenant_id, template_key, channel) to is_active=false. Auth: ADMIN or BA role only. HTTP 403 for all other roles.</w:t>
      </w:r>
    </w:p>
    <w:p>
      <w:pPr>
        <w:pStyle w:val="ListBullet"/>
        <w:spacing w:before="20" w:after="20"/>
      </w:pPr>
      <w:r>
        <w:rPr>
          <w:rFonts w:ascii="Arial" w:hAnsi="Arial"/>
          <w:sz w:val="20"/>
        </w:rPr>
        <w:t>Editing a template always creates a NEW version (POST to create a new record with incremented version). Never mutate the body or subject of an existing version record.</w:t>
      </w:r>
    </w:p>
    <w:p>
      <w:pPr>
        <w:spacing w:before="160" w:after="40"/>
      </w:pPr>
      <w:r>
        <w:rPr>
          <w:rFonts w:ascii="Arial" w:hAnsi="Arial"/>
          <w:b/>
          <w:color w:val="1E3A5F"/>
          <w:sz w:val="22"/>
        </w:rPr>
        <w:t>Step 3: Build renderTemplate() function</w:t>
      </w:r>
    </w:p>
    <w:p>
      <w:pPr>
        <w:pStyle w:val="ListBullet"/>
        <w:spacing w:before="20" w:after="20"/>
      </w:pPr>
      <w:r>
        <w:rPr>
          <w:rFonts w:ascii="Arial" w:hAnsi="Arial"/>
          <w:sz w:val="20"/>
        </w:rPr>
        <w:t>Function: renderTemplate(template_key, channel, tenant_id, variables_object) → { rendered_body, rendered_subject }</w:t>
      </w:r>
    </w:p>
    <w:p>
      <w:pPr>
        <w:pStyle w:val="ListBullet"/>
        <w:spacing w:before="20" w:after="20"/>
      </w:pPr>
      <w:r>
        <w:rPr>
          <w:rFonts w:ascii="Arial" w:hAnsi="Arial"/>
          <w:sz w:val="20"/>
        </w:rPr>
        <w:t>SELECT * FROM message_templates WHERE template_key=X AND channel=Y AND tenant_id=Z AND is_active=true LIMIT 1</w:t>
      </w:r>
    </w:p>
    <w:p>
      <w:pPr>
        <w:pStyle w:val="ListBullet"/>
        <w:spacing w:before="20" w:after="20"/>
      </w:pPr>
      <w:r>
        <w:rPr>
          <w:rFonts w:ascii="Arial" w:hAnsi="Arial"/>
          <w:sz w:val="20"/>
        </w:rPr>
        <w:t>If not found: throw TemplateNotFoundError (caller uses hardcoded fallback)</w:t>
      </w:r>
    </w:p>
    <w:p>
      <w:pPr>
        <w:pStyle w:val="ListBullet"/>
        <w:spacing w:before="20" w:after="20"/>
      </w:pPr>
      <w:r>
        <w:rPr>
          <w:rFonts w:ascii="Arial" w:hAnsi="Arial"/>
          <w:sz w:val="20"/>
        </w:rPr>
        <w:t>Replace all {{variable_name}} in body and subject with variables_object[variable_name]</w:t>
      </w:r>
    </w:p>
    <w:p>
      <w:pPr>
        <w:pStyle w:val="ListBullet"/>
        <w:spacing w:before="20" w:after="20"/>
      </w:pPr>
      <w:r>
        <w:rPr>
          <w:rFonts w:ascii="Arial" w:hAnsi="Arial"/>
          <w:sz w:val="20"/>
        </w:rPr>
        <w:t>After substitution: scan body and subject for any remaining {{...}} patterns</w:t>
      </w:r>
    </w:p>
    <w:p>
      <w:pPr>
        <w:pStyle w:val="ListBullet"/>
        <w:spacing w:before="20" w:after="20"/>
      </w:pPr>
      <w:r>
        <w:rPr>
          <w:rFonts w:ascii="Arial" w:hAnsi="Arial"/>
          <w:sz w:val="20"/>
        </w:rPr>
        <w:t>If any found: throw TemplateRenderError('Un-replaced variable: {{name}}') — never return a message with un-replaced variables</w:t>
      </w:r>
    </w:p>
    <w:p>
      <w:pPr>
        <w:pStyle w:val="ListBullet"/>
        <w:spacing w:before="20" w:after="20"/>
      </w:pPr>
      <w:r>
        <w:rPr>
          <w:rFonts w:ascii="Arial" w:hAnsi="Arial"/>
          <w:sz w:val="20"/>
        </w:rPr>
        <w:t>Return { rendered_body, rendered_subject } — caller stores the rendered values in conversation_messages</w:t>
      </w:r>
    </w:p>
    <w:p>
      <w:pPr>
        <w:spacing w:before="160" w:after="40"/>
      </w:pPr>
      <w:r>
        <w:rPr>
          <w:rFonts w:ascii="Arial" w:hAnsi="Arial"/>
          <w:b/>
          <w:color w:val="1E3A5F"/>
          <w:sz w:val="22"/>
        </w:rPr>
        <w:t>Step 4: Build GET /api/templates/{id}/preview endpoint</w:t>
      </w:r>
    </w:p>
    <w:p>
      <w:pPr>
        <w:pStyle w:val="ListBullet"/>
        <w:spacing w:before="20" w:after="20"/>
      </w:pPr>
      <w:r>
        <w:rPr>
          <w:rFonts w:ascii="Arial" w:hAnsi="Arial"/>
          <w:sz w:val="20"/>
        </w:rPr>
        <w:t>Query param: ?candidate_id={id}</w:t>
      </w:r>
    </w:p>
    <w:p>
      <w:pPr>
        <w:pStyle w:val="ListBullet"/>
        <w:spacing w:before="20" w:after="20"/>
      </w:pPr>
      <w:r>
        <w:rPr>
          <w:rFonts w:ascii="Arial" w:hAnsi="Arial"/>
          <w:sz w:val="20"/>
        </w:rPr>
        <w:t>Auth: recruiter auth required</w:t>
      </w:r>
    </w:p>
    <w:p>
      <w:pPr>
        <w:pStyle w:val="ListBullet"/>
        <w:spacing w:before="20" w:after="20"/>
      </w:pPr>
      <w:r>
        <w:rPr>
          <w:rFonts w:ascii="Arial" w:hAnsi="Arial"/>
          <w:sz w:val="20"/>
        </w:rPr>
        <w:t>Load template by id. Load candidate by candidate_id.</w:t>
      </w:r>
    </w:p>
    <w:p>
      <w:pPr>
        <w:pStyle w:val="ListBullet"/>
        <w:spacing w:before="20" w:after="20"/>
      </w:pPr>
      <w:r>
        <w:rPr>
          <w:rFonts w:ascii="Arial" w:hAnsi="Arial"/>
          <w:sz w:val="20"/>
        </w:rPr>
        <w:t>Call renderTemplate() with real candidate data as variables_object</w:t>
      </w:r>
    </w:p>
    <w:p>
      <w:pPr>
        <w:pStyle w:val="ListBullet"/>
        <w:spacing w:before="20" w:after="20"/>
      </w:pPr>
      <w:r>
        <w:rPr>
          <w:rFonts w:ascii="Arial" w:hAnsi="Arial"/>
          <w:sz w:val="20"/>
        </w:rPr>
        <w:t>Response: { rendered_body, rendered_subject, channel, candidate_name_used }</w:t>
      </w:r>
    </w:p>
    <w:p>
      <w:pPr>
        <w:pStyle w:val="ListBullet"/>
        <w:spacing w:before="20" w:after="20"/>
      </w:pPr>
      <w:r>
        <w:rPr>
          <w:rFonts w:ascii="Arial" w:hAnsi="Arial"/>
          <w:sz w:val="20"/>
        </w:rPr>
        <w:t>Used in UI so lead BA can see exactly what a candidate will receive before activating</w:t>
      </w:r>
    </w:p>
    <w:p>
      <w:pPr>
        <w:spacing w:before="160" w:after="40"/>
      </w:pPr>
      <w:r>
        <w:rPr>
          <w:rFonts w:ascii="Arial" w:hAnsi="Arial"/>
          <w:b/>
          <w:color w:val="1E3A5F"/>
          <w:sz w:val="22"/>
        </w:rPr>
        <w:t>Step 5: Build template management UI at /settings/templates</w:t>
      </w:r>
    </w:p>
    <w:p>
      <w:pPr>
        <w:pStyle w:val="ListBullet"/>
        <w:spacing w:before="20" w:after="20"/>
      </w:pPr>
      <w:r>
        <w:rPr>
          <w:rFonts w:ascii="Arial" w:hAnsi="Arial"/>
          <w:sz w:val="20"/>
        </w:rPr>
        <w:t>List view: table showing Template Name, Channel, Key, Version, Status (ACTIVE / DRAFT), Last Updated, Actions</w:t>
      </w:r>
    </w:p>
    <w:p>
      <w:pPr>
        <w:pStyle w:val="ListBullet"/>
        <w:spacing w:before="20" w:after="20"/>
      </w:pPr>
      <w:r>
        <w:rPr>
          <w:rFonts w:ascii="Arial" w:hAnsi="Arial"/>
          <w:sz w:val="20"/>
        </w:rPr>
        <w:t>Create form: template name (text), key (dropdown of fixed system keys — not freetext), channel (radio), subject field (shown only when channel=EMAIL), body (textarea with character counter), variable helper panel (shows allowed variables for selected key with click-to-insert)</w:t>
      </w:r>
    </w:p>
    <w:p>
      <w:pPr>
        <w:pStyle w:val="ListBullet"/>
        <w:spacing w:before="20" w:after="20"/>
      </w:pPr>
      <w:r>
        <w:rPr>
          <w:rFonts w:ascii="Arial" w:hAnsi="Arial"/>
          <w:sz w:val="20"/>
        </w:rPr>
        <w:t>Preview panel: select a test candidate from dropdown → click Preview → shows rendered body and subject exactly as candidate would receive</w:t>
      </w:r>
    </w:p>
    <w:p>
      <w:pPr>
        <w:pStyle w:val="ListBullet"/>
        <w:spacing w:before="20" w:after="20"/>
      </w:pPr>
      <w:r>
        <w:rPr>
          <w:rFonts w:ascii="Arial" w:hAnsi="Arial"/>
          <w:sz w:val="20"/>
        </w:rPr>
        <w:t>Activate button: visible only on DRAFT templates. ADMIN/BA role only. Shows confirmation: 'Activate this version? The current active version will be deactivated.' On confirm: POST activate endpoint.</w:t>
      </w:r>
    </w:p>
    <w:p>
      <w:pPr>
        <w:pStyle w:val="ListBullet"/>
        <w:spacing w:before="20" w:after="20"/>
      </w:pPr>
      <w:r>
        <w:rPr>
          <w:rFonts w:ascii="Arial" w:hAnsi="Arial"/>
          <w:sz w:val="20"/>
        </w:rPr>
        <w:t>Version history tab per template key: shows all versions, status, activated date, activated by. Allow activating any previous version.</w:t>
      </w:r>
    </w:p>
    <w:p>
      <w:pPr>
        <w:spacing w:before="240" w:after="80"/>
      </w:pPr>
      <w:r>
        <w:rPr>
          <w:rFonts w:ascii="Arial" w:hAnsi="Arial"/>
          <w:b/>
          <w:color w:val="1E3A5F"/>
          <w:sz w:val="26"/>
        </w:rPr>
        <w:t>6A. UI FIELDS</w:t>
      </w:r>
    </w:p>
    <w:p>
      <w:pPr>
        <w:spacing w:before="60" w:after="60"/>
        <w:ind w:left="200"/>
      </w:pPr>
      <w:r>
        <w:rPr>
          <w:rFonts w:ascii="Arial" w:hAnsi="Arial"/>
          <w:color w:val="B71C1C"/>
          <w:sz w:val="19"/>
        </w:rPr>
        <w:t>▶  Every field below: implement exactly as specified. Type, length, error messages are requirements — not suggestions.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Field Name</w:t>
            </w:r>
          </w:p>
        </w:tc>
        <w:tc>
          <w:tcPr>
            <w:tcW w:type="dxa" w:w="1607"/>
          </w:tcPr>
          <w:p>
            <w:r>
              <w:rPr>
                <w:rFonts w:ascii="Arial" w:hAnsi="Arial"/>
                <w:b/>
                <w:sz w:val="17"/>
              </w:rPr>
              <w:t>Type</w:t>
            </w:r>
          </w:p>
        </w:tc>
        <w:tc>
          <w:tcPr>
            <w:tcW w:type="dxa" w:w="1607"/>
          </w:tcPr>
          <w:p>
            <w:r>
              <w:rPr>
                <w:rFonts w:ascii="Arial" w:hAnsi="Arial"/>
                <w:b/>
                <w:sz w:val="17"/>
              </w:rPr>
              <w:t>Required</w:t>
            </w:r>
          </w:p>
        </w:tc>
        <w:tc>
          <w:tcPr>
            <w:tcW w:type="dxa" w:w="1607"/>
          </w:tcPr>
          <w:p>
            <w:r>
              <w:rPr>
                <w:rFonts w:ascii="Arial" w:hAnsi="Arial"/>
                <w:b/>
                <w:sz w:val="17"/>
              </w:rPr>
              <w:t>Max Length</w:t>
            </w:r>
          </w:p>
        </w:tc>
        <w:tc>
          <w:tcPr>
            <w:tcW w:type="dxa" w:w="1607"/>
          </w:tcPr>
          <w:p>
            <w:r>
              <w:rPr>
                <w:rFonts w:ascii="Arial" w:hAnsi="Arial"/>
                <w:b/>
                <w:sz w:val="17"/>
              </w:rPr>
              <w:t>Placeholder / Default</w:t>
            </w:r>
          </w:p>
        </w:tc>
        <w:tc>
          <w:tcPr>
            <w:tcW w:type="dxa" w:w="1607"/>
          </w:tcPr>
          <w:p>
            <w:r>
              <w:rPr>
                <w:rFonts w:ascii="Arial" w:hAnsi="Arial"/>
                <w:b/>
                <w:sz w:val="17"/>
              </w:rPr>
              <w:t>Validation / Error</w:t>
            </w:r>
          </w:p>
        </w:tc>
      </w:tr>
      <w:tr>
        <w:tc>
          <w:tcPr>
            <w:tcW w:type="dxa" w:w="1607"/>
          </w:tcPr>
          <w:p>
            <w:r>
              <w:rPr>
                <w:rFonts w:ascii="Arial" w:hAnsi="Arial"/>
                <w:sz w:val="17"/>
              </w:rPr>
              <w:t>Template Name</w:t>
            </w:r>
          </w:p>
        </w:tc>
        <w:tc>
          <w:tcPr>
            <w:tcW w:type="dxa" w:w="1607"/>
          </w:tcPr>
          <w:p>
            <w:r>
              <w:rPr>
                <w:rFonts w:ascii="Arial" w:hAnsi="Arial"/>
                <w:sz w:val="17"/>
              </w:rPr>
              <w:t>Text input</w:t>
            </w:r>
          </w:p>
        </w:tc>
        <w:tc>
          <w:tcPr>
            <w:tcW w:type="dxa" w:w="1607"/>
          </w:tcPr>
          <w:p>
            <w:r>
              <w:rPr>
                <w:rFonts w:ascii="Arial" w:hAnsi="Arial"/>
                <w:sz w:val="17"/>
              </w:rPr>
              <w:t>Yes</w:t>
            </w:r>
          </w:p>
        </w:tc>
        <w:tc>
          <w:tcPr>
            <w:tcW w:type="dxa" w:w="1607"/>
          </w:tcPr>
          <w:p>
            <w:r>
              <w:rPr>
                <w:rFonts w:ascii="Arial" w:hAnsi="Arial"/>
                <w:sz w:val="17"/>
              </w:rPr>
              <w:t>200 chars</w:t>
            </w:r>
          </w:p>
        </w:tc>
        <w:tc>
          <w:tcPr>
            <w:tcW w:type="dxa" w:w="1607"/>
          </w:tcPr>
          <w:p>
            <w:r>
              <w:rPr>
                <w:rFonts w:ascii="Arial" w:hAnsi="Arial"/>
                <w:sz w:val="17"/>
              </w:rPr>
              <w:t>e.g. WhatsApp Greeting — Standard</w:t>
            </w:r>
          </w:p>
        </w:tc>
        <w:tc>
          <w:tcPr>
            <w:tcW w:type="dxa" w:w="1607"/>
          </w:tcPr>
          <w:p>
            <w:r>
              <w:rPr>
                <w:rFonts w:ascii="Arial" w:hAnsi="Arial"/>
                <w:sz w:val="17"/>
              </w:rPr>
              <w:t>Required. Error if empty or over 200 chars.</w:t>
            </w:r>
          </w:p>
        </w:tc>
      </w:tr>
      <w:tr>
        <w:tc>
          <w:tcPr>
            <w:tcW w:type="dxa" w:w="1607"/>
          </w:tcPr>
          <w:p>
            <w:r>
              <w:rPr>
                <w:rFonts w:ascii="Arial" w:hAnsi="Arial"/>
                <w:sz w:val="17"/>
              </w:rPr>
              <w:t>Template Key</w:t>
            </w:r>
          </w:p>
        </w:tc>
        <w:tc>
          <w:tcPr>
            <w:tcW w:type="dxa" w:w="1607"/>
          </w:tcPr>
          <w:p>
            <w:r>
              <w:rPr>
                <w:rFonts w:ascii="Arial" w:hAnsi="Arial"/>
                <w:sz w:val="17"/>
              </w:rPr>
              <w:t>Dropdown (fixed list)</w:t>
            </w:r>
          </w:p>
        </w:tc>
        <w:tc>
          <w:tcPr>
            <w:tcW w:type="dxa" w:w="1607"/>
          </w:tcPr>
          <w:p>
            <w:r>
              <w:rPr>
                <w:rFonts w:ascii="Arial" w:hAnsi="Arial"/>
                <w:sz w:val="17"/>
              </w:rPr>
              <w:t>Yes</w:t>
            </w:r>
          </w:p>
        </w:tc>
        <w:tc>
          <w:tcPr>
            <w:tcW w:type="dxa" w:w="1607"/>
          </w:tcPr>
          <w:p>
            <w:r>
              <w:rPr>
                <w:rFonts w:ascii="Arial" w:hAnsi="Arial"/>
                <w:sz w:val="17"/>
              </w:rPr>
              <w:t>N/A</w:t>
            </w:r>
          </w:p>
        </w:tc>
        <w:tc>
          <w:tcPr>
            <w:tcW w:type="dxa" w:w="1607"/>
          </w:tcPr>
          <w:p>
            <w:r>
              <w:rPr>
                <w:rFonts w:ascii="Arial" w:hAnsi="Arial"/>
                <w:sz w:val="17"/>
              </w:rPr>
              <w:t>e.g. GREETING_WHATSAPP</w:t>
            </w:r>
          </w:p>
        </w:tc>
        <w:tc>
          <w:tcPr>
            <w:tcW w:type="dxa" w:w="1607"/>
          </w:tcPr>
          <w:p>
            <w:r>
              <w:rPr>
                <w:rFonts w:ascii="Arial" w:hAnsi="Arial"/>
                <w:sz w:val="17"/>
              </w:rPr>
              <w:t>Fixed system keys only. No freetext entry. Prevents breaking system references.</w:t>
            </w:r>
          </w:p>
        </w:tc>
      </w:tr>
      <w:tr>
        <w:tc>
          <w:tcPr>
            <w:tcW w:type="dxa" w:w="1607"/>
          </w:tcPr>
          <w:p>
            <w:r>
              <w:rPr>
                <w:rFonts w:ascii="Arial" w:hAnsi="Arial"/>
                <w:sz w:val="17"/>
              </w:rPr>
              <w:t>Channel</w:t>
            </w:r>
          </w:p>
        </w:tc>
        <w:tc>
          <w:tcPr>
            <w:tcW w:type="dxa" w:w="1607"/>
          </w:tcPr>
          <w:p>
            <w:r>
              <w:rPr>
                <w:rFonts w:ascii="Arial" w:hAnsi="Arial"/>
                <w:sz w:val="17"/>
              </w:rPr>
              <w:t>Radio buttons</w:t>
            </w:r>
          </w:p>
        </w:tc>
        <w:tc>
          <w:tcPr>
            <w:tcW w:type="dxa" w:w="1607"/>
          </w:tcPr>
          <w:p>
            <w:r>
              <w:rPr>
                <w:rFonts w:ascii="Arial" w:hAnsi="Arial"/>
                <w:sz w:val="17"/>
              </w:rPr>
              <w:t>Yes</w:t>
            </w:r>
          </w:p>
        </w:tc>
        <w:tc>
          <w:tcPr>
            <w:tcW w:type="dxa" w:w="1607"/>
          </w:tcPr>
          <w:p>
            <w:r>
              <w:rPr>
                <w:rFonts w:ascii="Arial" w:hAnsi="Arial"/>
                <w:sz w:val="17"/>
              </w:rPr>
              <w:t>N/A</w:t>
            </w:r>
          </w:p>
        </w:tc>
        <w:tc>
          <w:tcPr>
            <w:tcW w:type="dxa" w:w="1607"/>
          </w:tcPr>
          <w:p>
            <w:r>
              <w:rPr>
                <w:rFonts w:ascii="Arial" w:hAnsi="Arial"/>
                <w:sz w:val="17"/>
              </w:rPr>
              <w:t>WhatsApp / Email / Portal / Any</w:t>
            </w:r>
          </w:p>
        </w:tc>
        <w:tc>
          <w:tcPr>
            <w:tcW w:type="dxa" w:w="1607"/>
          </w:tcPr>
          <w:p>
            <w:r>
              <w:rPr>
                <w:rFonts w:ascii="Arial" w:hAnsi="Arial"/>
                <w:sz w:val="17"/>
              </w:rPr>
              <w:t>Must select one before form continues.</w:t>
            </w:r>
          </w:p>
        </w:tc>
      </w:tr>
      <w:tr>
        <w:tc>
          <w:tcPr>
            <w:tcW w:type="dxa" w:w="1607"/>
          </w:tcPr>
          <w:p>
            <w:r>
              <w:rPr>
                <w:rFonts w:ascii="Arial" w:hAnsi="Arial"/>
                <w:sz w:val="17"/>
              </w:rPr>
              <w:t>Subject</w:t>
            </w:r>
          </w:p>
        </w:tc>
        <w:tc>
          <w:tcPr>
            <w:tcW w:type="dxa" w:w="1607"/>
          </w:tcPr>
          <w:p>
            <w:r>
              <w:rPr>
                <w:rFonts w:ascii="Arial" w:hAnsi="Arial"/>
                <w:sz w:val="17"/>
              </w:rPr>
              <w:t>Text input</w:t>
            </w:r>
          </w:p>
        </w:tc>
        <w:tc>
          <w:tcPr>
            <w:tcW w:type="dxa" w:w="1607"/>
          </w:tcPr>
          <w:p>
            <w:r>
              <w:rPr>
                <w:rFonts w:ascii="Arial" w:hAnsi="Arial"/>
                <w:sz w:val="17"/>
              </w:rPr>
              <w:t>Conditional</w:t>
            </w:r>
          </w:p>
        </w:tc>
        <w:tc>
          <w:tcPr>
            <w:tcW w:type="dxa" w:w="1607"/>
          </w:tcPr>
          <w:p>
            <w:r>
              <w:rPr>
                <w:rFonts w:ascii="Arial" w:hAnsi="Arial"/>
                <w:sz w:val="17"/>
              </w:rPr>
              <w:t>500 chars</w:t>
            </w:r>
          </w:p>
        </w:tc>
        <w:tc>
          <w:tcPr>
            <w:tcW w:type="dxa" w:w="1607"/>
          </w:tcPr>
          <w:p>
            <w:r>
              <w:rPr>
                <w:rFonts w:ascii="Arial" w:hAnsi="Arial"/>
                <w:sz w:val="17"/>
              </w:rPr>
              <w:t>e.g. Hi {{candidate_name}} — Thunder from BlitzenX wants to connect</w:t>
            </w:r>
          </w:p>
        </w:tc>
        <w:tc>
          <w:tcPr>
            <w:tcW w:type="dxa" w:w="1607"/>
          </w:tcPr>
          <w:p>
            <w:r>
              <w:rPr>
                <w:rFonts w:ascii="Arial" w:hAnsi="Arial"/>
                <w:sz w:val="17"/>
              </w:rPr>
              <w:t>Required only when channel=EMAIL. Hidden for other channels.</w:t>
            </w:r>
          </w:p>
        </w:tc>
      </w:tr>
      <w:tr>
        <w:tc>
          <w:tcPr>
            <w:tcW w:type="dxa" w:w="1607"/>
          </w:tcPr>
          <w:p>
            <w:r>
              <w:rPr>
                <w:rFonts w:ascii="Arial" w:hAnsi="Arial"/>
                <w:sz w:val="17"/>
              </w:rPr>
              <w:t>Body</w:t>
            </w:r>
          </w:p>
        </w:tc>
        <w:tc>
          <w:tcPr>
            <w:tcW w:type="dxa" w:w="1607"/>
          </w:tcPr>
          <w:p>
            <w:r>
              <w:rPr>
                <w:rFonts w:ascii="Arial" w:hAnsi="Arial"/>
                <w:sz w:val="17"/>
              </w:rPr>
              <w:t>Textarea</w:t>
            </w:r>
          </w:p>
        </w:tc>
        <w:tc>
          <w:tcPr>
            <w:tcW w:type="dxa" w:w="1607"/>
          </w:tcPr>
          <w:p>
            <w:r>
              <w:rPr>
                <w:rFonts w:ascii="Arial" w:hAnsi="Arial"/>
                <w:sz w:val="17"/>
              </w:rPr>
              <w:t>Yes</w:t>
            </w:r>
          </w:p>
        </w:tc>
        <w:tc>
          <w:tcPr>
            <w:tcW w:type="dxa" w:w="1607"/>
          </w:tcPr>
          <w:p>
            <w:r>
              <w:rPr>
                <w:rFonts w:ascii="Arial" w:hAnsi="Arial"/>
                <w:sz w:val="17"/>
              </w:rPr>
              <w:t>4096 chars (WhatsApp) / 50000 (Email)</w:t>
            </w:r>
          </w:p>
        </w:tc>
        <w:tc>
          <w:tcPr>
            <w:tcW w:type="dxa" w:w="1607"/>
          </w:tcPr>
          <w:p>
            <w:r>
              <w:rPr>
                <w:rFonts w:ascii="Arial" w:hAnsi="Arial"/>
                <w:sz w:val="17"/>
              </w:rPr>
              <w:t>Type your message...</w:t>
            </w:r>
          </w:p>
        </w:tc>
        <w:tc>
          <w:tcPr>
            <w:tcW w:type="dxa" w:w="1607"/>
          </w:tcPr>
          <w:p>
            <w:r>
              <w:rPr>
                <w:rFonts w:ascii="Arial" w:hAnsi="Arial"/>
                <w:sz w:val="17"/>
              </w:rPr>
              <w:t>Error if empty. Character counter shown. Warning indicator at 80% of limit.</w:t>
            </w:r>
          </w:p>
        </w:tc>
      </w:tr>
      <w:tr>
        <w:tc>
          <w:tcPr>
            <w:tcW w:type="dxa" w:w="1607"/>
          </w:tcPr>
          <w:p>
            <w:r>
              <w:rPr>
                <w:rFonts w:ascii="Arial" w:hAnsi="Arial"/>
                <w:sz w:val="17"/>
              </w:rPr>
              <w:t>Variable Helper</w:t>
            </w:r>
          </w:p>
        </w:tc>
        <w:tc>
          <w:tcPr>
            <w:tcW w:type="dxa" w:w="1607"/>
          </w:tcPr>
          <w:p>
            <w:r>
              <w:rPr>
                <w:rFonts w:ascii="Arial" w:hAnsi="Arial"/>
                <w:sz w:val="17"/>
              </w:rPr>
              <w:t>Read-only info panel</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Available: {{candidate_name}} {{agent_name}} {{company_name}}</w:t>
            </w:r>
          </w:p>
        </w:tc>
        <w:tc>
          <w:tcPr>
            <w:tcW w:type="dxa" w:w="1607"/>
          </w:tcPr>
          <w:p>
            <w:r>
              <w:rPr>
                <w:rFonts w:ascii="Arial" w:hAnsi="Arial"/>
                <w:sz w:val="17"/>
              </w:rPr>
              <w:t>Clicking a variable name inserts it at the current cursor position in the body field.</w:t>
            </w:r>
          </w:p>
        </w:tc>
      </w:tr>
      <w:tr>
        <w:tc>
          <w:tcPr>
            <w:tcW w:type="dxa" w:w="1607"/>
          </w:tcPr>
          <w:p>
            <w:r>
              <w:rPr>
                <w:rFonts w:ascii="Arial" w:hAnsi="Arial"/>
                <w:sz w:val="17"/>
              </w:rPr>
              <w:t>Preview Button</w:t>
            </w:r>
          </w:p>
        </w:tc>
        <w:tc>
          <w:tcPr>
            <w:tcW w:type="dxa" w:w="1607"/>
          </w:tcPr>
          <w:p>
            <w:r>
              <w:rPr>
                <w:rFonts w:ascii="Arial" w:hAnsi="Arial"/>
                <w:sz w:val="17"/>
              </w:rPr>
              <w:t>Button</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Preview with test candidate</w:t>
            </w:r>
          </w:p>
        </w:tc>
        <w:tc>
          <w:tcPr>
            <w:tcW w:type="dxa" w:w="1607"/>
          </w:tcPr>
          <w:p>
            <w:r>
              <w:rPr>
                <w:rFonts w:ascii="Arial" w:hAnsi="Arial"/>
                <w:sz w:val="17"/>
              </w:rPr>
              <w:t>Select a candidate from dropdown first. Shows rendered output in a panel below.</w:t>
            </w:r>
          </w:p>
        </w:tc>
      </w:tr>
      <w:tr>
        <w:tc>
          <w:tcPr>
            <w:tcW w:type="dxa" w:w="1607"/>
          </w:tcPr>
          <w:p>
            <w:r>
              <w:rPr>
                <w:rFonts w:ascii="Arial" w:hAnsi="Arial"/>
                <w:sz w:val="17"/>
              </w:rPr>
              <w:t>Activate Button</w:t>
            </w:r>
          </w:p>
        </w:tc>
        <w:tc>
          <w:tcPr>
            <w:tcW w:type="dxa" w:w="1607"/>
          </w:tcPr>
          <w:p>
            <w:r>
              <w:rPr>
                <w:rFonts w:ascii="Arial" w:hAnsi="Arial"/>
                <w:sz w:val="17"/>
              </w:rPr>
              <w:t>Button — restricted</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Activate This Version</w:t>
            </w:r>
          </w:p>
        </w:tc>
        <w:tc>
          <w:tcPr>
            <w:tcW w:type="dxa" w:w="1607"/>
          </w:tcPr>
          <w:p>
            <w:r>
              <w:rPr>
                <w:rFonts w:ascii="Arial" w:hAnsi="Arial"/>
                <w:sz w:val="17"/>
              </w:rPr>
              <w:t>ADMIN or BA role only. Confirmation dialog before executing. Hidden for recruiter role.</w:t>
            </w:r>
          </w:p>
        </w:tc>
      </w:tr>
    </w:tbl>
    <w:p/>
    <w:p>
      <w:pPr>
        <w:spacing w:before="240" w:after="80"/>
      </w:pPr>
      <w:r>
        <w:rPr>
          <w:rFonts w:ascii="Arial" w:hAnsi="Arial"/>
          <w:b/>
          <w:color w:val="1E3A5F"/>
          <w:sz w:val="26"/>
        </w:rPr>
        <w:t>6B. BUSINESS RULES</w:t>
      </w:r>
    </w:p>
    <w:p>
      <w:pPr>
        <w:spacing w:before="60" w:after="60"/>
        <w:ind w:left="200"/>
      </w:pPr>
      <w:r>
        <w:rPr>
          <w:rFonts w:ascii="Arial" w:hAnsi="Arial"/>
          <w:color w:val="B71C1C"/>
          <w:sz w:val="19"/>
        </w:rPr>
        <w:t>▶  Every rule is non-negotiable. If in doubt, escalate to lead BA — never silently skip a rule.</w:t>
      </w:r>
    </w:p>
    <w:p>
      <w:pPr>
        <w:spacing w:before="120" w:after="20"/>
      </w:pPr>
      <w:r>
        <w:rPr>
          <w:rFonts w:ascii="Arial" w:hAnsi="Arial"/>
          <w:b/>
          <w:color w:val="B71C1C"/>
          <w:sz w:val="20"/>
        </w:rPr>
        <w:t>BR-01: Only One Active Version Per Key Per Channel Per Tenant</w:t>
      </w:r>
    </w:p>
    <w:p>
      <w:pPr>
        <w:spacing w:before="20" w:after="40"/>
      </w:pPr>
      <w:r>
        <w:rPr>
          <w:rFonts w:ascii="Arial" w:hAnsi="Arial"/>
          <w:sz w:val="19"/>
        </w:rPr>
        <w:t>Activating a version: set this record is_active=true AND set all other records for same (tenant_id, template_key, channel) to is_active=false atomically in a transaction. If query returns zero or multiple active versions: renderTemplate() uses hardcoded fallback and logs TEMPLATE_AMBIGUITY_ERROR.</w:t>
      </w:r>
    </w:p>
    <w:p>
      <w:pPr>
        <w:spacing w:before="0" w:after="80"/>
      </w:pPr>
      <w:r>
        <w:rPr>
          <w:rFonts w:ascii="Arial" w:hAnsi="Arial"/>
          <w:sz w:val="18"/>
        </w:rPr>
        <w:t xml:space="preserve">  ↳ Triggered by field: is_active</w:t>
      </w:r>
    </w:p>
    <w:p>
      <w:pPr>
        <w:spacing w:before="120" w:after="20"/>
      </w:pPr>
      <w:r>
        <w:rPr>
          <w:rFonts w:ascii="Arial" w:hAnsi="Arial"/>
          <w:b/>
          <w:color w:val="B71C1C"/>
          <w:sz w:val="20"/>
        </w:rPr>
        <w:t>BR-02: Activation Requires ADMIN or BA Role</w:t>
      </w:r>
    </w:p>
    <w:p>
      <w:pPr>
        <w:spacing w:before="20" w:after="40"/>
      </w:pPr>
      <w:r>
        <w:rPr>
          <w:rFonts w:ascii="Arial" w:hAnsi="Arial"/>
          <w:sz w:val="19"/>
        </w:rPr>
        <w:t>Recruiters can create and preview templates. They cannot activate. ADMIN or BA role required. HTTP 403 for any other role attempting activation. This ensures no accidental changes to Thunder's live messaging.</w:t>
      </w:r>
    </w:p>
    <w:p>
      <w:pPr>
        <w:spacing w:before="0" w:after="80"/>
      </w:pPr>
      <w:r>
        <w:rPr>
          <w:rFonts w:ascii="Arial" w:hAnsi="Arial"/>
          <w:sz w:val="18"/>
        </w:rPr>
        <w:t xml:space="preserve">  ↳ Triggered by field: is_active (write)</w:t>
      </w:r>
    </w:p>
    <w:p>
      <w:pPr>
        <w:spacing w:before="120" w:after="20"/>
      </w:pPr>
      <w:r>
        <w:rPr>
          <w:rFonts w:ascii="Arial" w:hAnsi="Arial"/>
          <w:b/>
          <w:color w:val="B71C1C"/>
          <w:sz w:val="20"/>
        </w:rPr>
        <w:t>BR-03: Never Mutate an Existing Version Record</w:t>
      </w:r>
    </w:p>
    <w:p>
      <w:pPr>
        <w:spacing w:before="20" w:after="40"/>
      </w:pPr>
      <w:r>
        <w:rPr>
          <w:rFonts w:ascii="Arial" w:hAnsi="Arial"/>
          <w:sz w:val="19"/>
        </w:rPr>
        <w:t>Once a template version is saved, its body and subject fields cannot be edited in place. Any content change creates a new version with an incremented version number. Previous versions are preserved for audit history and rollback capability.</w:t>
      </w:r>
    </w:p>
    <w:p>
      <w:pPr>
        <w:spacing w:before="0" w:after="80"/>
      </w:pPr>
      <w:r>
        <w:rPr>
          <w:rFonts w:ascii="Arial" w:hAnsi="Arial"/>
          <w:sz w:val="18"/>
        </w:rPr>
        <w:t xml:space="preserve">  ↳ Triggered by field: version</w:t>
      </w:r>
    </w:p>
    <w:p>
      <w:pPr>
        <w:spacing w:before="120" w:after="20"/>
      </w:pPr>
      <w:r>
        <w:rPr>
          <w:rFonts w:ascii="Arial" w:hAnsi="Arial"/>
          <w:b/>
          <w:color w:val="B71C1C"/>
          <w:sz w:val="20"/>
        </w:rPr>
        <w:t>BR-04: Thunder Signature Must Be in All Email Templates</w:t>
      </w:r>
    </w:p>
    <w:p>
      <w:pPr>
        <w:spacing w:before="20" w:after="40"/>
      </w:pPr>
      <w:r>
        <w:rPr>
          <w:rFonts w:ascii="Arial" w:hAnsi="Arial"/>
          <w:sz w:val="19"/>
        </w:rPr>
        <w:t>Every EMAIL channel template must include Thunder's signature in the body: 'Thunder | Talent Scout | BlitzenX | Powering our global team at lightning speed.' Lead BA verifies this during the preview and approval step before activation.</w:t>
      </w:r>
    </w:p>
    <w:p>
      <w:pPr>
        <w:spacing w:before="0" w:after="80"/>
      </w:pPr>
      <w:r>
        <w:rPr>
          <w:rFonts w:ascii="Arial" w:hAnsi="Arial"/>
          <w:sz w:val="18"/>
        </w:rPr>
        <w:t xml:space="preserve">  ↳ Triggered by field: body (channel=EMAIL)</w:t>
      </w:r>
    </w:p>
    <w:p>
      <w:pPr>
        <w:spacing w:before="240" w:after="80"/>
      </w:pPr>
      <w:r>
        <w:rPr>
          <w:rFonts w:ascii="Arial" w:hAnsi="Arial"/>
          <w:b/>
          <w:color w:val="1E3A5F"/>
          <w:sz w:val="26"/>
        </w:rPr>
        <w:t>6C. INTEGRATIONS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System</w:t>
            </w:r>
          </w:p>
        </w:tc>
        <w:tc>
          <w:tcPr>
            <w:tcW w:type="dxa" w:w="1607"/>
          </w:tcPr>
          <w:p>
            <w:r>
              <w:rPr>
                <w:rFonts w:ascii="Arial" w:hAnsi="Arial"/>
                <w:b/>
                <w:sz w:val="17"/>
              </w:rPr>
              <w:t>Direction</w:t>
            </w:r>
          </w:p>
        </w:tc>
        <w:tc>
          <w:tcPr>
            <w:tcW w:type="dxa" w:w="1607"/>
          </w:tcPr>
          <w:p>
            <w:r>
              <w:rPr>
                <w:rFonts w:ascii="Arial" w:hAnsi="Arial"/>
                <w:b/>
                <w:sz w:val="17"/>
              </w:rPr>
              <w:t>Trigger</w:t>
            </w:r>
          </w:p>
        </w:tc>
        <w:tc>
          <w:tcPr>
            <w:tcW w:type="dxa" w:w="1607"/>
          </w:tcPr>
          <w:p>
            <w:r>
              <w:rPr>
                <w:rFonts w:ascii="Arial" w:hAnsi="Arial"/>
                <w:b/>
                <w:sz w:val="17"/>
              </w:rPr>
              <w:t>Data</w:t>
            </w:r>
          </w:p>
        </w:tc>
        <w:tc>
          <w:tcPr>
            <w:tcW w:type="dxa" w:w="1607"/>
          </w:tcPr>
          <w:p>
            <w:r>
              <w:rPr>
                <w:rFonts w:ascii="Arial" w:hAnsi="Arial"/>
                <w:b/>
                <w:sz w:val="17"/>
              </w:rPr>
              <w:t>Auth</w:t>
            </w:r>
          </w:p>
        </w:tc>
        <w:tc>
          <w:tcPr>
            <w:tcW w:type="dxa" w:w="1607"/>
          </w:tcPr>
          <w:p>
            <w:r>
              <w:rPr>
                <w:rFonts w:ascii="Arial" w:hAnsi="Arial"/>
                <w:b/>
                <w:sz w:val="17"/>
              </w:rPr>
              <w:t>On Failure</w:t>
            </w:r>
          </w:p>
        </w:tc>
      </w:tr>
      <w:tr>
        <w:tc>
          <w:tcPr>
            <w:tcW w:type="dxa" w:w="1607"/>
          </w:tcPr>
          <w:p>
            <w:r>
              <w:rPr>
                <w:rFonts w:ascii="Arial" w:hAnsi="Arial"/>
                <w:sz w:val="17"/>
              </w:rPr>
              <w:t>renderTemplate() called by HRMS-0412, 0413, 0434 and all future senders</w:t>
            </w:r>
          </w:p>
        </w:tc>
        <w:tc>
          <w:tcPr>
            <w:tcW w:type="dxa" w:w="1607"/>
          </w:tcPr>
          <w:p>
            <w:r>
              <w:rPr>
                <w:rFonts w:ascii="Arial" w:hAnsi="Arial"/>
                <w:sz w:val="17"/>
              </w:rPr>
              <w:t>Internal function call</w:t>
            </w:r>
          </w:p>
        </w:tc>
        <w:tc>
          <w:tcPr>
            <w:tcW w:type="dxa" w:w="1607"/>
          </w:tcPr>
          <w:p>
            <w:r>
              <w:rPr>
                <w:rFonts w:ascii="Arial" w:hAnsi="Arial"/>
                <w:sz w:val="17"/>
              </w:rPr>
              <w:t>Before every outbound message</w:t>
            </w:r>
          </w:p>
        </w:tc>
        <w:tc>
          <w:tcPr>
            <w:tcW w:type="dxa" w:w="1607"/>
          </w:tcPr>
          <w:p>
            <w:r>
              <w:rPr>
                <w:rFonts w:ascii="Arial" w:hAnsi="Arial"/>
                <w:sz w:val="17"/>
              </w:rPr>
              <w:t>template_key + channel + tenant_id + variables_object</w:t>
            </w:r>
          </w:p>
        </w:tc>
        <w:tc>
          <w:tcPr>
            <w:tcW w:type="dxa" w:w="1607"/>
          </w:tcPr>
          <w:p>
            <w:r>
              <w:rPr>
                <w:rFonts w:ascii="Arial" w:hAnsi="Arial"/>
                <w:sz w:val="17"/>
              </w:rPr>
              <w:t>Internal DB</w:t>
            </w:r>
          </w:p>
        </w:tc>
        <w:tc>
          <w:tcPr>
            <w:tcW w:type="dxa" w:w="1607"/>
          </w:tcPr>
          <w:p>
            <w:r>
              <w:rPr>
                <w:rFonts w:ascii="Arial" w:hAnsi="Arial"/>
                <w:sz w:val="17"/>
              </w:rPr>
              <w:t>No active template: throw TemplateNotFoundError (caller uses fallback). Caller never receives rendered message with {{...}} remaining.</w:t>
            </w:r>
          </w:p>
        </w:tc>
      </w:tr>
      <w:tr>
        <w:tc>
          <w:tcPr>
            <w:tcW w:type="dxa" w:w="1607"/>
          </w:tcPr>
          <w:p>
            <w:r>
              <w:rPr>
                <w:rFonts w:ascii="Arial" w:hAnsi="Arial"/>
                <w:sz w:val="17"/>
              </w:rPr>
              <w:t>GET /api/templates/{id}/preview</w:t>
            </w:r>
          </w:p>
        </w:tc>
        <w:tc>
          <w:tcPr>
            <w:tcW w:type="dxa" w:w="1607"/>
          </w:tcPr>
          <w:p>
            <w:r>
              <w:rPr>
                <w:rFonts w:ascii="Arial" w:hAnsi="Arial"/>
                <w:sz w:val="17"/>
              </w:rPr>
              <w:t>Frontend call</w:t>
            </w:r>
          </w:p>
        </w:tc>
        <w:tc>
          <w:tcPr>
            <w:tcW w:type="dxa" w:w="1607"/>
          </w:tcPr>
          <w:p>
            <w:r>
              <w:rPr>
                <w:rFonts w:ascii="Arial" w:hAnsi="Arial"/>
                <w:sz w:val="17"/>
              </w:rPr>
              <w:t>Preview button clicked in template editor</w:t>
            </w:r>
          </w:p>
        </w:tc>
        <w:tc>
          <w:tcPr>
            <w:tcW w:type="dxa" w:w="1607"/>
          </w:tcPr>
          <w:p>
            <w:r>
              <w:rPr>
                <w:rFonts w:ascii="Arial" w:hAnsi="Arial"/>
                <w:sz w:val="17"/>
              </w:rPr>
              <w:t>template_id + candidate_id</w:t>
            </w:r>
          </w:p>
        </w:tc>
        <w:tc>
          <w:tcPr>
            <w:tcW w:type="dxa" w:w="1607"/>
          </w:tcPr>
          <w:p>
            <w:r>
              <w:rPr>
                <w:rFonts w:ascii="Arial" w:hAnsi="Arial"/>
                <w:sz w:val="17"/>
              </w:rPr>
              <w:t>Recruiter auth</w:t>
            </w:r>
          </w:p>
        </w:tc>
        <w:tc>
          <w:tcPr>
            <w:tcW w:type="dxa" w:w="1607"/>
          </w:tcPr>
          <w:p>
            <w:r>
              <w:rPr>
                <w:rFonts w:ascii="Arial" w:hAnsi="Arial"/>
                <w:sz w:val="17"/>
              </w:rPr>
              <w:t>Error if template not found or candidate not found. Return 404 with message.</w:t>
            </w:r>
          </w:p>
        </w:tc>
      </w:tr>
    </w:tbl>
    <w:p/>
    <w:p>
      <w:pPr>
        <w:spacing w:before="240" w:after="80"/>
      </w:pPr>
      <w:r>
        <w:rPr>
          <w:rFonts w:ascii="Arial" w:hAnsi="Arial"/>
          <w:b/>
          <w:color w:val="1E3A5F"/>
          <w:sz w:val="26"/>
        </w:rPr>
        <w:t>6D. DATA MAPPING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sz w:val="17"/>
              </w:rPr>
              <w:t>Source Field</w:t>
            </w:r>
          </w:p>
        </w:tc>
        <w:tc>
          <w:tcPr>
            <w:tcW w:type="dxa" w:w="1928"/>
          </w:tcPr>
          <w:p>
            <w:r>
              <w:rPr>
                <w:rFonts w:ascii="Arial" w:hAnsi="Arial"/>
                <w:b/>
                <w:sz w:val="17"/>
              </w:rPr>
              <w:t>Source Table</w:t>
            </w:r>
          </w:p>
        </w:tc>
        <w:tc>
          <w:tcPr>
            <w:tcW w:type="dxa" w:w="1928"/>
          </w:tcPr>
          <w:p>
            <w:r>
              <w:rPr>
                <w:rFonts w:ascii="Arial" w:hAnsi="Arial"/>
                <w:b/>
                <w:sz w:val="17"/>
              </w:rPr>
              <w:t>Target Field</w:t>
            </w:r>
          </w:p>
        </w:tc>
        <w:tc>
          <w:tcPr>
            <w:tcW w:type="dxa" w:w="1928"/>
          </w:tcPr>
          <w:p>
            <w:r>
              <w:rPr>
                <w:rFonts w:ascii="Arial" w:hAnsi="Arial"/>
                <w:b/>
                <w:sz w:val="17"/>
              </w:rPr>
              <w:t>Target Table</w:t>
            </w:r>
          </w:p>
        </w:tc>
        <w:tc>
          <w:tcPr>
            <w:tcW w:type="dxa" w:w="1928"/>
          </w:tcPr>
          <w:p>
            <w:r>
              <w:rPr>
                <w:rFonts w:ascii="Arial" w:hAnsi="Arial"/>
                <w:b/>
                <w:sz w:val="17"/>
              </w:rPr>
              <w:t>Transform / Rule</w:t>
            </w:r>
          </w:p>
        </w:tc>
      </w:tr>
      <w:tr>
        <w:tc>
          <w:tcPr>
            <w:tcW w:type="dxa" w:w="1928"/>
          </w:tcPr>
          <w:p>
            <w:r>
              <w:rPr>
                <w:rFonts w:ascii="Arial" w:hAnsi="Arial"/>
                <w:sz w:val="17"/>
              </w:rPr>
              <w:t>request.body (template body text)</w:t>
            </w:r>
          </w:p>
        </w:tc>
        <w:tc>
          <w:tcPr>
            <w:tcW w:type="dxa" w:w="1928"/>
          </w:tcPr>
          <w:p>
            <w:r>
              <w:rPr>
                <w:rFonts w:ascii="Arial" w:hAnsi="Arial"/>
                <w:sz w:val="17"/>
              </w:rPr>
              <w:t>HTTP POST body</w:t>
            </w:r>
          </w:p>
        </w:tc>
        <w:tc>
          <w:tcPr>
            <w:tcW w:type="dxa" w:w="1928"/>
          </w:tcPr>
          <w:p>
            <w:r>
              <w:rPr>
                <w:rFonts w:ascii="Arial" w:hAnsi="Arial"/>
                <w:sz w:val="17"/>
              </w:rPr>
              <w:t>body column</w:t>
            </w:r>
          </w:p>
        </w:tc>
        <w:tc>
          <w:tcPr>
            <w:tcW w:type="dxa" w:w="1928"/>
          </w:tcPr>
          <w:p>
            <w:r>
              <w:rPr>
                <w:rFonts w:ascii="Arial" w:hAnsi="Arial"/>
                <w:sz w:val="17"/>
              </w:rPr>
              <w:t>message_templates</w:t>
            </w:r>
          </w:p>
        </w:tc>
        <w:tc>
          <w:tcPr>
            <w:tcW w:type="dxa" w:w="1928"/>
          </w:tcPr>
          <w:p>
            <w:r>
              <w:rPr>
                <w:rFonts w:ascii="Arial" w:hAnsi="Arial"/>
                <w:sz w:val="17"/>
              </w:rPr>
              <w:t>Stored as-is with {{variables}} un-rendered. Variables only replaced at send time.</w:t>
            </w:r>
          </w:p>
        </w:tc>
      </w:tr>
      <w:tr>
        <w:tc>
          <w:tcPr>
            <w:tcW w:type="dxa" w:w="1928"/>
          </w:tcPr>
          <w:p>
            <w:r>
              <w:rPr>
                <w:rFonts w:ascii="Arial" w:hAnsi="Arial"/>
                <w:sz w:val="17"/>
              </w:rPr>
              <w:t>renderTemplate() output — rendered_body</w:t>
            </w:r>
          </w:p>
        </w:tc>
        <w:tc>
          <w:tcPr>
            <w:tcW w:type="dxa" w:w="1928"/>
          </w:tcPr>
          <w:p>
            <w:r>
              <w:rPr>
                <w:rFonts w:ascii="Arial" w:hAnsi="Arial"/>
                <w:sz w:val="17"/>
              </w:rPr>
              <w:t>Runtime function result</w:t>
            </w:r>
          </w:p>
        </w:tc>
        <w:tc>
          <w:tcPr>
            <w:tcW w:type="dxa" w:w="1928"/>
          </w:tcPr>
          <w:p>
            <w:r>
              <w:rPr>
                <w:rFonts w:ascii="Arial" w:hAnsi="Arial"/>
                <w:sz w:val="17"/>
              </w:rPr>
              <w:t>message_body</w:t>
            </w:r>
          </w:p>
        </w:tc>
        <w:tc>
          <w:tcPr>
            <w:tcW w:type="dxa" w:w="1928"/>
          </w:tcPr>
          <w:p>
            <w:r>
              <w:rPr>
                <w:rFonts w:ascii="Arial" w:hAnsi="Arial"/>
                <w:sz w:val="17"/>
              </w:rPr>
              <w:t>conversation_messages</w:t>
            </w:r>
          </w:p>
        </w:tc>
        <w:tc>
          <w:tcPr>
            <w:tcW w:type="dxa" w:w="1928"/>
          </w:tcPr>
          <w:p>
            <w:r>
              <w:rPr>
                <w:rFonts w:ascii="Arial" w:hAnsi="Arial"/>
                <w:sz w:val="17"/>
              </w:rPr>
              <w:t>Stored with all variables replaced. Never store un-rendered templates in conversation_messages.</w:t>
            </w:r>
          </w:p>
        </w:tc>
      </w:tr>
      <w:tr>
        <w:tc>
          <w:tcPr>
            <w:tcW w:type="dxa" w:w="1928"/>
          </w:tcPr>
          <w:p>
            <w:r>
              <w:rPr>
                <w:rFonts w:ascii="Arial" w:hAnsi="Arial"/>
                <w:sz w:val="17"/>
              </w:rPr>
              <w:t>auth session user_id</w:t>
            </w:r>
          </w:p>
        </w:tc>
        <w:tc>
          <w:tcPr>
            <w:tcW w:type="dxa" w:w="1928"/>
          </w:tcPr>
          <w:p>
            <w:r>
              <w:rPr>
                <w:rFonts w:ascii="Arial" w:hAnsi="Arial"/>
                <w:sz w:val="17"/>
              </w:rPr>
              <w:t>Auth token</w:t>
            </w:r>
          </w:p>
        </w:tc>
        <w:tc>
          <w:tcPr>
            <w:tcW w:type="dxa" w:w="1928"/>
          </w:tcPr>
          <w:p>
            <w:r>
              <w:rPr>
                <w:rFonts w:ascii="Arial" w:hAnsi="Arial"/>
                <w:sz w:val="17"/>
              </w:rPr>
              <w:t>created_by on create / approved_by on activate</w:t>
            </w:r>
          </w:p>
        </w:tc>
        <w:tc>
          <w:tcPr>
            <w:tcW w:type="dxa" w:w="1928"/>
          </w:tcPr>
          <w:p>
            <w:r>
              <w:rPr>
                <w:rFonts w:ascii="Arial" w:hAnsi="Arial"/>
                <w:sz w:val="17"/>
              </w:rPr>
              <w:t>message_templates</w:t>
            </w:r>
          </w:p>
        </w:tc>
        <w:tc>
          <w:tcPr>
            <w:tcW w:type="dxa" w:w="1928"/>
          </w:tcPr>
          <w:p>
            <w:r>
              <w:rPr>
                <w:rFonts w:ascii="Arial" w:hAnsi="Arial"/>
                <w:sz w:val="17"/>
              </w:rPr>
              <w:t>Tracks who created each version and who activated it for audit trail.</w:t>
            </w:r>
          </w:p>
        </w:tc>
      </w:tr>
    </w:tbl>
    <w:p/>
    <w:p>
      <w:pPr>
        <w:spacing w:before="240" w:after="80"/>
      </w:pPr>
      <w:r>
        <w:rPr>
          <w:rFonts w:ascii="Arial" w:hAnsi="Arial"/>
          <w:b/>
          <w:color w:val="1E3A5F"/>
          <w:sz w:val="26"/>
        </w:rPr>
        <w:t>7. ACCEPTANCE CRITERIA</w:t>
      </w:r>
    </w:p>
    <w:p>
      <w:pPr>
        <w:spacing w:before="60" w:after="60"/>
        <w:ind w:left="200"/>
      </w:pPr>
      <w:r>
        <w:rPr>
          <w:rFonts w:ascii="Arial" w:hAnsi="Arial"/>
          <w:color w:val="B71C1C"/>
          <w:sz w:val="19"/>
        </w:rPr>
        <w:t>▶  Story is NOT done until EVERY checkbox below is signed off by QA.</w:t>
      </w:r>
    </w:p>
    <w:p>
      <w:pPr>
        <w:spacing w:before="60" w:after="60"/>
        <w:ind w:left="200"/>
      </w:pPr>
      <w:r>
        <w:rPr>
          <w:rFonts w:ascii="Arial" w:hAnsi="Arial"/>
          <w:sz w:val="20"/>
        </w:rPr>
        <w:t>☐  POST /api/templates creates template with is_active=false and correct version number</w:t>
      </w:r>
    </w:p>
    <w:p>
      <w:pPr>
        <w:spacing w:before="60" w:after="60"/>
        <w:ind w:left="200"/>
      </w:pPr>
      <w:r>
        <w:rPr>
          <w:rFonts w:ascii="Arial" w:hAnsi="Arial"/>
          <w:sz w:val="20"/>
        </w:rPr>
        <w:t>☐  GET /api/templates returns all templates for tenant with version numbers and status</w:t>
      </w:r>
    </w:p>
    <w:p>
      <w:pPr>
        <w:spacing w:before="60" w:after="60"/>
        <w:ind w:left="200"/>
      </w:pPr>
      <w:r>
        <w:rPr>
          <w:rFonts w:ascii="Arial" w:hAnsi="Arial"/>
          <w:sz w:val="20"/>
        </w:rPr>
        <w:t>☐  POST /api/templates/{id}/activate sets this version is_active=true, all others for same key+channel=false</w:t>
      </w:r>
    </w:p>
    <w:p>
      <w:pPr>
        <w:spacing w:before="60" w:after="60"/>
        <w:ind w:left="200"/>
      </w:pPr>
      <w:r>
        <w:rPr>
          <w:rFonts w:ascii="Arial" w:hAnsi="Arial"/>
          <w:sz w:val="20"/>
        </w:rPr>
        <w:t>☐  Activate with non-ADMIN/BA role returns HTTP 403</w:t>
      </w:r>
    </w:p>
    <w:p>
      <w:pPr>
        <w:spacing w:before="60" w:after="60"/>
        <w:ind w:left="200"/>
      </w:pPr>
      <w:r>
        <w:rPr>
          <w:rFonts w:ascii="Arial" w:hAnsi="Arial"/>
          <w:sz w:val="20"/>
        </w:rPr>
        <w:t>☐  Editing template body creates new version — does not mutate existing record</w:t>
      </w:r>
    </w:p>
    <w:p>
      <w:pPr>
        <w:spacing w:before="60" w:after="60"/>
        <w:ind w:left="200"/>
      </w:pPr>
      <w:r>
        <w:rPr>
          <w:rFonts w:ascii="Arial" w:hAnsi="Arial"/>
          <w:sz w:val="20"/>
        </w:rPr>
        <w:t>☐  renderTemplate() replaces all {{variable_name}} occurrences with provided values</w:t>
      </w:r>
    </w:p>
    <w:p>
      <w:pPr>
        <w:spacing w:before="60" w:after="60"/>
        <w:ind w:left="200"/>
      </w:pPr>
      <w:r>
        <w:rPr>
          <w:rFonts w:ascii="Arial" w:hAnsi="Arial"/>
          <w:sz w:val="20"/>
        </w:rPr>
        <w:t>☐  renderTemplate() throws TemplateRenderError if any {{...}} remain after substitution</w:t>
      </w:r>
    </w:p>
    <w:p>
      <w:pPr>
        <w:spacing w:before="60" w:after="60"/>
        <w:ind w:left="200"/>
      </w:pPr>
      <w:r>
        <w:rPr>
          <w:rFonts w:ascii="Arial" w:hAnsi="Arial"/>
          <w:sz w:val="20"/>
        </w:rPr>
        <w:t>☐  GET /api/templates/{id}/preview returns rendered message with real candidate data</w:t>
      </w:r>
    </w:p>
    <w:p>
      <w:pPr>
        <w:spacing w:before="60" w:after="60"/>
        <w:ind w:left="200"/>
      </w:pPr>
      <w:r>
        <w:rPr>
          <w:rFonts w:ascii="Arial" w:hAnsi="Arial"/>
          <w:sz w:val="20"/>
        </w:rPr>
        <w:t>☐  Template management UI accessible at /settings/templates</w:t>
      </w:r>
    </w:p>
    <w:p>
      <w:pPr>
        <w:spacing w:before="60" w:after="60"/>
        <w:ind w:left="200"/>
      </w:pPr>
      <w:r>
        <w:rPr>
          <w:rFonts w:ascii="Arial" w:hAnsi="Arial"/>
          <w:sz w:val="20"/>
        </w:rPr>
        <w:t>☐  Variable helper shows correct variables for selected key and inserts at cursor on click</w:t>
      </w:r>
    </w:p>
    <w:p>
      <w:pPr>
        <w:spacing w:before="60" w:after="60"/>
        <w:ind w:left="200"/>
      </w:pPr>
      <w:r>
        <w:rPr>
          <w:rFonts w:ascii="Arial" w:hAnsi="Arial"/>
          <w:sz w:val="20"/>
        </w:rPr>
        <w:t>☐  Version history shows all versions with ability to activate any previous version</w:t>
      </w:r>
    </w:p>
    <w:p>
      <w:pPr>
        <w:spacing w:before="240" w:after="80"/>
      </w:pPr>
      <w:r>
        <w:rPr>
          <w:rFonts w:ascii="Arial" w:hAnsi="Arial"/>
          <w:b/>
          <w:color w:val="1E3A5F"/>
          <w:sz w:val="26"/>
        </w:rPr>
        <w:t>8. TEST CASES</w:t>
      </w:r>
    </w:p>
    <w:p>
      <w:pPr>
        <w:spacing w:before="40" w:after="40"/>
      </w:pPr>
      <w:r>
        <w:rPr>
          <w:rFonts w:ascii="Arial" w:hAnsi="Arial"/>
          <w:sz w:val="19"/>
        </w:rPr>
        <w:t>Each test case maps to an Acceptance Criterion. QA runs ALL before marking story Done.</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TC ID</w:t>
            </w:r>
          </w:p>
        </w:tc>
        <w:tc>
          <w:tcPr>
            <w:tcW w:type="dxa" w:w="1607"/>
          </w:tcPr>
          <w:p>
            <w:r>
              <w:rPr>
                <w:rFonts w:ascii="Arial" w:hAnsi="Arial"/>
                <w:b/>
                <w:sz w:val="17"/>
              </w:rPr>
              <w:t>AC Ref</w:t>
            </w:r>
          </w:p>
        </w:tc>
        <w:tc>
          <w:tcPr>
            <w:tcW w:type="dxa" w:w="1607"/>
          </w:tcPr>
          <w:p>
            <w:r>
              <w:rPr>
                <w:rFonts w:ascii="Arial" w:hAnsi="Arial"/>
                <w:b/>
                <w:sz w:val="17"/>
              </w:rPr>
              <w:t>Scenario</w:t>
            </w:r>
          </w:p>
        </w:tc>
        <w:tc>
          <w:tcPr>
            <w:tcW w:type="dxa" w:w="1607"/>
          </w:tcPr>
          <w:p>
            <w:r>
              <w:rPr>
                <w:rFonts w:ascii="Arial" w:hAnsi="Arial"/>
                <w:b/>
                <w:sz w:val="17"/>
              </w:rPr>
              <w:t>Steps</w:t>
            </w:r>
          </w:p>
        </w:tc>
        <w:tc>
          <w:tcPr>
            <w:tcW w:type="dxa" w:w="1607"/>
          </w:tcPr>
          <w:p>
            <w:r>
              <w:rPr>
                <w:rFonts w:ascii="Arial" w:hAnsi="Arial"/>
                <w:b/>
                <w:sz w:val="17"/>
              </w:rPr>
              <w:t>Expected Result</w:t>
            </w:r>
          </w:p>
        </w:tc>
        <w:tc>
          <w:tcPr>
            <w:tcW w:type="dxa" w:w="1607"/>
          </w:tcPr>
          <w:p>
            <w:r>
              <w:rPr>
                <w:rFonts w:ascii="Arial" w:hAnsi="Arial"/>
                <w:b/>
                <w:sz w:val="17"/>
              </w:rPr>
              <w:t>Pass/Fail</w:t>
            </w:r>
          </w:p>
        </w:tc>
      </w:tr>
      <w:tr>
        <w:tc>
          <w:tcPr>
            <w:tcW w:type="dxa" w:w="1607"/>
          </w:tcPr>
          <w:p>
            <w:r>
              <w:rPr>
                <w:rFonts w:ascii="Arial" w:hAnsi="Arial"/>
                <w:sz w:val="17"/>
              </w:rPr>
              <w:t>TC-001</w:t>
            </w:r>
          </w:p>
        </w:tc>
        <w:tc>
          <w:tcPr>
            <w:tcW w:type="dxa" w:w="1607"/>
          </w:tcPr>
          <w:p>
            <w:r>
              <w:rPr>
                <w:rFonts w:ascii="Arial" w:hAnsi="Arial"/>
                <w:sz w:val="17"/>
              </w:rPr>
              <w:t>AC-1</w:t>
            </w:r>
          </w:p>
        </w:tc>
        <w:tc>
          <w:tcPr>
            <w:tcW w:type="dxa" w:w="1607"/>
          </w:tcPr>
          <w:p>
            <w:r>
              <w:rPr>
                <w:rFonts w:ascii="Arial" w:hAnsi="Arial"/>
                <w:sz w:val="17"/>
              </w:rPr>
              <w:t>Create template</w:t>
            </w:r>
          </w:p>
        </w:tc>
        <w:tc>
          <w:tcPr>
            <w:tcW w:type="dxa" w:w="1607"/>
          </w:tcPr>
          <w:p>
            <w:r>
              <w:rPr>
                <w:rFonts w:ascii="Arial" w:hAnsi="Arial"/>
                <w:sz w:val="17"/>
              </w:rPr>
              <w:t>POST /api/templates with valid body.</w:t>
            </w:r>
          </w:p>
        </w:tc>
        <w:tc>
          <w:tcPr>
            <w:tcW w:type="dxa" w:w="1607"/>
          </w:tcPr>
          <w:p>
            <w:r>
              <w:rPr>
                <w:rFonts w:ascii="Arial" w:hAnsi="Arial"/>
                <w:sz w:val="17"/>
              </w:rPr>
              <w:t>is_active=false, version=1 in response</w:t>
            </w:r>
          </w:p>
        </w:tc>
        <w:tc>
          <w:tcPr>
            <w:tcW w:type="dxa" w:w="1607"/>
          </w:tcPr>
          <w:p>
            <w:r>
              <w:rPr>
                <w:rFonts w:ascii="Arial" w:hAnsi="Arial"/>
                <w:sz w:val="17"/>
              </w:rPr>
            </w:r>
          </w:p>
        </w:tc>
      </w:tr>
      <w:tr>
        <w:tc>
          <w:tcPr>
            <w:tcW w:type="dxa" w:w="1607"/>
          </w:tcPr>
          <w:p>
            <w:r>
              <w:rPr>
                <w:rFonts w:ascii="Arial" w:hAnsi="Arial"/>
                <w:sz w:val="17"/>
              </w:rPr>
              <w:t>TC-002</w:t>
            </w:r>
          </w:p>
        </w:tc>
        <w:tc>
          <w:tcPr>
            <w:tcW w:type="dxa" w:w="1607"/>
          </w:tcPr>
          <w:p>
            <w:r>
              <w:rPr>
                <w:rFonts w:ascii="Arial" w:hAnsi="Arial"/>
                <w:sz w:val="17"/>
              </w:rPr>
              <w:t>AC-4</w:t>
            </w:r>
          </w:p>
        </w:tc>
        <w:tc>
          <w:tcPr>
            <w:tcW w:type="dxa" w:w="1607"/>
          </w:tcPr>
          <w:p>
            <w:r>
              <w:rPr>
                <w:rFonts w:ascii="Arial" w:hAnsi="Arial"/>
                <w:sz w:val="17"/>
              </w:rPr>
              <w:t>Activate — wrong role</w:t>
            </w:r>
          </w:p>
        </w:tc>
        <w:tc>
          <w:tcPr>
            <w:tcW w:type="dxa" w:w="1607"/>
          </w:tcPr>
          <w:p>
            <w:r>
              <w:rPr>
                <w:rFonts w:ascii="Arial" w:hAnsi="Arial"/>
                <w:sz w:val="17"/>
              </w:rPr>
              <w:t>POST activate as recruiter role.</w:t>
            </w:r>
          </w:p>
        </w:tc>
        <w:tc>
          <w:tcPr>
            <w:tcW w:type="dxa" w:w="1607"/>
          </w:tcPr>
          <w:p>
            <w:r>
              <w:rPr>
                <w:rFonts w:ascii="Arial" w:hAnsi="Arial"/>
                <w:sz w:val="17"/>
              </w:rPr>
              <w:t>HTTP 403 Forbidden</w:t>
            </w:r>
          </w:p>
        </w:tc>
        <w:tc>
          <w:tcPr>
            <w:tcW w:type="dxa" w:w="1607"/>
          </w:tcPr>
          <w:p>
            <w:r>
              <w:rPr>
                <w:rFonts w:ascii="Arial" w:hAnsi="Arial"/>
                <w:sz w:val="17"/>
              </w:rPr>
            </w:r>
          </w:p>
        </w:tc>
      </w:tr>
      <w:tr>
        <w:tc>
          <w:tcPr>
            <w:tcW w:type="dxa" w:w="1607"/>
          </w:tcPr>
          <w:p>
            <w:r>
              <w:rPr>
                <w:rFonts w:ascii="Arial" w:hAnsi="Arial"/>
                <w:sz w:val="17"/>
              </w:rPr>
              <w:t>TC-003</w:t>
            </w:r>
          </w:p>
        </w:tc>
        <w:tc>
          <w:tcPr>
            <w:tcW w:type="dxa" w:w="1607"/>
          </w:tcPr>
          <w:p>
            <w:r>
              <w:rPr>
                <w:rFonts w:ascii="Arial" w:hAnsi="Arial"/>
                <w:sz w:val="17"/>
              </w:rPr>
              <w:t>AC-3</w:t>
            </w:r>
          </w:p>
        </w:tc>
        <w:tc>
          <w:tcPr>
            <w:tcW w:type="dxa" w:w="1607"/>
          </w:tcPr>
          <w:p>
            <w:r>
              <w:rPr>
                <w:rFonts w:ascii="Arial" w:hAnsi="Arial"/>
                <w:sz w:val="17"/>
              </w:rPr>
              <w:t>Activate — correct role</w:t>
            </w:r>
          </w:p>
        </w:tc>
        <w:tc>
          <w:tcPr>
            <w:tcW w:type="dxa" w:w="1607"/>
          </w:tcPr>
          <w:p>
            <w:r>
              <w:rPr>
                <w:rFonts w:ascii="Arial" w:hAnsi="Arial"/>
                <w:sz w:val="17"/>
              </w:rPr>
              <w:t>POST activate as ADMIN.</w:t>
            </w:r>
          </w:p>
        </w:tc>
        <w:tc>
          <w:tcPr>
            <w:tcW w:type="dxa" w:w="1607"/>
          </w:tcPr>
          <w:p>
            <w:r>
              <w:rPr>
                <w:rFonts w:ascii="Arial" w:hAnsi="Arial"/>
                <w:sz w:val="17"/>
              </w:rPr>
              <w:t>This version is_active=true. Previous active version is_active=false.</w:t>
            </w:r>
          </w:p>
        </w:tc>
        <w:tc>
          <w:tcPr>
            <w:tcW w:type="dxa" w:w="1607"/>
          </w:tcPr>
          <w:p>
            <w:r>
              <w:rPr>
                <w:rFonts w:ascii="Arial" w:hAnsi="Arial"/>
                <w:sz w:val="17"/>
              </w:rPr>
            </w:r>
          </w:p>
        </w:tc>
      </w:tr>
      <w:tr>
        <w:tc>
          <w:tcPr>
            <w:tcW w:type="dxa" w:w="1607"/>
          </w:tcPr>
          <w:p>
            <w:r>
              <w:rPr>
                <w:rFonts w:ascii="Arial" w:hAnsi="Arial"/>
                <w:sz w:val="17"/>
              </w:rPr>
              <w:t>TC-004</w:t>
            </w:r>
          </w:p>
        </w:tc>
        <w:tc>
          <w:tcPr>
            <w:tcW w:type="dxa" w:w="1607"/>
          </w:tcPr>
          <w:p>
            <w:r>
              <w:rPr>
                <w:rFonts w:ascii="Arial" w:hAnsi="Arial"/>
                <w:sz w:val="17"/>
              </w:rPr>
              <w:t>AC-6</w:t>
            </w:r>
          </w:p>
        </w:tc>
        <w:tc>
          <w:tcPr>
            <w:tcW w:type="dxa" w:w="1607"/>
          </w:tcPr>
          <w:p>
            <w:r>
              <w:rPr>
                <w:rFonts w:ascii="Arial" w:hAnsi="Arial"/>
                <w:sz w:val="17"/>
              </w:rPr>
              <w:t>renderTemplate happy path</w:t>
            </w:r>
          </w:p>
        </w:tc>
        <w:tc>
          <w:tcPr>
            <w:tcW w:type="dxa" w:w="1607"/>
          </w:tcPr>
          <w:p>
            <w:r>
              <w:rPr>
                <w:rFonts w:ascii="Arial" w:hAnsi="Arial"/>
                <w:sz w:val="17"/>
              </w:rPr>
              <w:t>Call renderTemplate() with complete variables object.</w:t>
            </w:r>
          </w:p>
        </w:tc>
        <w:tc>
          <w:tcPr>
            <w:tcW w:type="dxa" w:w="1607"/>
          </w:tcPr>
          <w:p>
            <w:r>
              <w:rPr>
                <w:rFonts w:ascii="Arial" w:hAnsi="Arial"/>
                <w:sz w:val="17"/>
              </w:rPr>
              <w:t>All {{}} replaced. No literals remaining in output.</w:t>
            </w:r>
          </w:p>
        </w:tc>
        <w:tc>
          <w:tcPr>
            <w:tcW w:type="dxa" w:w="1607"/>
          </w:tcPr>
          <w:p>
            <w:r>
              <w:rPr>
                <w:rFonts w:ascii="Arial" w:hAnsi="Arial"/>
                <w:sz w:val="17"/>
              </w:rPr>
            </w:r>
          </w:p>
        </w:tc>
      </w:tr>
      <w:tr>
        <w:tc>
          <w:tcPr>
            <w:tcW w:type="dxa" w:w="1607"/>
          </w:tcPr>
          <w:p>
            <w:r>
              <w:rPr>
                <w:rFonts w:ascii="Arial" w:hAnsi="Arial"/>
                <w:sz w:val="17"/>
              </w:rPr>
              <w:t>TC-005</w:t>
            </w:r>
          </w:p>
        </w:tc>
        <w:tc>
          <w:tcPr>
            <w:tcW w:type="dxa" w:w="1607"/>
          </w:tcPr>
          <w:p>
            <w:r>
              <w:rPr>
                <w:rFonts w:ascii="Arial" w:hAnsi="Arial"/>
                <w:sz w:val="17"/>
              </w:rPr>
              <w:t>AC-7</w:t>
            </w:r>
          </w:p>
        </w:tc>
        <w:tc>
          <w:tcPr>
            <w:tcW w:type="dxa" w:w="1607"/>
          </w:tcPr>
          <w:p>
            <w:r>
              <w:rPr>
                <w:rFonts w:ascii="Arial" w:hAnsi="Arial"/>
                <w:sz w:val="17"/>
              </w:rPr>
              <w:t>renderTemplate un-replaced</w:t>
            </w:r>
          </w:p>
        </w:tc>
        <w:tc>
          <w:tcPr>
            <w:tcW w:type="dxa" w:w="1607"/>
          </w:tcPr>
          <w:p>
            <w:r>
              <w:rPr>
                <w:rFonts w:ascii="Arial" w:hAnsi="Arial"/>
                <w:sz w:val="17"/>
              </w:rPr>
              <w:t>Call renderTemplate() with a missing variable in object.</w:t>
            </w:r>
          </w:p>
        </w:tc>
        <w:tc>
          <w:tcPr>
            <w:tcW w:type="dxa" w:w="1607"/>
          </w:tcPr>
          <w:p>
            <w:r>
              <w:rPr>
                <w:rFonts w:ascii="Arial" w:hAnsi="Arial"/>
                <w:sz w:val="17"/>
              </w:rPr>
              <w:t>TemplateRenderError thrown with variable name in message</w:t>
            </w:r>
          </w:p>
        </w:tc>
        <w:tc>
          <w:tcPr>
            <w:tcW w:type="dxa" w:w="1607"/>
          </w:tcPr>
          <w:p>
            <w:r>
              <w:rPr>
                <w:rFonts w:ascii="Arial" w:hAnsi="Arial"/>
                <w:sz w:val="17"/>
              </w:rPr>
            </w:r>
          </w:p>
        </w:tc>
      </w:tr>
      <w:tr>
        <w:tc>
          <w:tcPr>
            <w:tcW w:type="dxa" w:w="1607"/>
          </w:tcPr>
          <w:p>
            <w:r>
              <w:rPr>
                <w:rFonts w:ascii="Arial" w:hAnsi="Arial"/>
                <w:sz w:val="17"/>
              </w:rPr>
              <w:t>TC-006</w:t>
            </w:r>
          </w:p>
        </w:tc>
        <w:tc>
          <w:tcPr>
            <w:tcW w:type="dxa" w:w="1607"/>
          </w:tcPr>
          <w:p>
            <w:r>
              <w:rPr>
                <w:rFonts w:ascii="Arial" w:hAnsi="Arial"/>
                <w:sz w:val="17"/>
              </w:rPr>
              <w:t>AC-8</w:t>
            </w:r>
          </w:p>
        </w:tc>
        <w:tc>
          <w:tcPr>
            <w:tcW w:type="dxa" w:w="1607"/>
          </w:tcPr>
          <w:p>
            <w:r>
              <w:rPr>
                <w:rFonts w:ascii="Arial" w:hAnsi="Arial"/>
                <w:sz w:val="17"/>
              </w:rPr>
              <w:t>Preview endpoint</w:t>
            </w:r>
          </w:p>
        </w:tc>
        <w:tc>
          <w:tcPr>
            <w:tcW w:type="dxa" w:w="1607"/>
          </w:tcPr>
          <w:p>
            <w:r>
              <w:rPr>
                <w:rFonts w:ascii="Arial" w:hAnsi="Arial"/>
                <w:sz w:val="17"/>
              </w:rPr>
              <w:t>GET /api/templates/{id}/preview?candidate_id={id}.</w:t>
            </w:r>
          </w:p>
        </w:tc>
        <w:tc>
          <w:tcPr>
            <w:tcW w:type="dxa" w:w="1607"/>
          </w:tcPr>
          <w:p>
            <w:r>
              <w:rPr>
                <w:rFonts w:ascii="Arial" w:hAnsi="Arial"/>
                <w:sz w:val="17"/>
              </w:rPr>
              <w:t>Returns rendered body with real candidate name, 'Thunder', 'BlitzenX'</w:t>
            </w:r>
          </w:p>
        </w:tc>
        <w:tc>
          <w:tcPr>
            <w:tcW w:type="dxa" w:w="1607"/>
          </w:tcPr>
          <w:p>
            <w:r>
              <w:rPr>
                <w:rFonts w:ascii="Arial" w:hAnsi="Arial"/>
                <w:sz w:val="17"/>
              </w:rPr>
            </w:r>
          </w:p>
        </w:tc>
      </w:tr>
      <w:tr>
        <w:tc>
          <w:tcPr>
            <w:tcW w:type="dxa" w:w="1607"/>
          </w:tcPr>
          <w:p>
            <w:r>
              <w:rPr>
                <w:rFonts w:ascii="Arial" w:hAnsi="Arial"/>
                <w:sz w:val="17"/>
              </w:rPr>
              <w:t>TC-007</w:t>
            </w:r>
          </w:p>
        </w:tc>
        <w:tc>
          <w:tcPr>
            <w:tcW w:type="dxa" w:w="1607"/>
          </w:tcPr>
          <w:p>
            <w:r>
              <w:rPr>
                <w:rFonts w:ascii="Arial" w:hAnsi="Arial"/>
                <w:sz w:val="17"/>
              </w:rPr>
              <w:t>AC-5</w:t>
            </w:r>
          </w:p>
        </w:tc>
        <w:tc>
          <w:tcPr>
            <w:tcW w:type="dxa" w:w="1607"/>
          </w:tcPr>
          <w:p>
            <w:r>
              <w:rPr>
                <w:rFonts w:ascii="Arial" w:hAnsi="Arial"/>
                <w:sz w:val="17"/>
              </w:rPr>
              <w:t>Version immutability</w:t>
            </w:r>
          </w:p>
        </w:tc>
        <w:tc>
          <w:tcPr>
            <w:tcW w:type="dxa" w:w="1607"/>
          </w:tcPr>
          <w:p>
            <w:r>
              <w:rPr>
                <w:rFonts w:ascii="Arial" w:hAnsi="Arial"/>
                <w:sz w:val="17"/>
              </w:rPr>
              <w:t>Attempt to edit body of existing version.</w:t>
            </w:r>
          </w:p>
        </w:tc>
        <w:tc>
          <w:tcPr>
            <w:tcW w:type="dxa" w:w="1607"/>
          </w:tcPr>
          <w:p>
            <w:r>
              <w:rPr>
                <w:rFonts w:ascii="Arial" w:hAnsi="Arial"/>
                <w:sz w:val="17"/>
              </w:rPr>
              <w:t>New record created with version=2. Original version record unchanged.</w:t>
            </w:r>
          </w:p>
        </w:tc>
        <w:tc>
          <w:tcPr>
            <w:tcW w:type="dxa" w:w="1607"/>
          </w:tcPr>
          <w:p>
            <w:r>
              <w:rPr>
                <w:rFonts w:ascii="Arial" w:hAnsi="Arial"/>
                <w:sz w:val="17"/>
              </w:rPr>
            </w:r>
          </w:p>
        </w:tc>
      </w:tr>
    </w:tbl>
    <w:p/>
    <w:p>
      <w:pPr>
        <w:spacing w:before="240" w:after="80"/>
      </w:pPr>
      <w:r>
        <w:rPr>
          <w:rFonts w:ascii="Arial" w:hAnsi="Arial"/>
          <w:b/>
          <w:color w:val="1E3A5F"/>
          <w:sz w:val="26"/>
        </w:rPr>
        <w:t>9. WHAT NOT TO BUILD</w:t>
      </w:r>
    </w:p>
    <w:p>
      <w:pPr>
        <w:spacing w:before="60" w:after="60"/>
        <w:ind w:left="200"/>
      </w:pPr>
      <w:r>
        <w:rPr>
          <w:rFonts w:ascii="Arial" w:hAnsi="Arial"/>
          <w:color w:val="B71C1C"/>
          <w:sz w:val="19"/>
        </w:rPr>
        <w:t>▶  Building anything on this list = code review rejection.</w:t>
      </w:r>
    </w:p>
    <w:p>
      <w:pPr>
        <w:pStyle w:val="ListBullet"/>
        <w:spacing w:before="20" w:after="20"/>
      </w:pPr>
      <w:r>
        <w:rPr>
          <w:rFonts w:ascii="Arial" w:hAnsi="Arial"/>
          <w:sz w:val="20"/>
        </w:rPr>
        <w:t>Do NOT build template A/B testing — that is HRMS-P307</w:t>
      </w:r>
    </w:p>
    <w:p>
      <w:pPr>
        <w:pStyle w:val="ListBullet"/>
        <w:spacing w:before="20" w:after="20"/>
      </w:pPr>
      <w:r>
        <w:rPr>
          <w:rFonts w:ascii="Arial" w:hAnsi="Arial"/>
          <w:sz w:val="20"/>
        </w:rPr>
        <w:t>Do NOT build multi-language support — English only for now</w:t>
      </w:r>
    </w:p>
    <w:p>
      <w:pPr>
        <w:pStyle w:val="ListBullet"/>
        <w:spacing w:before="20" w:after="20"/>
      </w:pPr>
      <w:r>
        <w:rPr>
          <w:rFonts w:ascii="Arial" w:hAnsi="Arial"/>
          <w:sz w:val="20"/>
        </w:rPr>
        <w:t>Do NOT build HTML rich text / drag-and-drop email builder — plain text or basic HTML only</w:t>
      </w:r>
    </w:p>
    <w:p>
      <w:pPr>
        <w:pStyle w:val="ListBullet"/>
        <w:spacing w:before="20" w:after="20"/>
      </w:pPr>
      <w:r>
        <w:rPr>
          <w:rFonts w:ascii="Arial" w:hAnsi="Arial"/>
          <w:sz w:val="20"/>
        </w:rPr>
        <w:t>Do NOT build template scheduling (send at a specific time)</w:t>
      </w:r>
    </w:p>
    <w:p>
      <w:pPr>
        <w:pStyle w:val="ListBullet"/>
        <w:spacing w:before="20" w:after="20"/>
      </w:pPr>
      <w:r>
        <w:rPr>
          <w:rFonts w:ascii="Arial" w:hAnsi="Arial"/>
          <w:sz w:val="20"/>
        </w:rPr>
        <w:t>Do NOT build template performance analytics — that is EPIC-12</w:t>
      </w:r>
    </w:p>
    <w:p>
      <w:pPr>
        <w:spacing w:before="400"/>
        <w:jc w:val="center"/>
      </w:pPr>
      <w:r>
        <w:rPr>
          <w:rFonts w:ascii="Arial" w:hAnsi="Arial"/>
          <w:color w:val="424242"/>
          <w:sz w:val="16"/>
        </w:rPr>
        <w:t>S-014 — Message Template Engine | WROS Batch 1 | BlitzenX Confidential</w:t>
      </w:r>
    </w:p>
    <w:sectPr w:rsidR="00FC693F" w:rsidRPr="0006063C" w:rsidSect="00034616">
      <w:pgSz w:w="12240" w:h="15840"/>
      <w:pgMar w:top="1000" w:right="1300" w:bottom="10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