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0E" w:rsidRDefault="003063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3630D" wp14:editId="11DBAA77">
                <wp:simplePos x="0" y="0"/>
                <wp:positionH relativeFrom="margin">
                  <wp:align>right</wp:align>
                </wp:positionH>
                <wp:positionV relativeFrom="paragraph">
                  <wp:posOffset>687788</wp:posOffset>
                </wp:positionV>
                <wp:extent cx="5040741" cy="104775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741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824" w:rsidRDefault="00CB2824">
                            <w:r w:rsidRPr="00CB2824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="00673E4C">
                              <w:t>Echinacea</w:t>
                            </w:r>
                            <w:r>
                              <w:t xml:space="preserve">, </w:t>
                            </w:r>
                            <w:r w:rsidR="00673E4C">
                              <w:rPr>
                                <w:i/>
                                <w:iCs/>
                              </w:rPr>
                              <w:t xml:space="preserve">Echinacea </w:t>
                            </w:r>
                            <w:proofErr w:type="spellStart"/>
                            <w:r w:rsidR="00673E4C">
                              <w:rPr>
                                <w:i/>
                                <w:iCs/>
                              </w:rPr>
                              <w:t>angustifolia</w:t>
                            </w:r>
                            <w:proofErr w:type="spellEnd"/>
                            <w:r w:rsidR="00673E4C">
                              <w:rPr>
                                <w:i/>
                                <w:iCs/>
                              </w:rPr>
                              <w:t xml:space="preserve">, E. </w:t>
                            </w:r>
                            <w:proofErr w:type="spellStart"/>
                            <w:r w:rsidR="00673E4C">
                              <w:rPr>
                                <w:i/>
                                <w:iCs/>
                              </w:rPr>
                              <w:t>purpurea</w:t>
                            </w:r>
                            <w:proofErr w:type="spellEnd"/>
                            <w:r w:rsidR="00673E4C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BF71F2">
                              <w:rPr>
                                <w:i/>
                                <w:iCs/>
                              </w:rPr>
                              <w:t>E. pallida</w:t>
                            </w:r>
                            <w:r w:rsidR="003063DC">
                              <w:rPr>
                                <w:i/>
                                <w:iCs/>
                              </w:rPr>
                              <w:t>, Purple Cone Flower</w:t>
                            </w:r>
                            <w:r w:rsidRPr="00CB2824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:rsidR="00CB2824" w:rsidRPr="00BC279A" w:rsidRDefault="00BC279A" w:rsidP="002456D0">
                            <w:r w:rsidRPr="00BC279A">
                              <w:rPr>
                                <w:b/>
                              </w:rPr>
                              <w:t>Parts Used:</w:t>
                            </w:r>
                            <w:r w:rsidR="00BF71F2">
                              <w:t xml:space="preserve">   Roots, leaves, seeds and flowers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36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7pt;margin-top:54.15pt;width:396.9pt;height:82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" fillcolor="white [3201]" strokecolor="white [3212]" strokeweight=".5pt">
                <v:textbox>
                  <w:txbxContent>
                    <w:p w:rsidR="00CB2824" w:rsidRDefault="00CB2824">
                      <w:r w:rsidRPr="00CB2824">
                        <w:rPr>
                          <w:b/>
                        </w:rPr>
                        <w:t>Name:</w:t>
                      </w:r>
                      <w:r>
                        <w:t xml:space="preserve"> </w:t>
                      </w:r>
                      <w:r>
                        <w:tab/>
                      </w:r>
                      <w:r w:rsidR="00673E4C">
                        <w:t>Echinacea</w:t>
                      </w:r>
                      <w:r>
                        <w:t xml:space="preserve">, </w:t>
                      </w:r>
                      <w:r w:rsidR="00673E4C">
                        <w:rPr>
                          <w:i/>
                          <w:iCs/>
                        </w:rPr>
                        <w:t xml:space="preserve">Echinacea </w:t>
                      </w:r>
                      <w:proofErr w:type="spellStart"/>
                      <w:r w:rsidR="00673E4C">
                        <w:rPr>
                          <w:i/>
                          <w:iCs/>
                        </w:rPr>
                        <w:t>angustifolia</w:t>
                      </w:r>
                      <w:proofErr w:type="spellEnd"/>
                      <w:r w:rsidR="00673E4C">
                        <w:rPr>
                          <w:i/>
                          <w:iCs/>
                        </w:rPr>
                        <w:t xml:space="preserve">, E. </w:t>
                      </w:r>
                      <w:proofErr w:type="spellStart"/>
                      <w:r w:rsidR="00673E4C">
                        <w:rPr>
                          <w:i/>
                          <w:iCs/>
                        </w:rPr>
                        <w:t>purpurea</w:t>
                      </w:r>
                      <w:proofErr w:type="spellEnd"/>
                      <w:r w:rsidR="00673E4C">
                        <w:rPr>
                          <w:i/>
                          <w:iCs/>
                        </w:rPr>
                        <w:t xml:space="preserve">, </w:t>
                      </w:r>
                      <w:r w:rsidR="00BF71F2">
                        <w:rPr>
                          <w:i/>
                          <w:iCs/>
                        </w:rPr>
                        <w:t>E. pallida</w:t>
                      </w:r>
                      <w:r w:rsidR="003063DC">
                        <w:rPr>
                          <w:i/>
                          <w:iCs/>
                        </w:rPr>
                        <w:t>, Purple Cone Flower</w:t>
                      </w:r>
                      <w:r w:rsidRPr="00CB2824">
                        <w:rPr>
                          <w:i/>
                          <w:iCs/>
                        </w:rPr>
                        <w:t xml:space="preserve"> </w:t>
                      </w:r>
                    </w:p>
                    <w:p w:rsidR="00CB2824" w:rsidRPr="00BC279A" w:rsidRDefault="00BC279A" w:rsidP="002456D0">
                      <w:r w:rsidRPr="00BC279A">
                        <w:rPr>
                          <w:b/>
                        </w:rPr>
                        <w:t>Parts Used:</w:t>
                      </w:r>
                      <w:r w:rsidR="00BF71F2">
                        <w:t xml:space="preserve">   Roots, leaves, seeds and flowers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D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40B06" wp14:editId="0987A240">
                <wp:simplePos x="0" y="0"/>
                <wp:positionH relativeFrom="column">
                  <wp:posOffset>5762625</wp:posOffset>
                </wp:positionH>
                <wp:positionV relativeFrom="paragraph">
                  <wp:posOffset>-323215</wp:posOffset>
                </wp:positionV>
                <wp:extent cx="2374265" cy="1403985"/>
                <wp:effectExtent l="0" t="0" r="19050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D92" w:rsidRPr="00116D92" w:rsidRDefault="00116D92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116D92">
                              <w:rPr>
                                <w:i/>
                                <w:sz w:val="24"/>
                                <w:szCs w:val="24"/>
                              </w:rPr>
                              <w:t>Stephanie Ragusa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40B06" id="_x0000_s1027" type="#_x0000_t202" style="position:absolute;left:0;text-align:left;margin-left:453.75pt;margin-top:-25.4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" strokecolor="white [3212]">
                <v:textbox style="mso-fit-shape-to-text:t">
                  <w:txbxContent>
                    <w:p w:rsidR="00116D92" w:rsidRPr="00116D92" w:rsidRDefault="00116D92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116D92">
                        <w:rPr>
                          <w:i/>
                          <w:sz w:val="24"/>
                          <w:szCs w:val="24"/>
                        </w:rPr>
                        <w:t>Stephanie Ragusa</w:t>
                      </w:r>
                    </w:p>
                  </w:txbxContent>
                </v:textbox>
              </v:shape>
            </w:pict>
          </mc:Fallback>
        </mc:AlternateContent>
      </w:r>
      <w:r w:rsidR="00116D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82627" wp14:editId="3D8C62C9">
                <wp:simplePos x="0" y="0"/>
                <wp:positionH relativeFrom="column">
                  <wp:posOffset>1343026</wp:posOffset>
                </wp:positionH>
                <wp:positionV relativeFrom="paragraph">
                  <wp:posOffset>0</wp:posOffset>
                </wp:positionV>
                <wp:extent cx="49149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47" w:rsidRPr="00116D92" w:rsidRDefault="00673E4C" w:rsidP="00673E4C">
                            <w:pPr>
                              <w:jc w:val="center"/>
                              <w:rPr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t>Echinacea</w:t>
                            </w:r>
                            <w:r w:rsidR="00116D92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  <w:r w:rsidR="00116D92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  <w:r w:rsidR="00116D92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82627" id="_x0000_s1028" type="#_x0000_t202" style="position:absolute;left:0;text-align:left;margin-left:105.75pt;margin-top:0;width:38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" stroked="f">
                <v:textbox style="mso-fit-shape-to-text:t">
                  <w:txbxContent>
                    <w:p w:rsidR="00DF0547" w:rsidRPr="00116D92" w:rsidRDefault="00673E4C" w:rsidP="00673E4C">
                      <w:pPr>
                        <w:jc w:val="center"/>
                        <w:rPr>
                          <w:color w:val="365F91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365F91" w:themeColor="accent1" w:themeShade="BF"/>
                          <w:sz w:val="56"/>
                          <w:szCs w:val="56"/>
                        </w:rPr>
                        <w:t>Echinacea</w:t>
                      </w:r>
                      <w:r w:rsidR="00116D92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br/>
                      </w:r>
                      <w:r w:rsidR="00116D92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br/>
                      </w:r>
                      <w:r w:rsidR="00116D92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73E4C">
        <w:rPr>
          <w:noProof/>
        </w:rPr>
        <w:drawing>
          <wp:inline distT="0" distB="0" distL="0" distR="0">
            <wp:extent cx="1446175" cy="1916264"/>
            <wp:effectExtent l="0" t="0" r="1905" b="8255"/>
            <wp:docPr id="4" name="Picture 4" descr="Purple coneflower (echinacea angustifoli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rple coneflower (echinacea angustifoli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11" cy="194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24" w:rsidRPr="00BF71F2" w:rsidRDefault="00DF0547" w:rsidP="00CB2824">
      <w:r w:rsidRPr="00CB2824">
        <w:rPr>
          <w:b/>
        </w:rPr>
        <w:t>Uses:</w:t>
      </w:r>
      <w:r w:rsidRPr="00CB2824">
        <w:rPr>
          <w:b/>
        </w:rPr>
        <w:tab/>
      </w:r>
      <w:r w:rsidR="00BF71F2">
        <w:t>Immune enhancer</w:t>
      </w:r>
      <w:r w:rsidR="001D075D">
        <w:t xml:space="preserve"> (stimulates production of white blood cells)</w:t>
      </w:r>
      <w:r w:rsidR="00BF71F2">
        <w:t xml:space="preserve">, blood cleanser (especially for skin problems associate with impure blood), excellent remedy for tonsillitis, inflamed gums </w:t>
      </w:r>
      <w:r w:rsidR="001D075D">
        <w:t>and for mucus in the sinuses, lungs and digestive tract.  Externally can be used to treat wounds or ulcers; a wash made from the flowers</w:t>
      </w:r>
      <w:r w:rsidR="00F31B7F">
        <w:t xml:space="preserve"> </w:t>
      </w:r>
    </w:p>
    <w:p w:rsidR="00E93F45" w:rsidRPr="00AA3142" w:rsidRDefault="00E93F45" w:rsidP="00B628B0">
      <w:pPr>
        <w:pStyle w:val="NormalWeb"/>
        <w:shd w:val="clear" w:color="auto" w:fill="FFFFFF"/>
        <w:ind w:left="1440" w:hanging="144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Actions</w:t>
      </w:r>
      <w:r w:rsidRPr="00E93F45">
        <w:rPr>
          <w:rFonts w:asciiTheme="minorHAnsi" w:eastAsiaTheme="minorHAnsi" w:hAnsiTheme="minorHAnsi" w:cstheme="minorBidi"/>
          <w:b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 </w:t>
      </w:r>
      <w:r w:rsidR="00AA3142"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="00AA3142" w:rsidRPr="00AA3142">
        <w:rPr>
          <w:rFonts w:asciiTheme="minorHAnsi" w:eastAsiaTheme="minorHAnsi" w:hAnsiTheme="minorHAnsi" w:cstheme="minorBidi"/>
          <w:sz w:val="22"/>
          <w:szCs w:val="22"/>
        </w:rPr>
        <w:t xml:space="preserve">Anti-microbial, </w:t>
      </w:r>
      <w:proofErr w:type="spellStart"/>
      <w:r w:rsidR="00AA3142" w:rsidRPr="00AA3142">
        <w:rPr>
          <w:rFonts w:asciiTheme="minorHAnsi" w:eastAsiaTheme="minorHAnsi" w:hAnsiTheme="minorHAnsi" w:cstheme="minorBidi"/>
          <w:sz w:val="22"/>
          <w:szCs w:val="22"/>
        </w:rPr>
        <w:t>immunomodulator</w:t>
      </w:r>
      <w:proofErr w:type="spellEnd"/>
      <w:r w:rsidR="00AA3142" w:rsidRPr="00AA3142">
        <w:rPr>
          <w:rFonts w:asciiTheme="minorHAnsi" w:eastAsiaTheme="minorHAnsi" w:hAnsiTheme="minorHAnsi" w:cstheme="minorBidi"/>
          <w:sz w:val="22"/>
          <w:szCs w:val="22"/>
        </w:rPr>
        <w:t>, anti-catarrhal, alterative</w:t>
      </w:r>
      <w:r w:rsidR="00B628B0">
        <w:rPr>
          <w:rFonts w:asciiTheme="minorHAnsi" w:eastAsiaTheme="minorHAnsi" w:hAnsiTheme="minorHAnsi" w:cstheme="minorBidi"/>
          <w:sz w:val="22"/>
          <w:szCs w:val="22"/>
        </w:rPr>
        <w:t>; effective against both bacterial and viral infections.  Also known to activate the macrophages that destroy cancerous cells.</w:t>
      </w:r>
      <w:r w:rsidR="00B628B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9D499A" w:rsidRDefault="00E93F45" w:rsidP="009D499A">
      <w:pPr>
        <w:pStyle w:val="NormalWeb"/>
        <w:shd w:val="clear" w:color="auto" w:fill="FFFFFF"/>
        <w:spacing w:after="0" w:afterAutospacing="0"/>
        <w:ind w:left="1584" w:hanging="1584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E93F45">
        <w:rPr>
          <w:rFonts w:asciiTheme="minorHAnsi" w:eastAsiaTheme="minorHAnsi" w:hAnsiTheme="minorHAnsi" w:cstheme="minorBidi"/>
          <w:b/>
          <w:sz w:val="22"/>
          <w:szCs w:val="22"/>
        </w:rPr>
        <w:t>Constitutents</w:t>
      </w:r>
      <w:proofErr w:type="spellEnd"/>
      <w:r w:rsidRPr="00E93F45">
        <w:rPr>
          <w:rFonts w:asciiTheme="minorHAnsi" w:eastAsiaTheme="minorHAnsi" w:hAnsiTheme="minorHAnsi" w:cstheme="minorBidi"/>
          <w:b/>
          <w:sz w:val="22"/>
          <w:szCs w:val="22"/>
        </w:rPr>
        <w:t>: </w:t>
      </w:r>
      <w:r>
        <w:rPr>
          <w:rFonts w:asciiTheme="minorHAnsi" w:eastAsiaTheme="minorHAnsi" w:hAnsiTheme="minorHAnsi" w:cstheme="minorBidi"/>
          <w:b/>
          <w:sz w:val="22"/>
          <w:szCs w:val="22"/>
        </w:rPr>
        <w:tab/>
      </w:r>
      <w:r w:rsidR="00BF71F2">
        <w:rPr>
          <w:rFonts w:asciiTheme="minorHAnsi" w:eastAsiaTheme="minorHAnsi" w:hAnsiTheme="minorHAnsi" w:cstheme="minorBidi"/>
          <w:sz w:val="22"/>
          <w:szCs w:val="22"/>
        </w:rPr>
        <w:t xml:space="preserve">Essential oil, glycoside, polysaccharides, </w:t>
      </w:r>
      <w:proofErr w:type="spellStart"/>
      <w:r w:rsidR="00BF71F2">
        <w:rPr>
          <w:rFonts w:asciiTheme="minorHAnsi" w:eastAsiaTheme="minorHAnsi" w:hAnsiTheme="minorHAnsi" w:cstheme="minorBidi"/>
          <w:sz w:val="22"/>
          <w:szCs w:val="22"/>
        </w:rPr>
        <w:t>caffeic</w:t>
      </w:r>
      <w:proofErr w:type="spellEnd"/>
      <w:r w:rsidR="00BF71F2">
        <w:rPr>
          <w:rFonts w:asciiTheme="minorHAnsi" w:eastAsiaTheme="minorHAnsi" w:hAnsiTheme="minorHAnsi" w:cstheme="minorBidi"/>
          <w:sz w:val="22"/>
          <w:szCs w:val="22"/>
        </w:rPr>
        <w:t xml:space="preserve"> acid, </w:t>
      </w:r>
      <w:proofErr w:type="spellStart"/>
      <w:r w:rsidR="00BF71F2">
        <w:rPr>
          <w:rFonts w:asciiTheme="minorHAnsi" w:eastAsiaTheme="minorHAnsi" w:hAnsiTheme="minorHAnsi" w:cstheme="minorBidi"/>
          <w:sz w:val="22"/>
          <w:szCs w:val="22"/>
        </w:rPr>
        <w:t>echinacoside</w:t>
      </w:r>
      <w:proofErr w:type="spellEnd"/>
      <w:r w:rsidR="00BF71F2">
        <w:rPr>
          <w:rFonts w:asciiTheme="minorHAnsi" w:eastAsiaTheme="minorHAnsi" w:hAnsiTheme="minorHAnsi" w:cstheme="minorBidi"/>
          <w:sz w:val="22"/>
          <w:szCs w:val="22"/>
        </w:rPr>
        <w:t xml:space="preserve">, linoleic acid, tannins, beta-carotene, vitamin C </w:t>
      </w:r>
    </w:p>
    <w:p w:rsidR="009D499A" w:rsidRPr="009D499A" w:rsidRDefault="009D499A" w:rsidP="009D499A">
      <w:pPr>
        <w:pStyle w:val="NormalWeb"/>
        <w:shd w:val="clear" w:color="auto" w:fill="FFFFFF"/>
        <w:spacing w:after="0" w:afterAutospacing="0"/>
        <w:ind w:left="1584" w:hanging="1584"/>
        <w:rPr>
          <w:rFonts w:asciiTheme="minorHAnsi" w:eastAsiaTheme="minorHAnsi" w:hAnsiTheme="minorHAnsi" w:cstheme="minorBidi"/>
          <w:b/>
          <w:sz w:val="8"/>
          <w:szCs w:val="8"/>
        </w:rPr>
      </w:pPr>
    </w:p>
    <w:p w:rsidR="00CB2824" w:rsidRDefault="009B6994" w:rsidP="00BC2617">
      <w:pPr>
        <w:tabs>
          <w:tab w:val="left" w:pos="720"/>
          <w:tab w:val="left" w:pos="1440"/>
        </w:tabs>
      </w:pPr>
      <w:r w:rsidRPr="002B58B1">
        <w:rPr>
          <w:b/>
        </w:rPr>
        <w:t>Taste</w:t>
      </w:r>
      <w:r>
        <w:t>:</w:t>
      </w:r>
      <w:r>
        <w:tab/>
      </w:r>
      <w:r w:rsidR="002B58B1">
        <w:t xml:space="preserve">   </w:t>
      </w:r>
      <w:r w:rsidR="00BC2617">
        <w:tab/>
        <w:t xml:space="preserve"> Bitter, pungent</w:t>
      </w:r>
    </w:p>
    <w:p w:rsidR="009D499A" w:rsidRPr="009D499A" w:rsidRDefault="009D499A" w:rsidP="00BC2617">
      <w:pPr>
        <w:tabs>
          <w:tab w:val="left" w:pos="720"/>
          <w:tab w:val="left" w:pos="1440"/>
        </w:tabs>
        <w:rPr>
          <w:sz w:val="8"/>
          <w:szCs w:val="8"/>
        </w:rPr>
      </w:pPr>
    </w:p>
    <w:p w:rsidR="009B6994" w:rsidRDefault="009B6994" w:rsidP="00AA3142">
      <w:pPr>
        <w:ind w:left="2160" w:hanging="2160"/>
      </w:pPr>
      <w:r w:rsidRPr="009B6994">
        <w:rPr>
          <w:b/>
        </w:rPr>
        <w:t>Contraindication</w:t>
      </w:r>
      <w:r w:rsidR="00BF71F2">
        <w:t>:</w:t>
      </w:r>
      <w:r w:rsidR="00BF71F2">
        <w:tab/>
        <w:t>Very few known side effects or residual buildup in the body</w:t>
      </w:r>
      <w:r w:rsidR="00AA3142">
        <w:t xml:space="preserve"> – 100% safe for children and elderly.  Discontinue use if showing signs of allergy.</w:t>
      </w:r>
    </w:p>
    <w:p w:rsidR="009D499A" w:rsidRDefault="009D499A" w:rsidP="00AA3142">
      <w:pPr>
        <w:ind w:left="2160" w:hanging="2160"/>
      </w:pPr>
    </w:p>
    <w:p w:rsidR="00F31B7F" w:rsidRDefault="00F31B7F" w:rsidP="002B58B1">
      <w:r>
        <w:rPr>
          <w:b/>
        </w:rPr>
        <w:t>Decoction of root</w:t>
      </w:r>
      <w:r w:rsidR="002B58B1" w:rsidRPr="002B58B1">
        <w:rPr>
          <w:b/>
        </w:rPr>
        <w:t>s:</w:t>
      </w:r>
      <w:r>
        <w:rPr>
          <w:b/>
        </w:rPr>
        <w:tab/>
      </w:r>
      <w:r>
        <w:t xml:space="preserve"> A mouthwash can be made to soothe sore gums and mouth inflammation</w:t>
      </w:r>
    </w:p>
    <w:p w:rsidR="009D499A" w:rsidRPr="009D499A" w:rsidRDefault="009D499A" w:rsidP="00AA3142">
      <w:pPr>
        <w:ind w:left="1440" w:hanging="1440"/>
        <w:rPr>
          <w:b/>
          <w:sz w:val="8"/>
          <w:szCs w:val="8"/>
        </w:rPr>
      </w:pPr>
    </w:p>
    <w:p w:rsidR="00AA3142" w:rsidRDefault="00F31B7F" w:rsidP="00AA3142">
      <w:pPr>
        <w:ind w:left="1440" w:hanging="1440"/>
      </w:pPr>
      <w:r w:rsidRPr="00F31B7F">
        <w:rPr>
          <w:b/>
        </w:rPr>
        <w:t>Tinctures:</w:t>
      </w:r>
      <w:r w:rsidR="00AA3142">
        <w:tab/>
      </w:r>
      <w:r w:rsidR="009D499A">
        <w:t>U</w:t>
      </w:r>
      <w:r w:rsidR="00AA3142">
        <w:t>se entire plant in</w:t>
      </w:r>
      <w:r w:rsidR="009D499A">
        <w:t xml:space="preserve"> a tincture and use </w:t>
      </w:r>
      <w:r>
        <w:t>at first sign of cold, flu or bronchial</w:t>
      </w:r>
      <w:r w:rsidR="00AA3142">
        <w:t xml:space="preserve"> infection and boost immunity</w:t>
      </w:r>
    </w:p>
    <w:p w:rsidR="009D499A" w:rsidRPr="009D499A" w:rsidRDefault="009D499A" w:rsidP="00AA3142">
      <w:pPr>
        <w:ind w:left="1440" w:hanging="1440"/>
        <w:rPr>
          <w:sz w:val="8"/>
          <w:szCs w:val="8"/>
        </w:rPr>
      </w:pPr>
    </w:p>
    <w:p w:rsidR="002B58B1" w:rsidRDefault="00AA3142" w:rsidP="00AA3142">
      <w:pPr>
        <w:ind w:left="2160" w:hanging="2160"/>
        <w:rPr>
          <w:b/>
        </w:rPr>
      </w:pPr>
      <w:r>
        <w:rPr>
          <w:b/>
        </w:rPr>
        <w:t>Teas/Infusions:</w:t>
      </w:r>
      <w:r>
        <w:rPr>
          <w:b/>
        </w:rPr>
        <w:tab/>
      </w:r>
      <w:r>
        <w:t xml:space="preserve">Use aerial parts to make a tea to combat cold/flu symptoms; tea can be used as a throat spray to soothe sore throats </w:t>
      </w:r>
      <w:r w:rsidR="002B58B1">
        <w:rPr>
          <w:b/>
        </w:rPr>
        <w:tab/>
      </w:r>
    </w:p>
    <w:p w:rsidR="009D499A" w:rsidRPr="009D499A" w:rsidRDefault="009D499A" w:rsidP="00AA3142">
      <w:pPr>
        <w:ind w:left="2160" w:hanging="2160"/>
        <w:rPr>
          <w:b/>
          <w:sz w:val="8"/>
          <w:szCs w:val="8"/>
        </w:rPr>
      </w:pPr>
    </w:p>
    <w:p w:rsidR="00B628B0" w:rsidRDefault="00B628B0" w:rsidP="008A605D">
      <w:pPr>
        <w:ind w:left="2880" w:hanging="2880"/>
      </w:pPr>
      <w:r w:rsidRPr="00B628B0">
        <w:rPr>
          <w:b/>
        </w:rPr>
        <w:t>Preparations &amp; Dosage</w:t>
      </w:r>
      <w:r>
        <w:rPr>
          <w:b/>
        </w:rPr>
        <w:t>:</w:t>
      </w:r>
      <w:r>
        <w:rPr>
          <w:b/>
        </w:rPr>
        <w:tab/>
      </w:r>
      <w:r>
        <w:t xml:space="preserve">Decoction: </w:t>
      </w:r>
      <w:r w:rsidRPr="00B628B0">
        <w:t xml:space="preserve"> 1-2 teaspoons of the root in one cup of water and bring it slowly to boil. Let it simmer for 10-15 minutes. This should be drunk three times a day. </w:t>
      </w:r>
    </w:p>
    <w:p w:rsidR="009D499A" w:rsidRPr="009D499A" w:rsidRDefault="009D499A" w:rsidP="008A605D">
      <w:pPr>
        <w:ind w:left="2880" w:hanging="2880"/>
        <w:rPr>
          <w:sz w:val="8"/>
          <w:szCs w:val="8"/>
        </w:rPr>
      </w:pPr>
    </w:p>
    <w:p w:rsidR="00B628B0" w:rsidRDefault="00B628B0" w:rsidP="00EF2D63">
      <w:pPr>
        <w:ind w:left="2880" w:firstLine="0"/>
      </w:pPr>
      <w:r w:rsidRPr="00B628B0">
        <w:t xml:space="preserve">Tincture: </w:t>
      </w:r>
      <w:r>
        <w:t xml:space="preserve"> </w:t>
      </w:r>
      <w:r w:rsidRPr="00B628B0">
        <w:t>take 1-4 ml of the tincture three times a day</w:t>
      </w:r>
    </w:p>
    <w:p w:rsidR="009D499A" w:rsidRPr="009D499A" w:rsidRDefault="009D499A" w:rsidP="008A605D">
      <w:pPr>
        <w:ind w:left="2880"/>
        <w:rPr>
          <w:sz w:val="8"/>
          <w:szCs w:val="8"/>
        </w:rPr>
      </w:pPr>
    </w:p>
    <w:p w:rsidR="00B628B0" w:rsidRPr="00B628B0" w:rsidRDefault="00B628B0" w:rsidP="008A605D">
      <w:pPr>
        <w:ind w:left="0" w:firstLine="0"/>
      </w:pPr>
      <w:r>
        <w:tab/>
        <w:t>* Echinacea’s effectiveness will decrease if it is used continually so best to use it in cycles (5 days on; 2 days off)</w:t>
      </w:r>
    </w:p>
    <w:p w:rsidR="00B628B0" w:rsidRPr="009D499A" w:rsidRDefault="00B628B0" w:rsidP="002C19A3">
      <w:pPr>
        <w:ind w:left="1440" w:hanging="1440"/>
        <w:rPr>
          <w:b/>
          <w:sz w:val="8"/>
          <w:szCs w:val="8"/>
        </w:rPr>
      </w:pPr>
    </w:p>
    <w:p w:rsidR="009D499A" w:rsidRDefault="009D499A" w:rsidP="002C19A3">
      <w:pPr>
        <w:ind w:left="1440" w:hanging="1440"/>
        <w:rPr>
          <w:b/>
        </w:rPr>
      </w:pPr>
    </w:p>
    <w:p w:rsidR="002C19A3" w:rsidRDefault="002B58B1" w:rsidP="002C19A3">
      <w:pPr>
        <w:ind w:left="1440" w:hanging="1440"/>
      </w:pPr>
      <w:r w:rsidRPr="002B58B1">
        <w:rPr>
          <w:b/>
        </w:rPr>
        <w:t>Combines:</w:t>
      </w:r>
      <w:r w:rsidRPr="002B58B1">
        <w:rPr>
          <w:b/>
        </w:rPr>
        <w:tab/>
      </w:r>
      <w:r w:rsidR="007C42D6">
        <w:t xml:space="preserve">With Goldenseal as an antibiotic and antiviral; with Pau </w:t>
      </w:r>
      <w:proofErr w:type="spellStart"/>
      <w:r w:rsidR="007C42D6">
        <w:t>d’Arco</w:t>
      </w:r>
      <w:proofErr w:type="spellEnd"/>
      <w:r w:rsidR="007C42D6">
        <w:t>, Dandelion, Burdock, Sassafras and Ginger for immune boosting properties</w:t>
      </w:r>
    </w:p>
    <w:p w:rsidR="009D499A" w:rsidRPr="009D499A" w:rsidRDefault="009D499A" w:rsidP="002C19A3">
      <w:pPr>
        <w:ind w:left="1440" w:hanging="1440"/>
        <w:rPr>
          <w:sz w:val="8"/>
          <w:szCs w:val="8"/>
        </w:rPr>
      </w:pPr>
    </w:p>
    <w:p w:rsidR="00AA3142" w:rsidRDefault="002C19A3" w:rsidP="00BC2617">
      <w:pPr>
        <w:ind w:left="1440" w:hanging="1440"/>
      </w:pPr>
      <w:r w:rsidRPr="002C19A3">
        <w:rPr>
          <w:b/>
        </w:rPr>
        <w:t>Ha</w:t>
      </w:r>
      <w:r w:rsidR="00BC279A" w:rsidRPr="002C19A3">
        <w:rPr>
          <w:b/>
        </w:rPr>
        <w:t>rvest:</w:t>
      </w:r>
      <w:r w:rsidR="00AA3142">
        <w:tab/>
      </w:r>
      <w:r w:rsidR="00BC2617">
        <w:t xml:space="preserve">Flowers when </w:t>
      </w:r>
      <w:r w:rsidR="00BC2617" w:rsidRPr="00BC2617">
        <w:t>plants are in full bloom, and the roots of 4-year-old plants are gathered normally, during the autumn season</w:t>
      </w:r>
      <w:r w:rsidR="003063DC">
        <w:t>.  Seed may be harvested during the fall of the second year.</w:t>
      </w:r>
    </w:p>
    <w:p w:rsidR="009D499A" w:rsidRPr="009D499A" w:rsidRDefault="009D499A" w:rsidP="00BC2617">
      <w:pPr>
        <w:ind w:left="1440" w:hanging="1440"/>
        <w:rPr>
          <w:sz w:val="8"/>
          <w:szCs w:val="8"/>
        </w:rPr>
      </w:pPr>
    </w:p>
    <w:p w:rsidR="009D499A" w:rsidRPr="009D499A" w:rsidRDefault="009D499A" w:rsidP="009D499A">
      <w:pPr>
        <w:ind w:left="1440" w:hanging="1440"/>
      </w:pPr>
    </w:p>
    <w:p w:rsidR="00CB2824" w:rsidRDefault="002456D0" w:rsidP="002456D0">
      <w:pPr>
        <w:ind w:left="1440" w:hanging="1440"/>
      </w:pPr>
      <w:r>
        <w:rPr>
          <w:b/>
        </w:rPr>
        <w:t>Psychology</w:t>
      </w:r>
      <w:r w:rsidRPr="002456D0">
        <w:t>:</w:t>
      </w:r>
      <w:r>
        <w:tab/>
      </w:r>
      <w:r w:rsidR="004F2353">
        <w:t>Helps one maintain a strong sense of self, especially when challenged by stress of illness</w:t>
      </w:r>
    </w:p>
    <w:p w:rsidR="009D499A" w:rsidRDefault="009D499A" w:rsidP="002456D0">
      <w:pPr>
        <w:ind w:left="1440" w:hanging="1440"/>
      </w:pPr>
    </w:p>
    <w:p w:rsidR="002B58B1" w:rsidRPr="00AA3142" w:rsidRDefault="00DE693D" w:rsidP="008A605D">
      <w:pPr>
        <w:ind w:left="1440" w:hanging="1440"/>
      </w:pPr>
      <w:r>
        <w:rPr>
          <w:b/>
        </w:rPr>
        <w:t>Constitution:</w:t>
      </w:r>
      <w:r w:rsidR="008A605D">
        <w:rPr>
          <w:b/>
        </w:rPr>
        <w:tab/>
      </w:r>
      <w:r w:rsidR="008A605D" w:rsidRPr="008A605D">
        <w:t xml:space="preserve">Echinacea </w:t>
      </w:r>
      <w:r w:rsidR="008A605D">
        <w:t>is</w:t>
      </w:r>
      <w:r w:rsidR="008A605D" w:rsidRPr="008A605D">
        <w:t xml:space="preserve"> </w:t>
      </w:r>
      <w:r w:rsidR="008A605D">
        <w:t xml:space="preserve">a nourishing and </w:t>
      </w:r>
      <w:r w:rsidR="008A605D" w:rsidRPr="008A605D">
        <w:t xml:space="preserve">warming herb that can be of particular benefit to those with cooler </w:t>
      </w:r>
      <w:r w:rsidR="008A605D">
        <w:t>constitutions</w:t>
      </w:r>
      <w:r w:rsidR="008A605D" w:rsidRPr="00AA3142">
        <w:t xml:space="preserve"> </w:t>
      </w:r>
    </w:p>
    <w:p w:rsidR="00CB2824" w:rsidRDefault="00CB2824">
      <w:bookmarkStart w:id="0" w:name="_GoBack"/>
      <w:bookmarkEnd w:id="0"/>
    </w:p>
    <w:sectPr w:rsidR="00CB2824" w:rsidSect="002456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42F1"/>
    <w:multiLevelType w:val="hybridMultilevel"/>
    <w:tmpl w:val="8C983E30"/>
    <w:lvl w:ilvl="0" w:tplc="27E029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2C597C"/>
    <w:multiLevelType w:val="hybridMultilevel"/>
    <w:tmpl w:val="EF3EB21C"/>
    <w:lvl w:ilvl="0" w:tplc="F564C562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47"/>
    <w:rsid w:val="00116D92"/>
    <w:rsid w:val="001D075D"/>
    <w:rsid w:val="002456D0"/>
    <w:rsid w:val="002B58B1"/>
    <w:rsid w:val="002C19A3"/>
    <w:rsid w:val="00305B81"/>
    <w:rsid w:val="003063DC"/>
    <w:rsid w:val="004F2353"/>
    <w:rsid w:val="00673E4C"/>
    <w:rsid w:val="007C42D6"/>
    <w:rsid w:val="008841FD"/>
    <w:rsid w:val="008A605D"/>
    <w:rsid w:val="0096670E"/>
    <w:rsid w:val="009B6994"/>
    <w:rsid w:val="009D499A"/>
    <w:rsid w:val="00A563C7"/>
    <w:rsid w:val="00AA3142"/>
    <w:rsid w:val="00B628B0"/>
    <w:rsid w:val="00B62FDF"/>
    <w:rsid w:val="00BB1AE2"/>
    <w:rsid w:val="00BC2617"/>
    <w:rsid w:val="00BC279A"/>
    <w:rsid w:val="00BF1385"/>
    <w:rsid w:val="00BF71F2"/>
    <w:rsid w:val="00CB2824"/>
    <w:rsid w:val="00DE693D"/>
    <w:rsid w:val="00DF0547"/>
    <w:rsid w:val="00E93F45"/>
    <w:rsid w:val="00EF2D63"/>
    <w:rsid w:val="00F31B7F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F4268-803E-47CB-B829-71E82D8A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F0547"/>
  </w:style>
  <w:style w:type="character" w:styleId="Emphasis">
    <w:name w:val="Emphasis"/>
    <w:basedOn w:val="DefaultParagraphFont"/>
    <w:uiPriority w:val="20"/>
    <w:qFormat/>
    <w:rsid w:val="00CB2824"/>
    <w:rPr>
      <w:i/>
      <w:iCs/>
    </w:rPr>
  </w:style>
  <w:style w:type="paragraph" w:styleId="NormalWeb">
    <w:name w:val="Normal (Web)"/>
    <w:basedOn w:val="Normal"/>
    <w:uiPriority w:val="99"/>
    <w:unhideWhenUsed/>
    <w:rsid w:val="00FB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28B0"/>
    <w:p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6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Ironshore Services Inc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sswanson</dc:creator>
  <cp:lastModifiedBy>Admin</cp:lastModifiedBy>
  <cp:revision>7</cp:revision>
  <cp:lastPrinted>2016-05-17T19:22:00Z</cp:lastPrinted>
  <dcterms:created xsi:type="dcterms:W3CDTF">2016-06-10T00:02:00Z</dcterms:created>
  <dcterms:modified xsi:type="dcterms:W3CDTF">2016-06-10T02:06:00Z</dcterms:modified>
</cp:coreProperties>
</file>