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C0296" w14:textId="77777777" w:rsidR="00C51692" w:rsidRPr="00FD62DE" w:rsidRDefault="00FD62DE" w:rsidP="00FD62DE">
      <w:pPr>
        <w:jc w:val="center"/>
      </w:pPr>
      <w:r w:rsidRPr="00FD62DE">
        <w:rPr>
          <w:noProof/>
        </w:rPr>
        <w:drawing>
          <wp:inline distT="0" distB="0" distL="0" distR="0" wp14:anchorId="0B59321D" wp14:editId="77E42B5E">
            <wp:extent cx="2032000" cy="2984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323A" w14:textId="77777777" w:rsidR="00C43179" w:rsidRDefault="00C43179" w:rsidP="00C43179">
      <w:pPr>
        <w:jc w:val="center"/>
        <w:rPr>
          <w:rFonts w:ascii="Avenir Book" w:hAnsi="Avenir Book"/>
          <w:b/>
          <w:sz w:val="28"/>
          <w:szCs w:val="28"/>
        </w:rPr>
      </w:pPr>
      <w:r>
        <w:rPr>
          <w:rFonts w:ascii="Avenir Book" w:hAnsi="Avenir Book"/>
          <w:b/>
          <w:sz w:val="28"/>
          <w:szCs w:val="28"/>
        </w:rPr>
        <w:t>ELEUTHERO</w:t>
      </w:r>
    </w:p>
    <w:p w14:paraId="3A0F86C1" w14:textId="77777777" w:rsidR="00C43179" w:rsidRDefault="00C43179" w:rsidP="00FD62DE">
      <w:pPr>
        <w:rPr>
          <w:rFonts w:ascii="Avenir Book" w:hAnsi="Avenir Book"/>
          <w:b/>
          <w:sz w:val="28"/>
          <w:szCs w:val="28"/>
        </w:rPr>
      </w:pPr>
    </w:p>
    <w:p w14:paraId="00B16FFC" w14:textId="77777777" w:rsidR="00FD62DE" w:rsidRPr="002A1818" w:rsidRDefault="00FD62DE" w:rsidP="00FD62DE">
      <w:pPr>
        <w:rPr>
          <w:rFonts w:ascii="Avenir Book" w:hAnsi="Avenir Book"/>
        </w:rPr>
      </w:pPr>
      <w:r w:rsidRPr="002A1818">
        <w:rPr>
          <w:rFonts w:ascii="Avenir Book" w:hAnsi="Avenir Book"/>
          <w:u w:val="single"/>
        </w:rPr>
        <w:t>Name</w:t>
      </w:r>
      <w:r w:rsidRPr="002A1818">
        <w:rPr>
          <w:rFonts w:ascii="Avenir Book" w:hAnsi="Avenir Book"/>
        </w:rPr>
        <w:t xml:space="preserve">: Eleuthero, Siberian Ginseng, </w:t>
      </w:r>
      <w:proofErr w:type="spellStart"/>
      <w:r w:rsidRPr="002A1818">
        <w:rPr>
          <w:rFonts w:ascii="Avenir Book" w:hAnsi="Avenir Book"/>
        </w:rPr>
        <w:t>Eleutherococus</w:t>
      </w:r>
      <w:proofErr w:type="spellEnd"/>
      <w:r w:rsidRPr="002A1818">
        <w:rPr>
          <w:rFonts w:ascii="Avenir Book" w:hAnsi="Avenir Book"/>
        </w:rPr>
        <w:t xml:space="preserve"> </w:t>
      </w:r>
      <w:proofErr w:type="spellStart"/>
      <w:r w:rsidRPr="002A1818">
        <w:rPr>
          <w:rFonts w:ascii="Avenir Book" w:hAnsi="Avenir Book"/>
        </w:rPr>
        <w:t>senticosus</w:t>
      </w:r>
      <w:proofErr w:type="spellEnd"/>
    </w:p>
    <w:p w14:paraId="3221D02B" w14:textId="77777777" w:rsidR="00FD62DE" w:rsidRPr="002A1818" w:rsidRDefault="00FD62DE" w:rsidP="00FD62DE">
      <w:pPr>
        <w:rPr>
          <w:rFonts w:ascii="Avenir Book" w:hAnsi="Avenir Book"/>
        </w:rPr>
      </w:pPr>
      <w:r w:rsidRPr="002A1818">
        <w:rPr>
          <w:rFonts w:ascii="Avenir Book" w:hAnsi="Avenir Book"/>
          <w:u w:val="single"/>
        </w:rPr>
        <w:t>Plant</w:t>
      </w:r>
      <w:r w:rsidRPr="002A1818">
        <w:rPr>
          <w:rFonts w:ascii="Avenir Book" w:hAnsi="Avenir Book"/>
        </w:rPr>
        <w:t xml:space="preserve"> </w:t>
      </w:r>
      <w:r w:rsidRPr="002A1818">
        <w:rPr>
          <w:rFonts w:ascii="Avenir Book" w:hAnsi="Avenir Book"/>
          <w:u w:val="single"/>
        </w:rPr>
        <w:t>Family</w:t>
      </w:r>
      <w:r w:rsidRPr="002A1818">
        <w:rPr>
          <w:rFonts w:ascii="Avenir Book" w:hAnsi="Avenir Book"/>
        </w:rPr>
        <w:t xml:space="preserve">: </w:t>
      </w:r>
      <w:proofErr w:type="spellStart"/>
      <w:r w:rsidRPr="002A1818">
        <w:rPr>
          <w:rFonts w:ascii="Avenir Book" w:hAnsi="Avenir Book"/>
        </w:rPr>
        <w:t>Araliaceae</w:t>
      </w:r>
      <w:proofErr w:type="spellEnd"/>
      <w:r w:rsidRPr="002A1818">
        <w:rPr>
          <w:rFonts w:ascii="Avenir Book" w:hAnsi="Avenir Book"/>
        </w:rPr>
        <w:t xml:space="preserve"> (lily family)</w:t>
      </w:r>
    </w:p>
    <w:p w14:paraId="563BCF3F" w14:textId="77777777" w:rsidR="00FD62DE" w:rsidRPr="002A1818" w:rsidRDefault="00FD62DE" w:rsidP="00FD62DE">
      <w:pPr>
        <w:rPr>
          <w:rFonts w:ascii="Avenir Book" w:hAnsi="Avenir Book"/>
        </w:rPr>
      </w:pPr>
      <w:r w:rsidRPr="002A1818">
        <w:rPr>
          <w:rFonts w:ascii="Avenir Book" w:hAnsi="Avenir Book"/>
          <w:u w:val="single"/>
        </w:rPr>
        <w:t>Parts</w:t>
      </w:r>
      <w:r w:rsidRPr="002A1818">
        <w:rPr>
          <w:rFonts w:ascii="Avenir Book" w:hAnsi="Avenir Book"/>
        </w:rPr>
        <w:t xml:space="preserve"> </w:t>
      </w:r>
      <w:r w:rsidRPr="002A1818">
        <w:rPr>
          <w:rFonts w:ascii="Avenir Book" w:hAnsi="Avenir Book"/>
          <w:u w:val="single"/>
        </w:rPr>
        <w:t>Used</w:t>
      </w:r>
      <w:r w:rsidRPr="002A1818">
        <w:rPr>
          <w:rFonts w:ascii="Avenir Book" w:hAnsi="Avenir Book"/>
        </w:rPr>
        <w:t xml:space="preserve">: dried root </w:t>
      </w:r>
    </w:p>
    <w:p w14:paraId="4F8A901F" w14:textId="2D47054A" w:rsidR="00C43179" w:rsidRPr="002A1818" w:rsidRDefault="00C43179" w:rsidP="00C43179">
      <w:pPr>
        <w:rPr>
          <w:rFonts w:ascii="Avenir Book" w:hAnsi="Avenir Book"/>
        </w:rPr>
      </w:pPr>
      <w:r w:rsidRPr="002A1818">
        <w:rPr>
          <w:rFonts w:ascii="Avenir Book" w:hAnsi="Avenir Book"/>
          <w:u w:val="single"/>
        </w:rPr>
        <w:t>Uses</w:t>
      </w:r>
      <w:r w:rsidRPr="002A1818">
        <w:rPr>
          <w:rFonts w:ascii="Avenir Book" w:hAnsi="Avenir Book"/>
        </w:rPr>
        <w:t>: increased endurance</w:t>
      </w:r>
      <w:r w:rsidR="0010700E" w:rsidRPr="002A1818">
        <w:rPr>
          <w:rFonts w:ascii="Avenir Book" w:hAnsi="Avenir Book"/>
        </w:rPr>
        <w:t xml:space="preserve"> and stamina</w:t>
      </w:r>
      <w:r w:rsidRPr="002A1818">
        <w:rPr>
          <w:rFonts w:ascii="Avenir Book" w:hAnsi="Avenir Book"/>
        </w:rPr>
        <w:t xml:space="preserve">, memory improvement, mental awareness, helps manage stress, strengthens immune system, </w:t>
      </w:r>
      <w:proofErr w:type="spellStart"/>
      <w:r w:rsidRPr="002A1818">
        <w:rPr>
          <w:rFonts w:ascii="Avenir Book" w:hAnsi="Avenir Book"/>
        </w:rPr>
        <w:t>chemoprotective</w:t>
      </w:r>
      <w:proofErr w:type="spellEnd"/>
      <w:r w:rsidRPr="002A1818">
        <w:rPr>
          <w:rFonts w:ascii="Avenir Book" w:hAnsi="Avenir Book"/>
        </w:rPr>
        <w:t>, radiological protection</w:t>
      </w:r>
      <w:r w:rsidR="00262490" w:rsidRPr="002A1818">
        <w:rPr>
          <w:rFonts w:ascii="Avenir Book" w:hAnsi="Avenir Book"/>
        </w:rPr>
        <w:t xml:space="preserve">, reduces blood pressure, reduces blood sugar, </w:t>
      </w:r>
      <w:r w:rsidR="0010700E" w:rsidRPr="002A1818">
        <w:rPr>
          <w:rFonts w:ascii="Avenir Book" w:hAnsi="Avenir Book"/>
        </w:rPr>
        <w:t>helps alleviate symptoms of</w:t>
      </w:r>
      <w:r w:rsidR="00262490" w:rsidRPr="002A1818">
        <w:rPr>
          <w:rFonts w:ascii="Avenir Book" w:hAnsi="Avenir Book"/>
        </w:rPr>
        <w:t xml:space="preserve"> herpes simplex virus, hea</w:t>
      </w:r>
      <w:r w:rsidR="00C94673" w:rsidRPr="002A1818">
        <w:rPr>
          <w:rFonts w:ascii="Avenir Book" w:hAnsi="Avenir Book"/>
        </w:rPr>
        <w:t>daches, stomach ulcers, soothes adrenals</w:t>
      </w:r>
      <w:r w:rsidR="00B02FC8">
        <w:rPr>
          <w:rFonts w:ascii="Avenir Book" w:hAnsi="Avenir Book"/>
        </w:rPr>
        <w:t>, insomnia, improves overall wellbeing</w:t>
      </w:r>
    </w:p>
    <w:p w14:paraId="54CA5B17" w14:textId="77777777" w:rsidR="0010700E" w:rsidRPr="002A1818" w:rsidRDefault="0010700E" w:rsidP="00FD62DE">
      <w:pPr>
        <w:rPr>
          <w:rFonts w:ascii="Avenir Book" w:hAnsi="Avenir Book"/>
        </w:rPr>
      </w:pPr>
    </w:p>
    <w:p w14:paraId="0C5D27F5" w14:textId="6BDF7F12" w:rsidR="0010700E" w:rsidRPr="002A1818" w:rsidRDefault="0010700E" w:rsidP="0010700E">
      <w:pPr>
        <w:rPr>
          <w:rFonts w:ascii="Avenir Book" w:hAnsi="Avenir Book"/>
        </w:rPr>
      </w:pPr>
      <w:r w:rsidRPr="002A1818">
        <w:rPr>
          <w:rFonts w:ascii="Avenir Book" w:hAnsi="Avenir Book"/>
          <w:u w:val="single"/>
        </w:rPr>
        <w:t>Actions</w:t>
      </w:r>
      <w:r w:rsidRPr="002A1818">
        <w:rPr>
          <w:rFonts w:ascii="Avenir Book" w:hAnsi="Avenir Book"/>
        </w:rPr>
        <w:t xml:space="preserve">: </w:t>
      </w:r>
      <w:proofErr w:type="spellStart"/>
      <w:r w:rsidRPr="002A1818">
        <w:rPr>
          <w:rFonts w:ascii="Avenir Book" w:hAnsi="Avenir Book"/>
        </w:rPr>
        <w:t>adaptogenic</w:t>
      </w:r>
      <w:proofErr w:type="spellEnd"/>
      <w:r w:rsidRPr="002A1818">
        <w:rPr>
          <w:rFonts w:ascii="Avenir Book" w:hAnsi="Avenir Book"/>
        </w:rPr>
        <w:t xml:space="preserve">, tonic, hypoglycemic, diuretic, stimulant, </w:t>
      </w:r>
      <w:proofErr w:type="spellStart"/>
      <w:r w:rsidRPr="002A1818">
        <w:rPr>
          <w:rFonts w:ascii="Avenir Book" w:hAnsi="Avenir Book"/>
        </w:rPr>
        <w:t>choleretic</w:t>
      </w:r>
      <w:proofErr w:type="spellEnd"/>
      <w:r w:rsidRPr="002A1818">
        <w:rPr>
          <w:rFonts w:ascii="Avenir Book" w:hAnsi="Avenir Book"/>
        </w:rPr>
        <w:t xml:space="preserve">, </w:t>
      </w:r>
      <w:proofErr w:type="spellStart"/>
      <w:r w:rsidRPr="002A1818">
        <w:rPr>
          <w:rFonts w:ascii="Avenir Book" w:hAnsi="Avenir Book"/>
        </w:rPr>
        <w:t>hypocholesterolemic</w:t>
      </w:r>
      <w:proofErr w:type="spellEnd"/>
      <w:r w:rsidRPr="002A1818">
        <w:rPr>
          <w:rFonts w:ascii="Avenir Book" w:hAnsi="Avenir Book"/>
        </w:rPr>
        <w:t xml:space="preserve">, antitoxic, </w:t>
      </w:r>
      <w:proofErr w:type="spellStart"/>
      <w:r w:rsidRPr="002A1818">
        <w:rPr>
          <w:rFonts w:ascii="Avenir Book" w:hAnsi="Avenir Book"/>
        </w:rPr>
        <w:t>radioprotective</w:t>
      </w:r>
      <w:proofErr w:type="spellEnd"/>
      <w:r w:rsidRPr="002A1818">
        <w:rPr>
          <w:rFonts w:ascii="Avenir Book" w:hAnsi="Avenir Book"/>
        </w:rPr>
        <w:t>, antidiabetic, antioxidant, anti-inflammatory, immunogenic</w:t>
      </w:r>
      <w:r w:rsidR="001216EE" w:rsidRPr="002A1818">
        <w:rPr>
          <w:rFonts w:ascii="Avenir Book" w:hAnsi="Avenir Book"/>
        </w:rPr>
        <w:t>, anti-cancer</w:t>
      </w:r>
      <w:r w:rsidRPr="002A1818">
        <w:rPr>
          <w:rFonts w:ascii="Avenir Book" w:hAnsi="Avenir Book"/>
        </w:rPr>
        <w:t xml:space="preserve"> </w:t>
      </w:r>
    </w:p>
    <w:p w14:paraId="0F3B1EF6" w14:textId="77777777" w:rsidR="00FD62DE" w:rsidRPr="002A1818" w:rsidRDefault="00FD62DE" w:rsidP="00FD62DE">
      <w:pPr>
        <w:rPr>
          <w:rFonts w:ascii="Avenir Book" w:hAnsi="Avenir Book"/>
        </w:rPr>
      </w:pPr>
    </w:p>
    <w:p w14:paraId="6A1F7ABD" w14:textId="277C8CEF" w:rsidR="00C43179" w:rsidRDefault="00FD62DE" w:rsidP="00C43179">
      <w:pPr>
        <w:rPr>
          <w:rFonts w:ascii="Avenir Book" w:hAnsi="Avenir Book"/>
        </w:rPr>
      </w:pPr>
      <w:r w:rsidRPr="002A1818">
        <w:rPr>
          <w:rFonts w:ascii="Avenir Book" w:hAnsi="Avenir Book"/>
          <w:u w:val="single"/>
        </w:rPr>
        <w:t>Constituents:</w:t>
      </w:r>
      <w:r w:rsidRPr="002A1818">
        <w:rPr>
          <w:rFonts w:ascii="Avenir Book" w:hAnsi="Avenir Book"/>
        </w:rPr>
        <w:t xml:space="preserve"> </w:t>
      </w:r>
      <w:proofErr w:type="spellStart"/>
      <w:r w:rsidRPr="002A1818">
        <w:rPr>
          <w:rFonts w:ascii="Avenir Book" w:hAnsi="Avenir Book"/>
        </w:rPr>
        <w:t>eleutherosides</w:t>
      </w:r>
      <w:proofErr w:type="spellEnd"/>
      <w:r w:rsidR="00484C41" w:rsidRPr="002A1818">
        <w:rPr>
          <w:rFonts w:ascii="Avenir Book" w:hAnsi="Avenir Book"/>
        </w:rPr>
        <w:t xml:space="preserve"> A-GO,</w:t>
      </w:r>
      <w:r w:rsidRPr="002A1818">
        <w:rPr>
          <w:rFonts w:ascii="Avenir Book" w:hAnsi="Avenir Book"/>
        </w:rPr>
        <w:t xml:space="preserve"> </w:t>
      </w:r>
      <w:proofErr w:type="spellStart"/>
      <w:r w:rsidRPr="002A1818">
        <w:rPr>
          <w:rFonts w:ascii="Avenir Book" w:hAnsi="Avenir Book"/>
        </w:rPr>
        <w:t>lignans</w:t>
      </w:r>
      <w:proofErr w:type="spellEnd"/>
      <w:r w:rsidRPr="002A1818">
        <w:rPr>
          <w:rFonts w:ascii="Avenir Book" w:hAnsi="Avenir Book"/>
        </w:rPr>
        <w:t xml:space="preserve">, </w:t>
      </w:r>
      <w:proofErr w:type="spellStart"/>
      <w:r w:rsidRPr="002A1818">
        <w:rPr>
          <w:rFonts w:ascii="Avenir Book" w:hAnsi="Avenir Book"/>
        </w:rPr>
        <w:t>phenolics</w:t>
      </w:r>
      <w:proofErr w:type="spellEnd"/>
      <w:r w:rsidRPr="002A1818">
        <w:rPr>
          <w:rFonts w:ascii="Avenir Book" w:hAnsi="Avenir Book"/>
        </w:rPr>
        <w:t xml:space="preserve">, sugars, volatile oils, </w:t>
      </w:r>
      <w:proofErr w:type="spellStart"/>
      <w:proofErr w:type="gramStart"/>
      <w:r w:rsidRPr="002A1818">
        <w:rPr>
          <w:rFonts w:ascii="Avenir Book" w:hAnsi="Avenir Book"/>
        </w:rPr>
        <w:t>phenylpropanoids</w:t>
      </w:r>
      <w:proofErr w:type="spellEnd"/>
      <w:r w:rsidR="00C43179" w:rsidRPr="002A1818">
        <w:rPr>
          <w:rFonts w:ascii="Avenir Book" w:hAnsi="Avenir Book"/>
        </w:rPr>
        <w:t>,  b</w:t>
      </w:r>
      <w:proofErr w:type="gramEnd"/>
      <w:r w:rsidR="00C43179" w:rsidRPr="002A1818">
        <w:rPr>
          <w:rFonts w:ascii="Avenir Book" w:hAnsi="Avenir Book"/>
        </w:rPr>
        <w:t>-</w:t>
      </w:r>
      <w:proofErr w:type="spellStart"/>
      <w:r w:rsidR="00C43179" w:rsidRPr="002A1818">
        <w:rPr>
          <w:rFonts w:ascii="Avenir Book" w:hAnsi="Avenir Book"/>
        </w:rPr>
        <w:t>sitosterol</w:t>
      </w:r>
      <w:proofErr w:type="spellEnd"/>
      <w:r w:rsidR="00C43179" w:rsidRPr="002A1818">
        <w:rPr>
          <w:rFonts w:ascii="Avenir Book" w:hAnsi="Avenir Book"/>
        </w:rPr>
        <w:t xml:space="preserve">, </w:t>
      </w:r>
      <w:proofErr w:type="spellStart"/>
      <w:r w:rsidR="00C43179" w:rsidRPr="002A1818">
        <w:rPr>
          <w:rFonts w:ascii="Avenir Book" w:hAnsi="Avenir Book"/>
        </w:rPr>
        <w:t>chlorogenic</w:t>
      </w:r>
      <w:proofErr w:type="spellEnd"/>
      <w:r w:rsidR="00C43179" w:rsidRPr="002A1818">
        <w:rPr>
          <w:rFonts w:ascii="Avenir Book" w:hAnsi="Avenir Book"/>
        </w:rPr>
        <w:t xml:space="preserve"> acid, </w:t>
      </w:r>
      <w:proofErr w:type="spellStart"/>
      <w:r w:rsidR="00C43179" w:rsidRPr="002A1818">
        <w:rPr>
          <w:rFonts w:ascii="Avenir Book" w:hAnsi="Avenir Book"/>
        </w:rPr>
        <w:t>carophylline</w:t>
      </w:r>
      <w:proofErr w:type="spellEnd"/>
      <w:r w:rsidR="00C43179" w:rsidRPr="002A1818">
        <w:rPr>
          <w:rFonts w:ascii="Avenir Book" w:hAnsi="Avenir Book"/>
        </w:rPr>
        <w:t xml:space="preserve">, </w:t>
      </w:r>
      <w:proofErr w:type="spellStart"/>
      <w:r w:rsidR="00C43179" w:rsidRPr="002A1818">
        <w:rPr>
          <w:rFonts w:ascii="Avenir Book" w:hAnsi="Avenir Book"/>
        </w:rPr>
        <w:t>isofraxidine</w:t>
      </w:r>
      <w:proofErr w:type="spellEnd"/>
      <w:r w:rsidR="00C43179" w:rsidRPr="002A1818">
        <w:rPr>
          <w:rFonts w:ascii="Avenir Book" w:hAnsi="Avenir Book"/>
        </w:rPr>
        <w:t xml:space="preserve">, </w:t>
      </w:r>
      <w:proofErr w:type="spellStart"/>
      <w:r w:rsidR="00C43179" w:rsidRPr="002A1818">
        <w:rPr>
          <w:rFonts w:ascii="Avenir Book" w:hAnsi="Avenir Book"/>
        </w:rPr>
        <w:t>syringaresinole</w:t>
      </w:r>
      <w:proofErr w:type="spellEnd"/>
      <w:r w:rsidR="00C43179" w:rsidRPr="002A1818">
        <w:rPr>
          <w:rFonts w:ascii="Avenir Book" w:hAnsi="Avenir Book"/>
        </w:rPr>
        <w:t xml:space="preserve">, </w:t>
      </w:r>
      <w:proofErr w:type="spellStart"/>
      <w:r w:rsidR="00C43179" w:rsidRPr="002A1818">
        <w:rPr>
          <w:rFonts w:ascii="Avenir Book" w:hAnsi="Avenir Book"/>
        </w:rPr>
        <w:t>cesamine</w:t>
      </w:r>
      <w:proofErr w:type="spellEnd"/>
      <w:r w:rsidR="00C43179" w:rsidRPr="002A1818">
        <w:rPr>
          <w:rFonts w:ascii="Avenir Book" w:hAnsi="Avenir Book"/>
        </w:rPr>
        <w:t xml:space="preserve">, </w:t>
      </w:r>
      <w:proofErr w:type="spellStart"/>
      <w:r w:rsidR="00C43179" w:rsidRPr="002A1818">
        <w:rPr>
          <w:rFonts w:ascii="Avenir Book" w:hAnsi="Avenir Book"/>
        </w:rPr>
        <w:t>caffeic</w:t>
      </w:r>
      <w:proofErr w:type="spellEnd"/>
      <w:r w:rsidR="00C43179" w:rsidRPr="002A1818">
        <w:rPr>
          <w:rFonts w:ascii="Avenir Book" w:hAnsi="Avenir Book"/>
        </w:rPr>
        <w:t xml:space="preserve"> acid, </w:t>
      </w:r>
      <w:proofErr w:type="spellStart"/>
      <w:r w:rsidR="00C43179" w:rsidRPr="002A1818">
        <w:rPr>
          <w:rFonts w:ascii="Avenir Book" w:hAnsi="Avenir Book"/>
        </w:rPr>
        <w:t>coniferol</w:t>
      </w:r>
      <w:proofErr w:type="spellEnd"/>
      <w:r w:rsidR="00C43179" w:rsidRPr="002A1818">
        <w:rPr>
          <w:rFonts w:ascii="Avenir Book" w:hAnsi="Avenir Book"/>
        </w:rPr>
        <w:t xml:space="preserve"> </w:t>
      </w:r>
      <w:proofErr w:type="spellStart"/>
      <w:r w:rsidR="00C43179" w:rsidRPr="002A1818">
        <w:rPr>
          <w:rFonts w:ascii="Avenir Book" w:hAnsi="Avenir Book"/>
        </w:rPr>
        <w:t>aldehydein</w:t>
      </w:r>
      <w:proofErr w:type="spellEnd"/>
      <w:r w:rsidR="00C43179" w:rsidRPr="002A1818">
        <w:rPr>
          <w:rFonts w:ascii="Avenir Book" w:hAnsi="Avenir Book"/>
        </w:rPr>
        <w:t>, starch, and minerals</w:t>
      </w:r>
    </w:p>
    <w:p w14:paraId="5FE163E5" w14:textId="77777777" w:rsidR="008D2244" w:rsidRPr="002A1818" w:rsidRDefault="008D2244" w:rsidP="00C43179">
      <w:pPr>
        <w:rPr>
          <w:rFonts w:ascii="Avenir Book" w:hAnsi="Avenir Book"/>
        </w:rPr>
      </w:pPr>
    </w:p>
    <w:p w14:paraId="0E5F2ACB" w14:textId="1F081C8D" w:rsidR="008D2244" w:rsidRPr="008D2244" w:rsidRDefault="008D2244" w:rsidP="008D2244">
      <w:pPr>
        <w:rPr>
          <w:rFonts w:ascii="Avenir Book" w:hAnsi="Avenir Book"/>
          <w:u w:val="single"/>
        </w:rPr>
      </w:pPr>
      <w:r w:rsidRPr="008D2244">
        <w:rPr>
          <w:rFonts w:ascii="Avenir Book" w:hAnsi="Avenir Book"/>
          <w:u w:val="single"/>
        </w:rPr>
        <w:t>Decoction:</w:t>
      </w:r>
      <w:r w:rsidRPr="008D2244">
        <w:rPr>
          <w:rFonts w:ascii="Avenir Book" w:hAnsi="Avenir Book"/>
        </w:rPr>
        <w:t> 1-2 tsp. dried powdered root to 12-16 oz</w:t>
      </w:r>
      <w:r w:rsidR="00A46BF4">
        <w:rPr>
          <w:rFonts w:ascii="Avenir Book" w:hAnsi="Avenir Book"/>
        </w:rPr>
        <w:t>.</w:t>
      </w:r>
      <w:bookmarkStart w:id="0" w:name="_GoBack"/>
      <w:bookmarkEnd w:id="0"/>
      <w:r w:rsidRPr="008D2244">
        <w:rPr>
          <w:rFonts w:ascii="Avenir Book" w:hAnsi="Avenir Book"/>
        </w:rPr>
        <w:t xml:space="preserve"> of water. Decoct slowly for 20-30 minutes -simple bring to a boil, then turn the heat to low and allow to simmer. Then turn off the heat and let steep for 1 hour. Take up to 3 cups </w:t>
      </w:r>
      <w:r>
        <w:rPr>
          <w:rFonts w:ascii="Avenir Book" w:hAnsi="Avenir Book"/>
        </w:rPr>
        <w:t xml:space="preserve">x day. </w:t>
      </w:r>
      <w:r w:rsidRPr="008D2244">
        <w:rPr>
          <w:rFonts w:ascii="Avenir Book" w:hAnsi="Avenir Book"/>
          <w:u w:val="single"/>
        </w:rPr>
        <w:br/>
      </w:r>
    </w:p>
    <w:p w14:paraId="54B4876A" w14:textId="5DA11232" w:rsidR="00C43179" w:rsidRDefault="008D2244" w:rsidP="00C43179">
      <w:pPr>
        <w:rPr>
          <w:rFonts w:ascii="Avenir Book" w:hAnsi="Avenir Book"/>
        </w:rPr>
      </w:pPr>
      <w:r w:rsidRPr="008D2244">
        <w:rPr>
          <w:rFonts w:ascii="Avenir Book" w:hAnsi="Avenir Book"/>
          <w:u w:val="single"/>
        </w:rPr>
        <w:lastRenderedPageBreak/>
        <w:t>Tincture</w:t>
      </w:r>
      <w:r>
        <w:rPr>
          <w:rFonts w:ascii="Avenir Book" w:hAnsi="Avenir Book"/>
        </w:rPr>
        <w:t xml:space="preserve">: Combine equal parts alcohol (brandy, vodka) and dried root. Submerge root and stir well. Cover and store in a dark place for 4-6 weeks, shaking daily. </w:t>
      </w:r>
    </w:p>
    <w:p w14:paraId="0743F9AF" w14:textId="77777777" w:rsidR="008D2244" w:rsidRDefault="008D2244" w:rsidP="00C43179">
      <w:pPr>
        <w:rPr>
          <w:rFonts w:ascii="Avenir Book" w:hAnsi="Avenir Book"/>
        </w:rPr>
      </w:pPr>
    </w:p>
    <w:p w14:paraId="30FDB8E4" w14:textId="1760DAF3" w:rsidR="005D0E12" w:rsidRPr="005D0E12" w:rsidRDefault="005D0E12" w:rsidP="00C43179">
      <w:pPr>
        <w:rPr>
          <w:rFonts w:ascii="Avenir Book" w:hAnsi="Avenir Book"/>
          <w:u w:val="single"/>
        </w:rPr>
      </w:pPr>
      <w:r>
        <w:rPr>
          <w:rFonts w:ascii="Avenir Book" w:hAnsi="Avenir Book"/>
          <w:u w:val="single"/>
        </w:rPr>
        <w:t>Do</w:t>
      </w:r>
      <w:r w:rsidRPr="005D0E12">
        <w:rPr>
          <w:rFonts w:ascii="Avenir Book" w:hAnsi="Avenir Book"/>
          <w:u w:val="single"/>
        </w:rPr>
        <w:t>sage:</w:t>
      </w:r>
    </w:p>
    <w:p w14:paraId="0CF1EFE0" w14:textId="713C9AB6" w:rsidR="008D2244" w:rsidRDefault="0010700E" w:rsidP="0010700E">
      <w:pPr>
        <w:rPr>
          <w:rFonts w:ascii="Avenir Book" w:hAnsi="Avenir Book"/>
        </w:rPr>
      </w:pPr>
      <w:r w:rsidRPr="008D2244">
        <w:rPr>
          <w:rFonts w:ascii="Avenir Book" w:hAnsi="Avenir Book"/>
          <w:i/>
        </w:rPr>
        <w:t>Tinctures</w:t>
      </w:r>
      <w:r w:rsidR="005D0E12">
        <w:rPr>
          <w:rFonts w:ascii="Avenir Book" w:hAnsi="Avenir Book"/>
        </w:rPr>
        <w:t xml:space="preserve"> </w:t>
      </w:r>
      <w:r w:rsidR="008D2244">
        <w:rPr>
          <w:rFonts w:ascii="Avenir Book" w:hAnsi="Avenir Book"/>
        </w:rPr>
        <w:t>(1:1 alcohol to herb ratio): 4-1o mL daily or 20-40 drops 3x day</w:t>
      </w:r>
    </w:p>
    <w:p w14:paraId="1E6EC111" w14:textId="3DFFB80A" w:rsidR="0010700E" w:rsidRDefault="0010700E" w:rsidP="0010700E">
      <w:pPr>
        <w:rPr>
          <w:rFonts w:ascii="Avenir Book" w:hAnsi="Avenir Book"/>
        </w:rPr>
      </w:pPr>
      <w:r w:rsidRPr="008D2244">
        <w:rPr>
          <w:rFonts w:ascii="Avenir Book" w:hAnsi="Avenir Book"/>
          <w:i/>
        </w:rPr>
        <w:t>Capsules</w:t>
      </w:r>
      <w:r w:rsidR="005D0E12">
        <w:rPr>
          <w:rFonts w:ascii="Avenir Book" w:hAnsi="Avenir Book"/>
        </w:rPr>
        <w:t>/</w:t>
      </w:r>
      <w:r w:rsidR="005D0E12" w:rsidRPr="008D2244">
        <w:rPr>
          <w:rFonts w:ascii="Avenir Book" w:hAnsi="Avenir Book"/>
          <w:i/>
        </w:rPr>
        <w:t>Powder</w:t>
      </w:r>
      <w:r w:rsidR="008D2244">
        <w:rPr>
          <w:rFonts w:ascii="Avenir Book" w:hAnsi="Avenir Book"/>
          <w:i/>
        </w:rPr>
        <w:t>/tea</w:t>
      </w:r>
      <w:r w:rsidR="005D0E12">
        <w:rPr>
          <w:rFonts w:ascii="Avenir Book" w:hAnsi="Avenir Book"/>
        </w:rPr>
        <w:t>:</w:t>
      </w:r>
      <w:r w:rsidRPr="002A1818">
        <w:rPr>
          <w:rFonts w:ascii="Avenir Book" w:hAnsi="Avenir Book"/>
        </w:rPr>
        <w:t xml:space="preserve"> </w:t>
      </w:r>
      <w:r w:rsidR="005D0E12">
        <w:rPr>
          <w:rFonts w:ascii="Avenir Book" w:hAnsi="Avenir Book"/>
        </w:rPr>
        <w:t>3-15mg per day in tea or capsule form</w:t>
      </w:r>
    </w:p>
    <w:p w14:paraId="6F03BBA2" w14:textId="5CCBA6A0" w:rsidR="005D0E12" w:rsidRDefault="005D0E12" w:rsidP="0010700E">
      <w:pPr>
        <w:rPr>
          <w:rFonts w:ascii="Avenir Book" w:hAnsi="Avenir Book"/>
        </w:rPr>
      </w:pPr>
      <w:r w:rsidRPr="008D2244">
        <w:rPr>
          <w:rFonts w:ascii="Avenir Book" w:hAnsi="Avenir Book"/>
          <w:i/>
        </w:rPr>
        <w:t>Fluid</w:t>
      </w:r>
      <w:r>
        <w:rPr>
          <w:rFonts w:ascii="Avenir Book" w:hAnsi="Avenir Book"/>
        </w:rPr>
        <w:t xml:space="preserve"> </w:t>
      </w:r>
      <w:r w:rsidRPr="008D2244">
        <w:rPr>
          <w:rFonts w:ascii="Avenir Book" w:hAnsi="Avenir Book"/>
          <w:i/>
        </w:rPr>
        <w:t>extract</w:t>
      </w:r>
      <w:r>
        <w:rPr>
          <w:rFonts w:ascii="Avenir Book" w:hAnsi="Avenir Book"/>
        </w:rPr>
        <w:t>: ½-1 tsp three times per day</w:t>
      </w:r>
    </w:p>
    <w:p w14:paraId="3A800850" w14:textId="6B8A89D7" w:rsidR="005D0E12" w:rsidRDefault="005D0E12" w:rsidP="0010700E">
      <w:pPr>
        <w:rPr>
          <w:rFonts w:ascii="Avenir Book" w:hAnsi="Avenir Book"/>
        </w:rPr>
      </w:pPr>
      <w:r>
        <w:rPr>
          <w:rFonts w:ascii="Avenir Book" w:hAnsi="Avenir Book"/>
        </w:rPr>
        <w:t>*For increasing stamina, resistance t</w:t>
      </w:r>
      <w:r w:rsidR="00F7531B">
        <w:rPr>
          <w:rFonts w:ascii="Avenir Book" w:hAnsi="Avenir Book"/>
        </w:rPr>
        <w:t>o stress, and general wellbeing- one month on, one month off</w:t>
      </w:r>
    </w:p>
    <w:p w14:paraId="2CC2A72D" w14:textId="0F6228BB" w:rsidR="00F7531B" w:rsidRDefault="00F7531B" w:rsidP="0010700E">
      <w:pPr>
        <w:rPr>
          <w:rFonts w:ascii="Avenir Book" w:hAnsi="Avenir Book"/>
        </w:rPr>
      </w:pPr>
      <w:r>
        <w:rPr>
          <w:rFonts w:ascii="Avenir Book" w:hAnsi="Avenir Book"/>
        </w:rPr>
        <w:t>*For chronic conditions- three months on, two to three weeks off</w:t>
      </w:r>
    </w:p>
    <w:p w14:paraId="47230671" w14:textId="77777777" w:rsidR="00F7531B" w:rsidRPr="002A1818" w:rsidRDefault="00F7531B" w:rsidP="0010700E">
      <w:pPr>
        <w:rPr>
          <w:rFonts w:ascii="Avenir Book" w:hAnsi="Avenir Book"/>
        </w:rPr>
      </w:pPr>
    </w:p>
    <w:p w14:paraId="19F16053" w14:textId="77777777" w:rsidR="0010700E" w:rsidRPr="002A1818" w:rsidRDefault="0010700E" w:rsidP="0010700E">
      <w:pPr>
        <w:rPr>
          <w:rFonts w:ascii="Avenir Book" w:hAnsi="Avenir Book"/>
          <w:b/>
          <w:u w:val="single"/>
        </w:rPr>
      </w:pPr>
      <w:r w:rsidRPr="002A1818">
        <w:rPr>
          <w:rFonts w:ascii="Avenir Book" w:hAnsi="Avenir Book"/>
          <w:u w:val="single"/>
        </w:rPr>
        <w:t>Harvest:</w:t>
      </w:r>
      <w:r w:rsidRPr="002A1818">
        <w:rPr>
          <w:rFonts w:ascii="Avenir Book" w:hAnsi="Avenir Book"/>
          <w:b/>
          <w:u w:val="single"/>
        </w:rPr>
        <w:t xml:space="preserve"> </w:t>
      </w:r>
      <w:r w:rsidRPr="002A1818">
        <w:rPr>
          <w:rFonts w:ascii="Avenir Book" w:hAnsi="Avenir Book"/>
        </w:rPr>
        <w:t>when dormant and stripped of it’s bark and lateral roots for higher potency</w:t>
      </w:r>
    </w:p>
    <w:p w14:paraId="5C091E00" w14:textId="77777777" w:rsidR="0010700E" w:rsidRPr="002A1818" w:rsidRDefault="0010700E" w:rsidP="0010700E">
      <w:pPr>
        <w:rPr>
          <w:rFonts w:ascii="Avenir Book" w:hAnsi="Avenir Book"/>
          <w:b/>
          <w:u w:val="single"/>
        </w:rPr>
      </w:pPr>
    </w:p>
    <w:p w14:paraId="38035D48" w14:textId="4F57B00C" w:rsidR="00A53C30" w:rsidRPr="002A1818" w:rsidRDefault="0010700E" w:rsidP="00FD62DE">
      <w:pPr>
        <w:rPr>
          <w:rFonts w:ascii="Avenir Book" w:hAnsi="Avenir Book"/>
        </w:rPr>
      </w:pPr>
      <w:r w:rsidRPr="002A1818">
        <w:rPr>
          <w:rFonts w:ascii="Avenir Book" w:hAnsi="Avenir Book"/>
          <w:u w:val="single"/>
        </w:rPr>
        <w:t>Taste:</w:t>
      </w:r>
      <w:r w:rsidRPr="002A1818">
        <w:rPr>
          <w:rFonts w:ascii="Avenir Book" w:hAnsi="Avenir Book"/>
        </w:rPr>
        <w:t xml:space="preserve"> bitter, pungent, slightly sweet, warming</w:t>
      </w:r>
      <w:r w:rsidR="001216EE" w:rsidRPr="002A1818">
        <w:rPr>
          <w:rFonts w:ascii="Avenir Book" w:hAnsi="Avenir Book"/>
        </w:rPr>
        <w:t>, stimulatin</w:t>
      </w:r>
      <w:r w:rsidR="00A53C30" w:rsidRPr="002A1818">
        <w:rPr>
          <w:rFonts w:ascii="Avenir Book" w:hAnsi="Avenir Book"/>
        </w:rPr>
        <w:t>g</w:t>
      </w:r>
    </w:p>
    <w:p w14:paraId="2C79950C" w14:textId="77777777" w:rsidR="00A53C30" w:rsidRDefault="00A53C30" w:rsidP="00FD62DE">
      <w:pPr>
        <w:rPr>
          <w:rFonts w:ascii="Avenir Book" w:hAnsi="Avenir Book"/>
          <w:sz w:val="28"/>
          <w:szCs w:val="28"/>
        </w:rPr>
      </w:pPr>
    </w:p>
    <w:p w14:paraId="6162F4FD" w14:textId="2C5D67C0" w:rsidR="00A53C30" w:rsidRPr="00A53C30" w:rsidRDefault="00A53C30" w:rsidP="00FD62DE">
      <w:pPr>
        <w:rPr>
          <w:rFonts w:ascii="Avenir Book" w:hAnsi="Avenir Book"/>
          <w:b/>
          <w:sz w:val="28"/>
          <w:szCs w:val="28"/>
        </w:rPr>
      </w:pPr>
      <w:r w:rsidRPr="00A53C30">
        <w:rPr>
          <w:rFonts w:ascii="Avenir Book" w:hAnsi="Avenir Book"/>
          <w:b/>
          <w:sz w:val="28"/>
          <w:szCs w:val="28"/>
        </w:rPr>
        <w:t>Psychology</w:t>
      </w:r>
    </w:p>
    <w:p w14:paraId="72DFCAB3" w14:textId="71860877" w:rsidR="00A53C30" w:rsidRPr="002A1818" w:rsidRDefault="00A53C30" w:rsidP="00FD62DE">
      <w:pPr>
        <w:rPr>
          <w:rFonts w:ascii="Avenir Book" w:hAnsi="Avenir Book"/>
        </w:rPr>
      </w:pPr>
      <w:r w:rsidRPr="002A1818">
        <w:rPr>
          <w:rFonts w:ascii="Avenir Book" w:hAnsi="Avenir Book"/>
          <w:u w:val="single"/>
        </w:rPr>
        <w:t>Combines</w:t>
      </w:r>
      <w:r w:rsidRPr="002A1818">
        <w:rPr>
          <w:rFonts w:ascii="Avenir Book" w:hAnsi="Avenir Book"/>
        </w:rPr>
        <w:t xml:space="preserve">: </w:t>
      </w:r>
      <w:r w:rsidR="008D2244">
        <w:rPr>
          <w:rFonts w:ascii="Avenir Book" w:hAnsi="Avenir Book"/>
        </w:rPr>
        <w:t xml:space="preserve">very effective </w:t>
      </w:r>
      <w:r w:rsidR="00B02FC8">
        <w:rPr>
          <w:rFonts w:ascii="Avenir Book" w:hAnsi="Avenir Book"/>
        </w:rPr>
        <w:t xml:space="preserve">alone </w:t>
      </w:r>
      <w:r w:rsidRPr="002A1818">
        <w:rPr>
          <w:rFonts w:ascii="Avenir Book" w:hAnsi="Avenir Book"/>
        </w:rPr>
        <w:t>however</w:t>
      </w:r>
      <w:r w:rsidR="008D2244">
        <w:rPr>
          <w:rFonts w:ascii="Avenir Book" w:hAnsi="Avenir Book"/>
        </w:rPr>
        <w:t xml:space="preserve"> works well with:</w:t>
      </w:r>
    </w:p>
    <w:p w14:paraId="1662026D" w14:textId="45544273" w:rsidR="00A53C30" w:rsidRPr="002A1818" w:rsidRDefault="00A53C30" w:rsidP="00FD62DE">
      <w:pPr>
        <w:rPr>
          <w:rFonts w:ascii="Avenir Book" w:hAnsi="Avenir Book"/>
        </w:rPr>
      </w:pPr>
      <w:r w:rsidRPr="008D2244">
        <w:rPr>
          <w:rFonts w:ascii="Avenir Book" w:hAnsi="Avenir Book"/>
          <w:i/>
        </w:rPr>
        <w:t>Hawthorne</w:t>
      </w:r>
      <w:r w:rsidRPr="002A1818">
        <w:rPr>
          <w:rFonts w:ascii="Avenir Book" w:hAnsi="Avenir Book"/>
        </w:rPr>
        <w:t>- to recover from heart attack or surgery</w:t>
      </w:r>
    </w:p>
    <w:p w14:paraId="304E425A" w14:textId="4C8601C1" w:rsidR="00A53C30" w:rsidRPr="002A1818" w:rsidRDefault="00A53C30" w:rsidP="00FD62DE">
      <w:pPr>
        <w:rPr>
          <w:rFonts w:ascii="Avenir Book" w:hAnsi="Avenir Book"/>
        </w:rPr>
      </w:pPr>
      <w:r w:rsidRPr="008D2244">
        <w:rPr>
          <w:rFonts w:ascii="Avenir Book" w:hAnsi="Avenir Book"/>
          <w:i/>
        </w:rPr>
        <w:t>Licorice</w:t>
      </w:r>
      <w:r w:rsidRPr="002A1818">
        <w:rPr>
          <w:rFonts w:ascii="Avenir Book" w:hAnsi="Avenir Book"/>
        </w:rPr>
        <w:t xml:space="preserve"> and </w:t>
      </w:r>
      <w:r w:rsidRPr="008D2244">
        <w:rPr>
          <w:rFonts w:ascii="Avenir Book" w:hAnsi="Avenir Book"/>
          <w:i/>
        </w:rPr>
        <w:t>Rosemary</w:t>
      </w:r>
      <w:r w:rsidRPr="002A1818">
        <w:rPr>
          <w:rFonts w:ascii="Avenir Book" w:hAnsi="Avenir Book"/>
        </w:rPr>
        <w:t>- for low blood pressure</w:t>
      </w:r>
    </w:p>
    <w:p w14:paraId="7613042C" w14:textId="12FB5BDD" w:rsidR="00A53C30" w:rsidRPr="002A1818" w:rsidRDefault="00A53C30" w:rsidP="00FD62DE">
      <w:pPr>
        <w:rPr>
          <w:rFonts w:ascii="Avenir Book" w:hAnsi="Avenir Book"/>
        </w:rPr>
      </w:pPr>
      <w:proofErr w:type="spellStart"/>
      <w:r w:rsidRPr="008D2244">
        <w:rPr>
          <w:rFonts w:ascii="Avenir Book" w:hAnsi="Avenir Book"/>
          <w:i/>
        </w:rPr>
        <w:t>Astragalus</w:t>
      </w:r>
      <w:proofErr w:type="spellEnd"/>
      <w:r w:rsidRPr="002A1818">
        <w:rPr>
          <w:rFonts w:ascii="Avenir Book" w:hAnsi="Avenir Book"/>
        </w:rPr>
        <w:t>- increase white blood cell count during chemotherapy</w:t>
      </w:r>
    </w:p>
    <w:p w14:paraId="1270F889" w14:textId="77777777" w:rsidR="00A53C30" w:rsidRPr="002A1818" w:rsidRDefault="00A53C30" w:rsidP="00FD62DE">
      <w:pPr>
        <w:rPr>
          <w:rFonts w:ascii="Avenir Book" w:hAnsi="Avenir Book"/>
        </w:rPr>
      </w:pPr>
    </w:p>
    <w:p w14:paraId="7FDF7F63" w14:textId="6FF981DE" w:rsidR="00A53C30" w:rsidRPr="002A1818" w:rsidRDefault="00A53C30" w:rsidP="00FD62DE">
      <w:pPr>
        <w:rPr>
          <w:rFonts w:ascii="Avenir Book" w:hAnsi="Avenir Book"/>
        </w:rPr>
      </w:pPr>
      <w:r w:rsidRPr="002A1818">
        <w:rPr>
          <w:rFonts w:ascii="Avenir Book" w:hAnsi="Avenir Book"/>
          <w:u w:val="single"/>
        </w:rPr>
        <w:t>Constitution</w:t>
      </w:r>
      <w:r w:rsidRPr="002A1818">
        <w:rPr>
          <w:rFonts w:ascii="Avenir Book" w:hAnsi="Avenir Book"/>
        </w:rPr>
        <w:t>: low energy, fatigue, weakness, “warriors and seers” who have hyperactive psychological swings</w:t>
      </w:r>
    </w:p>
    <w:p w14:paraId="65C920BB" w14:textId="77777777" w:rsidR="00A53C30" w:rsidRPr="002A1818" w:rsidRDefault="00A53C30" w:rsidP="00FD62DE">
      <w:pPr>
        <w:rPr>
          <w:rFonts w:ascii="Avenir Book" w:hAnsi="Avenir Book"/>
        </w:rPr>
      </w:pPr>
    </w:p>
    <w:p w14:paraId="3CF8668A" w14:textId="33EAE064" w:rsidR="00A53C30" w:rsidRPr="002A1818" w:rsidRDefault="00A53C30" w:rsidP="00FD62DE">
      <w:pPr>
        <w:rPr>
          <w:rFonts w:ascii="Avenir Book" w:hAnsi="Avenir Book"/>
          <w:b/>
          <w:u w:val="single"/>
        </w:rPr>
      </w:pPr>
      <w:r w:rsidRPr="002A1818">
        <w:rPr>
          <w:rFonts w:ascii="Avenir Book" w:hAnsi="Avenir Book"/>
          <w:u w:val="single"/>
        </w:rPr>
        <w:t>Contradictions</w:t>
      </w:r>
      <w:r w:rsidRPr="002A1818">
        <w:rPr>
          <w:rFonts w:ascii="Avenir Book" w:hAnsi="Avenir Book"/>
        </w:rPr>
        <w:t>: not good for people with diabetes or high blood pressure</w:t>
      </w:r>
    </w:p>
    <w:p w14:paraId="3D2B985D" w14:textId="77777777" w:rsidR="00FD62DE" w:rsidRPr="00FD62DE" w:rsidRDefault="00FD62DE" w:rsidP="00FD62DE">
      <w:pPr>
        <w:rPr>
          <w:rFonts w:ascii="Avenir Book" w:eastAsia="Times New Roman" w:hAnsi="Avenir Book" w:cs="Arial"/>
          <w:iCs/>
          <w:sz w:val="28"/>
          <w:szCs w:val="28"/>
          <w:bdr w:val="none" w:sz="0" w:space="0" w:color="auto" w:frame="1"/>
          <w:shd w:val="clear" w:color="auto" w:fill="F3F3F3"/>
        </w:rPr>
      </w:pPr>
    </w:p>
    <w:p w14:paraId="4C80FC3B" w14:textId="54395EDC" w:rsidR="00FD62DE" w:rsidRDefault="0010700E">
      <w:r>
        <w:t>References:</w:t>
      </w:r>
    </w:p>
    <w:p w14:paraId="0E4A5206" w14:textId="6DAEC201" w:rsidR="0010700E" w:rsidRDefault="00CA6975">
      <w:hyperlink r:id="rId6" w:history="1">
        <w:r w:rsidR="0010700E" w:rsidRPr="0010464B">
          <w:rPr>
            <w:rStyle w:val="Hyperlink"/>
          </w:rPr>
          <w:t>https://www.mountainroseherbs.com/products/eleuthero-root/profile</w:t>
        </w:r>
      </w:hyperlink>
    </w:p>
    <w:p w14:paraId="018B60E9" w14:textId="130473F0" w:rsidR="0010700E" w:rsidRDefault="00CA6975">
      <w:hyperlink r:id="rId7" w:history="1">
        <w:r w:rsidR="00C94673" w:rsidRPr="0010464B">
          <w:rPr>
            <w:rStyle w:val="Hyperlink"/>
          </w:rPr>
          <w:t>http://www.mdidea.com/products/herbextract/eleutherosides/data10.html</w:t>
        </w:r>
      </w:hyperlink>
    </w:p>
    <w:p w14:paraId="52081984" w14:textId="4F4319B1" w:rsidR="00E4575A" w:rsidRDefault="00CA6975">
      <w:hyperlink r:id="rId8" w:history="1">
        <w:r w:rsidR="00E4575A" w:rsidRPr="0010464B">
          <w:rPr>
            <w:rStyle w:val="Hyperlink"/>
          </w:rPr>
          <w:t>http://www.inharmonyherbs.com/articles/57-siberian-ginseng-eleuthero.html</w:t>
        </w:r>
      </w:hyperlink>
    </w:p>
    <w:p w14:paraId="139E3A97" w14:textId="1CF9A858" w:rsidR="00E4575A" w:rsidRDefault="00CA6975">
      <w:hyperlink r:id="rId9" w:history="1">
        <w:r w:rsidR="00F7367C" w:rsidRPr="0010464B">
          <w:rPr>
            <w:rStyle w:val="Hyperlink"/>
          </w:rPr>
          <w:t>https://www.mountainroseherbs.com/products/eleuthero-root/profile</w:t>
        </w:r>
      </w:hyperlink>
    </w:p>
    <w:p w14:paraId="392F4D71" w14:textId="19D19669" w:rsidR="00F7367C" w:rsidRDefault="00CA6975">
      <w:hyperlink r:id="rId10" w:history="1">
        <w:r w:rsidR="00F7367C" w:rsidRPr="0010464B">
          <w:rPr>
            <w:rStyle w:val="Hyperlink"/>
          </w:rPr>
          <w:t>http://www.energytimes.com/pages/features/0509/chinese.html</w:t>
        </w:r>
      </w:hyperlink>
    </w:p>
    <w:p w14:paraId="5D346A07" w14:textId="233995C9" w:rsidR="00F7367C" w:rsidRDefault="00CA6975">
      <w:hyperlink r:id="rId11" w:history="1">
        <w:r w:rsidR="00F7367C" w:rsidRPr="0010464B">
          <w:rPr>
            <w:rStyle w:val="Hyperlink"/>
          </w:rPr>
          <w:t>http://www.zhion.com/herb/Eleuthero.html</w:t>
        </w:r>
      </w:hyperlink>
    </w:p>
    <w:p w14:paraId="03AE73B9" w14:textId="375E9982" w:rsidR="00F7367C" w:rsidRDefault="00CA6975">
      <w:hyperlink r:id="rId12" w:history="1">
        <w:r w:rsidR="002A1818" w:rsidRPr="0010464B">
          <w:rPr>
            <w:rStyle w:val="Hyperlink"/>
          </w:rPr>
          <w:t>http://psychology.wikia.com/wiki/Eleutherococcus_senticosus</w:t>
        </w:r>
      </w:hyperlink>
    </w:p>
    <w:p w14:paraId="006615A6" w14:textId="5CCD5E8F" w:rsidR="00F7367C" w:rsidRDefault="00CA6975">
      <w:hyperlink r:id="rId13" w:history="1">
        <w:r w:rsidR="002A1818" w:rsidRPr="0010464B">
          <w:rPr>
            <w:rStyle w:val="Hyperlink"/>
          </w:rPr>
          <w:t>http://www.drweil.com/drw/u/REM00049/Eleuthero-or-Siberian-Ginseng-Dr-Weils-Herbal-Remedies.html</w:t>
        </w:r>
      </w:hyperlink>
    </w:p>
    <w:p w14:paraId="04C77F43" w14:textId="6BD2743E" w:rsidR="002A1818" w:rsidRDefault="00CA6975">
      <w:hyperlink r:id="rId14" w:history="1">
        <w:r w:rsidR="002A1818" w:rsidRPr="0010464B">
          <w:rPr>
            <w:rStyle w:val="Hyperlink"/>
          </w:rPr>
          <w:t>http://adaptogensbook.com/the-monographs-eleuthero/</w:t>
        </w:r>
      </w:hyperlink>
    </w:p>
    <w:p w14:paraId="405C059D" w14:textId="1620DC94" w:rsidR="002A1818" w:rsidRDefault="00CA6975">
      <w:hyperlink r:id="rId15" w:history="1">
        <w:r w:rsidR="008D2244" w:rsidRPr="0010464B">
          <w:rPr>
            <w:rStyle w:val="Hyperlink"/>
          </w:rPr>
          <w:t>http://www.deliciousobsessions.com/2014/05/increase-your-energy-with-russian-remedy/</w:t>
        </w:r>
      </w:hyperlink>
    </w:p>
    <w:p w14:paraId="6EBCDB6D" w14:textId="77777777" w:rsidR="008D2244" w:rsidRDefault="008D2244"/>
    <w:p w14:paraId="01E73D0A" w14:textId="77777777" w:rsidR="00C94673" w:rsidRPr="00FD62DE" w:rsidRDefault="00C94673"/>
    <w:sectPr w:rsidR="00C94673" w:rsidRPr="00FD62DE" w:rsidSect="008D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F09E4"/>
    <w:multiLevelType w:val="multilevel"/>
    <w:tmpl w:val="51162B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2DE"/>
    <w:rsid w:val="0010700E"/>
    <w:rsid w:val="001216EE"/>
    <w:rsid w:val="00262490"/>
    <w:rsid w:val="002A1818"/>
    <w:rsid w:val="00484C41"/>
    <w:rsid w:val="005D0E12"/>
    <w:rsid w:val="008D2244"/>
    <w:rsid w:val="009C7B0A"/>
    <w:rsid w:val="00A46BF4"/>
    <w:rsid w:val="00A53C30"/>
    <w:rsid w:val="00B02FC8"/>
    <w:rsid w:val="00C43179"/>
    <w:rsid w:val="00C51692"/>
    <w:rsid w:val="00C94673"/>
    <w:rsid w:val="00CA6975"/>
    <w:rsid w:val="00DC0ECB"/>
    <w:rsid w:val="00E32B00"/>
    <w:rsid w:val="00E4575A"/>
    <w:rsid w:val="00F7367C"/>
    <w:rsid w:val="00F7531B"/>
    <w:rsid w:val="00FD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16FC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2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2DE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D62DE"/>
    <w:rPr>
      <w:i/>
      <w:iCs/>
    </w:rPr>
  </w:style>
  <w:style w:type="character" w:customStyle="1" w:styleId="apple-converted-space">
    <w:name w:val="apple-converted-space"/>
    <w:basedOn w:val="DefaultParagraphFont"/>
    <w:rsid w:val="00C43179"/>
  </w:style>
  <w:style w:type="character" w:styleId="Hyperlink">
    <w:name w:val="Hyperlink"/>
    <w:basedOn w:val="DefaultParagraphFont"/>
    <w:uiPriority w:val="99"/>
    <w:unhideWhenUsed/>
    <w:rsid w:val="001070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zhion.com/herb/Eleuthero.html" TargetMode="External"/><Relationship Id="rId12" Type="http://schemas.openxmlformats.org/officeDocument/2006/relationships/hyperlink" Target="http://psychology.wikia.com/wiki/Eleutherococcus_senticosus" TargetMode="External"/><Relationship Id="rId13" Type="http://schemas.openxmlformats.org/officeDocument/2006/relationships/hyperlink" Target="http://www.drweil.com/drw/u/REM00049/Eleuthero-or-Siberian-Ginseng-Dr-Weils-Herbal-Remedies.html" TargetMode="External"/><Relationship Id="rId14" Type="http://schemas.openxmlformats.org/officeDocument/2006/relationships/hyperlink" Target="http://adaptogensbook.com/the-monographs-eleuthero/" TargetMode="External"/><Relationship Id="rId15" Type="http://schemas.openxmlformats.org/officeDocument/2006/relationships/hyperlink" Target="http://www.deliciousobsessions.com/2014/05/increase-your-energy-with-russian-remedy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mountainroseherbs.com/products/eleuthero-root/profile" TargetMode="External"/><Relationship Id="rId7" Type="http://schemas.openxmlformats.org/officeDocument/2006/relationships/hyperlink" Target="http://www.mdidea.com/products/herbextract/eleutherosides/data10.html" TargetMode="External"/><Relationship Id="rId8" Type="http://schemas.openxmlformats.org/officeDocument/2006/relationships/hyperlink" Target="http://www.inharmonyherbs.com/articles/57-siberian-ginseng-eleuthero.html" TargetMode="External"/><Relationship Id="rId9" Type="http://schemas.openxmlformats.org/officeDocument/2006/relationships/hyperlink" Target="https://www.mountainroseherbs.com/products/eleuthero-root/profile" TargetMode="External"/><Relationship Id="rId10" Type="http://schemas.openxmlformats.org/officeDocument/2006/relationships/hyperlink" Target="http://www.energytimes.com/pages/features/0509/chine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560</Words>
  <Characters>3193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Wong</dc:creator>
  <cp:keywords/>
  <dc:description/>
  <cp:lastModifiedBy>Raman Prasad</cp:lastModifiedBy>
  <cp:revision>9</cp:revision>
  <dcterms:created xsi:type="dcterms:W3CDTF">2016-05-20T23:29:00Z</dcterms:created>
  <dcterms:modified xsi:type="dcterms:W3CDTF">2016-10-10T13:08:00Z</dcterms:modified>
</cp:coreProperties>
</file>