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E5307" w14:textId="77777777" w:rsidR="00A96E26" w:rsidRDefault="009E67F8">
      <w:pPr>
        <w:pStyle w:val="Heading1"/>
        <w:spacing w:before="25"/>
        <w:ind w:left="1776"/>
      </w:pPr>
      <w:bookmarkStart w:id="0" w:name="_GoBack"/>
      <w:bookmarkEnd w:id="0"/>
      <w:r>
        <w:t>HARPAGOPHYTUM</w:t>
      </w:r>
      <w:r>
        <w:rPr>
          <w:spacing w:val="69"/>
        </w:rPr>
        <w:t xml:space="preserve"> </w:t>
      </w:r>
      <w:r>
        <w:t>PROCUMBENS</w:t>
      </w:r>
    </w:p>
    <w:p w14:paraId="1ED424D6" w14:textId="77777777" w:rsidR="00A96E26" w:rsidRDefault="009E67F8">
      <w:pPr>
        <w:spacing w:before="10"/>
        <w:ind w:left="1772" w:right="1740"/>
        <w:jc w:val="center"/>
        <w:rPr>
          <w:rFonts w:ascii="Tahoma"/>
          <w:b/>
          <w:sz w:val="31"/>
        </w:rPr>
      </w:pPr>
      <w:r>
        <w:rPr>
          <w:rFonts w:ascii="Tahoma"/>
          <w:b/>
          <w:w w:val="90"/>
          <w:sz w:val="31"/>
        </w:rPr>
        <w:t>Devils Claw</w:t>
      </w:r>
    </w:p>
    <w:p w14:paraId="4B95F1CB" w14:textId="77777777" w:rsidR="00A96E26" w:rsidRDefault="00A96E26">
      <w:pPr>
        <w:pStyle w:val="BodyText"/>
        <w:rPr>
          <w:rFonts w:ascii="Tahoma"/>
          <w:b/>
          <w:sz w:val="32"/>
        </w:rPr>
      </w:pPr>
    </w:p>
    <w:p w14:paraId="5269E099" w14:textId="77777777" w:rsidR="00A96E26" w:rsidRDefault="009E67F8">
      <w:pPr>
        <w:pStyle w:val="BodyText"/>
        <w:ind w:left="2237" w:right="95"/>
      </w:pPr>
      <w:r>
        <w:rPr>
          <w:spacing w:val="2"/>
          <w:w w:val="101"/>
        </w:rPr>
        <w:t>Co</w:t>
      </w:r>
      <w:r>
        <w:rPr>
          <w:spacing w:val="3"/>
          <w:w w:val="95"/>
        </w:rPr>
        <w:t>m</w:t>
      </w:r>
      <w:r>
        <w:rPr>
          <w:spacing w:val="1"/>
          <w:w w:val="92"/>
        </w:rPr>
        <w:t>p</w:t>
      </w:r>
      <w:r>
        <w:rPr>
          <w:w w:val="101"/>
        </w:rPr>
        <w:t>il</w:t>
      </w:r>
      <w:r>
        <w:rPr>
          <w:spacing w:val="1"/>
          <w:w w:val="88"/>
        </w:rPr>
        <w:t>e</w:t>
      </w:r>
      <w:r>
        <w:rPr>
          <w:w w:val="94"/>
        </w:rPr>
        <w:t>d</w:t>
      </w:r>
      <w:r>
        <w:rPr>
          <w:spacing w:val="4"/>
        </w:rPr>
        <w:t xml:space="preserve"> </w:t>
      </w:r>
      <w:r>
        <w:rPr>
          <w:spacing w:val="1"/>
          <w:w w:val="92"/>
        </w:rPr>
        <w:t>b</w:t>
      </w:r>
      <w:r>
        <w:rPr>
          <w:w w:val="90"/>
        </w:rPr>
        <w:t>y</w:t>
      </w:r>
      <w:r>
        <w:rPr>
          <w:spacing w:val="4"/>
        </w:rPr>
        <w:t xml:space="preserve"> </w:t>
      </w:r>
      <w:r>
        <w:rPr>
          <w:w w:val="51"/>
        </w:rPr>
        <w:t>J</w:t>
      </w:r>
      <w:r>
        <w:rPr>
          <w:spacing w:val="1"/>
          <w:w w:val="88"/>
        </w:rPr>
        <w:t>e</w:t>
      </w:r>
      <w:r>
        <w:rPr>
          <w:spacing w:val="1"/>
          <w:w w:val="92"/>
        </w:rPr>
        <w:t>h</w:t>
      </w:r>
      <w:r>
        <w:rPr>
          <w:spacing w:val="1"/>
          <w:w w:val="78"/>
        </w:rPr>
        <w:t>a</w:t>
      </w:r>
      <w:r>
        <w:rPr>
          <w:spacing w:val="1"/>
          <w:w w:val="92"/>
        </w:rPr>
        <w:t>nn</w:t>
      </w:r>
      <w:r>
        <w:rPr>
          <w:spacing w:val="2"/>
          <w:w w:val="88"/>
        </w:rPr>
        <w:t>e</w:t>
      </w:r>
      <w:r>
        <w:rPr>
          <w:spacing w:val="1"/>
          <w:w w:val="99"/>
        </w:rPr>
        <w:t>-</w:t>
      </w:r>
      <w:r>
        <w:rPr>
          <w:spacing w:val="3"/>
          <w:w w:val="89"/>
        </w:rPr>
        <w:t>M</w:t>
      </w:r>
      <w:r>
        <w:rPr>
          <w:spacing w:val="1"/>
          <w:w w:val="89"/>
        </w:rPr>
        <w:t>a</w:t>
      </w:r>
      <w:r>
        <w:rPr>
          <w:spacing w:val="1"/>
          <w:w w:val="122"/>
        </w:rPr>
        <w:t>r</w:t>
      </w:r>
      <w:r>
        <w:rPr>
          <w:w w:val="101"/>
        </w:rPr>
        <w:t>i</w:t>
      </w:r>
      <w:r>
        <w:rPr>
          <w:w w:val="88"/>
        </w:rPr>
        <w:t>e</w:t>
      </w:r>
      <w:r>
        <w:rPr>
          <w:spacing w:val="4"/>
        </w:rPr>
        <w:t xml:space="preserve"> </w:t>
      </w:r>
      <w:r>
        <w:rPr>
          <w:spacing w:val="3"/>
          <w:w w:val="89"/>
        </w:rPr>
        <w:t>G</w:t>
      </w:r>
      <w:r>
        <w:rPr>
          <w:spacing w:val="1"/>
          <w:w w:val="89"/>
        </w:rPr>
        <w:t>a</w:t>
      </w:r>
      <w:r>
        <w:rPr>
          <w:spacing w:val="1"/>
          <w:w w:val="90"/>
        </w:rPr>
        <w:t>v</w:t>
      </w:r>
      <w:r>
        <w:rPr>
          <w:spacing w:val="1"/>
          <w:w w:val="78"/>
        </w:rPr>
        <w:t>a</w:t>
      </w:r>
      <w:r>
        <w:rPr>
          <w:spacing w:val="1"/>
          <w:w w:val="122"/>
        </w:rPr>
        <w:t>r</w:t>
      </w:r>
      <w:r>
        <w:rPr>
          <w:w w:val="101"/>
        </w:rPr>
        <w:t>i</w:t>
      </w:r>
      <w:r>
        <w:rPr>
          <w:spacing w:val="2"/>
          <w:w w:val="92"/>
        </w:rPr>
        <w:t>n</w:t>
      </w:r>
      <w:r>
        <w:rPr>
          <w:w w:val="101"/>
        </w:rPr>
        <w:t>i</w:t>
      </w:r>
      <w:r>
        <w:rPr>
          <w:spacing w:val="3"/>
        </w:rPr>
        <w:t xml:space="preserve"> </w:t>
      </w:r>
      <w:r>
        <w:rPr>
          <w:w w:val="92"/>
        </w:rPr>
        <w:t>–</w:t>
      </w:r>
      <w:r>
        <w:rPr>
          <w:spacing w:val="4"/>
        </w:rPr>
        <w:t xml:space="preserve"> </w:t>
      </w:r>
      <w:r>
        <w:rPr>
          <w:spacing w:val="2"/>
          <w:w w:val="89"/>
        </w:rPr>
        <w:t>G</w:t>
      </w:r>
      <w:r>
        <w:rPr>
          <w:spacing w:val="1"/>
          <w:w w:val="89"/>
        </w:rPr>
        <w:t>a</w:t>
      </w:r>
      <w:r>
        <w:rPr>
          <w:spacing w:val="1"/>
          <w:w w:val="90"/>
        </w:rPr>
        <w:t>v</w:t>
      </w:r>
      <w:r>
        <w:rPr>
          <w:spacing w:val="3"/>
          <w:w w:val="97"/>
        </w:rPr>
        <w:t>H</w:t>
      </w:r>
      <w:r>
        <w:rPr>
          <w:spacing w:val="1"/>
          <w:w w:val="97"/>
        </w:rPr>
        <w:t>e</w:t>
      </w:r>
      <w:r>
        <w:rPr>
          <w:spacing w:val="1"/>
          <w:w w:val="122"/>
        </w:rPr>
        <w:t>r</w:t>
      </w:r>
      <w:r>
        <w:rPr>
          <w:spacing w:val="1"/>
          <w:w w:val="92"/>
        </w:rPr>
        <w:t>b</w:t>
      </w:r>
      <w:r>
        <w:rPr>
          <w:w w:val="79"/>
        </w:rPr>
        <w:t>s</w:t>
      </w:r>
    </w:p>
    <w:p w14:paraId="42DA1DFB" w14:textId="77777777" w:rsidR="00A96E26" w:rsidRDefault="00A96E26">
      <w:pPr>
        <w:pStyle w:val="BodyText"/>
        <w:rPr>
          <w:sz w:val="20"/>
        </w:rPr>
      </w:pPr>
    </w:p>
    <w:p w14:paraId="44BCFC34" w14:textId="77777777" w:rsidR="00A96E26" w:rsidRDefault="00A96E26">
      <w:pPr>
        <w:pStyle w:val="BodyText"/>
        <w:rPr>
          <w:sz w:val="20"/>
        </w:rPr>
      </w:pPr>
    </w:p>
    <w:p w14:paraId="21241E73" w14:textId="77777777" w:rsidR="00A96E26" w:rsidRDefault="009E67F8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67C594" wp14:editId="1213B95A">
            <wp:simplePos x="0" y="0"/>
            <wp:positionH relativeFrom="page">
              <wp:posOffset>2500376</wp:posOffset>
            </wp:positionH>
            <wp:positionV relativeFrom="paragraph">
              <wp:posOffset>195262</wp:posOffset>
            </wp:positionV>
            <wp:extent cx="2762249" cy="37124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49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0E72A" w14:textId="77777777" w:rsidR="00A96E26" w:rsidRDefault="00A96E26">
      <w:pPr>
        <w:pStyle w:val="BodyText"/>
        <w:rPr>
          <w:sz w:val="22"/>
        </w:rPr>
      </w:pPr>
    </w:p>
    <w:p w14:paraId="7AA0F15F" w14:textId="77777777" w:rsidR="00A96E26" w:rsidRDefault="00A96E26">
      <w:pPr>
        <w:pStyle w:val="BodyText"/>
        <w:spacing w:before="7"/>
        <w:rPr>
          <w:sz w:val="19"/>
        </w:rPr>
      </w:pPr>
    </w:p>
    <w:p w14:paraId="0B58D5C9" w14:textId="77777777" w:rsidR="00A96E26" w:rsidRDefault="009E67F8">
      <w:pPr>
        <w:ind w:left="117" w:right="95"/>
        <w:rPr>
          <w:rFonts w:ascii="Calibri"/>
          <w:i/>
          <w:sz w:val="21"/>
        </w:rPr>
      </w:pPr>
      <w:r>
        <w:rPr>
          <w:rFonts w:ascii="Verdana"/>
          <w:b/>
          <w:w w:val="95"/>
          <w:sz w:val="21"/>
        </w:rPr>
        <w:t>Botanical Name</w:t>
      </w:r>
      <w:r>
        <w:rPr>
          <w:rFonts w:ascii="Utsaah"/>
          <w:i/>
          <w:w w:val="95"/>
          <w:sz w:val="21"/>
        </w:rPr>
        <w:t xml:space="preserve">:  </w:t>
      </w:r>
      <w:r>
        <w:rPr>
          <w:rFonts w:ascii="Calibri"/>
          <w:i/>
          <w:w w:val="95"/>
          <w:sz w:val="21"/>
        </w:rPr>
        <w:t>Harpagophytum procumbens</w:t>
      </w:r>
    </w:p>
    <w:p w14:paraId="6A0E2568" w14:textId="77777777" w:rsidR="00A96E26" w:rsidRDefault="00A96E26">
      <w:pPr>
        <w:pStyle w:val="BodyText"/>
        <w:spacing w:before="10"/>
        <w:rPr>
          <w:rFonts w:ascii="Calibri"/>
          <w:i/>
          <w:sz w:val="17"/>
        </w:rPr>
      </w:pPr>
    </w:p>
    <w:p w14:paraId="3BBDF91F" w14:textId="77777777" w:rsidR="00A96E26" w:rsidRDefault="009E67F8">
      <w:pPr>
        <w:ind w:left="117" w:right="95"/>
        <w:rPr>
          <w:sz w:val="21"/>
        </w:rPr>
      </w:pPr>
      <w:r>
        <w:rPr>
          <w:rFonts w:ascii="Verdana"/>
          <w:b/>
          <w:w w:val="90"/>
          <w:sz w:val="21"/>
        </w:rPr>
        <w:t xml:space="preserve">Family: </w:t>
      </w:r>
      <w:r>
        <w:rPr>
          <w:w w:val="90"/>
          <w:sz w:val="21"/>
        </w:rPr>
        <w:t>Pedaliaceae</w:t>
      </w:r>
    </w:p>
    <w:p w14:paraId="020AFB26" w14:textId="77777777" w:rsidR="00A96E26" w:rsidRDefault="00A96E26">
      <w:pPr>
        <w:pStyle w:val="BodyText"/>
        <w:spacing w:before="6"/>
      </w:pPr>
    </w:p>
    <w:p w14:paraId="7A518EF5" w14:textId="77777777" w:rsidR="00A96E26" w:rsidRDefault="009E67F8">
      <w:pPr>
        <w:pStyle w:val="Heading2"/>
        <w:spacing w:before="1"/>
        <w:ind w:right="95"/>
      </w:pPr>
      <w:r>
        <w:t>A.K.A.:</w:t>
      </w:r>
    </w:p>
    <w:p w14:paraId="25E64904" w14:textId="77777777" w:rsidR="00A96E26" w:rsidRDefault="009E67F8">
      <w:pPr>
        <w:pStyle w:val="BodyText"/>
        <w:spacing w:before="13" w:line="249" w:lineRule="auto"/>
        <w:ind w:left="117" w:right="95"/>
      </w:pPr>
      <w:r>
        <w:t>Devils</w:t>
      </w:r>
      <w:r>
        <w:rPr>
          <w:spacing w:val="-23"/>
        </w:rPr>
        <w:t xml:space="preserve"> </w:t>
      </w:r>
      <w:r>
        <w:t>Claw,</w:t>
      </w:r>
      <w:r>
        <w:rPr>
          <w:spacing w:val="-24"/>
        </w:rPr>
        <w:t xml:space="preserve"> </w:t>
      </w:r>
      <w:r>
        <w:t>Devil's</w:t>
      </w:r>
      <w:r>
        <w:rPr>
          <w:spacing w:val="-23"/>
        </w:rPr>
        <w:t xml:space="preserve"> </w:t>
      </w:r>
      <w:r>
        <w:t>Claw</w:t>
      </w:r>
      <w:r>
        <w:rPr>
          <w:spacing w:val="-23"/>
        </w:rPr>
        <w:t xml:space="preserve"> </w:t>
      </w:r>
      <w:r>
        <w:t>Root,</w:t>
      </w:r>
      <w:r>
        <w:rPr>
          <w:spacing w:val="-24"/>
        </w:rPr>
        <w:t xml:space="preserve"> </w:t>
      </w:r>
      <w:r>
        <w:t>Garra</w:t>
      </w:r>
      <w:r>
        <w:rPr>
          <w:spacing w:val="-23"/>
        </w:rPr>
        <w:t xml:space="preserve"> </w:t>
      </w:r>
      <w:r>
        <w:t>del</w:t>
      </w:r>
      <w:r>
        <w:rPr>
          <w:spacing w:val="-24"/>
        </w:rPr>
        <w:t xml:space="preserve"> </w:t>
      </w:r>
      <w:r>
        <w:t>Diablo,</w:t>
      </w:r>
      <w:r>
        <w:rPr>
          <w:spacing w:val="-24"/>
        </w:rPr>
        <w:t xml:space="preserve"> </w:t>
      </w:r>
      <w:r>
        <w:t>Grapple</w:t>
      </w:r>
      <w:r>
        <w:rPr>
          <w:spacing w:val="-23"/>
        </w:rPr>
        <w:t xml:space="preserve"> </w:t>
      </w:r>
      <w:r>
        <w:t>Plant,</w:t>
      </w:r>
      <w:r>
        <w:rPr>
          <w:spacing w:val="-24"/>
        </w:rPr>
        <w:t xml:space="preserve"> </w:t>
      </w:r>
      <w:r>
        <w:t>Griffe</w:t>
      </w:r>
      <w:r>
        <w:rPr>
          <w:spacing w:val="-23"/>
        </w:rPr>
        <w:t xml:space="preserve"> </w:t>
      </w:r>
      <w:r>
        <w:t>du</w:t>
      </w:r>
      <w:r>
        <w:rPr>
          <w:spacing w:val="-23"/>
        </w:rPr>
        <w:t xml:space="preserve"> </w:t>
      </w:r>
      <w:r>
        <w:t>Diable,</w:t>
      </w:r>
      <w:r>
        <w:rPr>
          <w:spacing w:val="-24"/>
        </w:rPr>
        <w:t xml:space="preserve"> </w:t>
      </w:r>
      <w:r>
        <w:t xml:space="preserve">Harpagophyti Radix, Harpagophytum, Harpagophytum zeyheri, Racine de Griffe du Diable, Racine de </w:t>
      </w:r>
      <w:r>
        <w:rPr>
          <w:w w:val="95"/>
        </w:rPr>
        <w:t xml:space="preserve">Windhoek, Teufelskrallenwurzel, Uncaria procumbens, </w:t>
      </w:r>
      <w:proofErr w:type="gramStart"/>
      <w:r>
        <w:rPr>
          <w:w w:val="95"/>
        </w:rPr>
        <w:t xml:space="preserve">Wood </w:t>
      </w:r>
      <w:r>
        <w:rPr>
          <w:spacing w:val="52"/>
          <w:w w:val="95"/>
        </w:rPr>
        <w:t xml:space="preserve"> </w:t>
      </w:r>
      <w:r>
        <w:rPr>
          <w:w w:val="95"/>
        </w:rPr>
        <w:t>Spider</w:t>
      </w:r>
      <w:proofErr w:type="gramEnd"/>
      <w:r>
        <w:rPr>
          <w:w w:val="95"/>
        </w:rPr>
        <w:t>.</w:t>
      </w:r>
    </w:p>
    <w:p w14:paraId="0E8BDA2D" w14:textId="77777777" w:rsidR="00A96E26" w:rsidRDefault="00A96E26">
      <w:pPr>
        <w:pStyle w:val="BodyText"/>
        <w:spacing w:before="4"/>
        <w:rPr>
          <w:sz w:val="22"/>
        </w:rPr>
      </w:pPr>
    </w:p>
    <w:p w14:paraId="263D9AE9" w14:textId="77777777" w:rsidR="00A96E26" w:rsidRDefault="009E67F8">
      <w:pPr>
        <w:pStyle w:val="Heading2"/>
        <w:spacing w:before="1"/>
        <w:ind w:right="95"/>
        <w:rPr>
          <w:rFonts w:ascii="Arial"/>
        </w:rPr>
      </w:pPr>
      <w:r>
        <w:rPr>
          <w:rFonts w:ascii="Arial"/>
          <w:w w:val="110"/>
        </w:rPr>
        <w:t>Description:</w:t>
      </w:r>
    </w:p>
    <w:p w14:paraId="246C96B7" w14:textId="77777777" w:rsidR="00A96E26" w:rsidRDefault="009E67F8">
      <w:pPr>
        <w:pStyle w:val="BodyText"/>
        <w:spacing w:before="13" w:line="249" w:lineRule="auto"/>
        <w:ind w:left="117" w:right="95"/>
      </w:pPr>
      <w:r>
        <w:t>Devil’s</w:t>
      </w:r>
      <w:r>
        <w:rPr>
          <w:spacing w:val="-24"/>
        </w:rPr>
        <w:t xml:space="preserve"> </w:t>
      </w:r>
      <w:r>
        <w:t>claw’s</w:t>
      </w:r>
      <w:r>
        <w:rPr>
          <w:spacing w:val="-24"/>
        </w:rPr>
        <w:t xml:space="preserve"> </w:t>
      </w:r>
      <w:r>
        <w:t>botanical</w:t>
      </w:r>
      <w:r>
        <w:rPr>
          <w:spacing w:val="-25"/>
        </w:rPr>
        <w:t xml:space="preserve"> </w:t>
      </w:r>
      <w:r>
        <w:t>name,</w:t>
      </w:r>
      <w:r>
        <w:rPr>
          <w:spacing w:val="-25"/>
        </w:rPr>
        <w:t xml:space="preserve"> </w:t>
      </w:r>
      <w:r>
        <w:t>Harpagophytum,</w:t>
      </w:r>
      <w:r>
        <w:rPr>
          <w:spacing w:val="-25"/>
        </w:rPr>
        <w:t xml:space="preserve"> </w:t>
      </w:r>
      <w:r>
        <w:t>means</w:t>
      </w:r>
      <w:r>
        <w:rPr>
          <w:spacing w:val="-24"/>
        </w:rPr>
        <w:t xml:space="preserve"> </w:t>
      </w:r>
      <w:r>
        <w:t>“hook</w:t>
      </w:r>
      <w:r>
        <w:rPr>
          <w:spacing w:val="-24"/>
        </w:rPr>
        <w:t xml:space="preserve"> </w:t>
      </w:r>
      <w:r>
        <w:t>plant”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Greek.</w:t>
      </w:r>
      <w:r>
        <w:rPr>
          <w:spacing w:val="-25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plant,</w:t>
      </w:r>
      <w:r>
        <w:rPr>
          <w:spacing w:val="-25"/>
        </w:rPr>
        <w:t xml:space="preserve"> </w:t>
      </w:r>
      <w:r>
        <w:t>which is native to Africa, gets its name from the appearance of its fruit. Covered with hooks, it is meant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attach</w:t>
      </w:r>
      <w:r>
        <w:rPr>
          <w:spacing w:val="-17"/>
        </w:rPr>
        <w:t xml:space="preserve"> </w:t>
      </w:r>
      <w:r>
        <w:t>onto</w:t>
      </w:r>
      <w:r>
        <w:rPr>
          <w:spacing w:val="-17"/>
        </w:rPr>
        <w:t xml:space="preserve"> </w:t>
      </w:r>
      <w:r>
        <w:t>animals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spread</w:t>
      </w:r>
      <w:r>
        <w:rPr>
          <w:spacing w:val="-18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seeds.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traditional</w:t>
      </w:r>
      <w:r>
        <w:rPr>
          <w:spacing w:val="-18"/>
        </w:rPr>
        <w:t xml:space="preserve"> </w:t>
      </w:r>
      <w:r>
        <w:t>African</w:t>
      </w:r>
      <w:r>
        <w:rPr>
          <w:spacing w:val="-17"/>
        </w:rPr>
        <w:t xml:space="preserve"> </w:t>
      </w:r>
      <w:r>
        <w:t>remedy</w:t>
      </w:r>
      <w:r>
        <w:rPr>
          <w:spacing w:val="-17"/>
        </w:rPr>
        <w:t xml:space="preserve"> </w:t>
      </w:r>
      <w:r>
        <w:t>used by</w:t>
      </w:r>
      <w:r>
        <w:rPr>
          <w:spacing w:val="-25"/>
        </w:rPr>
        <w:t xml:space="preserve"> </w:t>
      </w:r>
      <w:r>
        <w:t>various</w:t>
      </w:r>
      <w:r>
        <w:rPr>
          <w:spacing w:val="-25"/>
        </w:rPr>
        <w:t xml:space="preserve"> </w:t>
      </w:r>
      <w:r>
        <w:t>people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South</w:t>
      </w:r>
      <w:r>
        <w:rPr>
          <w:spacing w:val="-25"/>
        </w:rPr>
        <w:t xml:space="preserve"> </w:t>
      </w:r>
      <w:r>
        <w:t>Africa</w:t>
      </w:r>
      <w:r>
        <w:rPr>
          <w:spacing w:val="-25"/>
        </w:rPr>
        <w:t xml:space="preserve"> </w:t>
      </w:r>
      <w:r>
        <w:t>including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K</w:t>
      </w:r>
      <w:r>
        <w:t>hoikhoin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Bantu.</w:t>
      </w:r>
    </w:p>
    <w:p w14:paraId="74DEBB8D" w14:textId="77777777" w:rsidR="00A96E26" w:rsidRDefault="00A96E26">
      <w:pPr>
        <w:pStyle w:val="BodyText"/>
        <w:rPr>
          <w:sz w:val="22"/>
        </w:rPr>
      </w:pPr>
    </w:p>
    <w:p w14:paraId="1FCDFE98" w14:textId="77777777" w:rsidR="00A96E26" w:rsidRDefault="00A96E26">
      <w:pPr>
        <w:pStyle w:val="BodyText"/>
        <w:spacing w:before="8"/>
      </w:pPr>
    </w:p>
    <w:p w14:paraId="3CACD620" w14:textId="77777777" w:rsidR="00A96E26" w:rsidRDefault="009E67F8">
      <w:pPr>
        <w:ind w:left="117" w:right="95"/>
        <w:rPr>
          <w:sz w:val="21"/>
        </w:rPr>
      </w:pPr>
      <w:r>
        <w:rPr>
          <w:rFonts w:ascii="Verdana"/>
          <w:b/>
          <w:sz w:val="21"/>
        </w:rPr>
        <w:t xml:space="preserve">Taste: </w:t>
      </w:r>
      <w:r>
        <w:rPr>
          <w:sz w:val="21"/>
        </w:rPr>
        <w:t>Bitter</w:t>
      </w:r>
    </w:p>
    <w:p w14:paraId="4D9F5959" w14:textId="77777777" w:rsidR="00A96E26" w:rsidRDefault="00A96E26">
      <w:pPr>
        <w:rPr>
          <w:sz w:val="21"/>
        </w:rPr>
        <w:sectPr w:rsidR="00A96E26">
          <w:type w:val="continuous"/>
          <w:pgSz w:w="12240" w:h="15840"/>
          <w:pgMar w:top="1400" w:right="1720" w:bottom="280" w:left="1680" w:header="720" w:footer="720" w:gutter="0"/>
          <w:cols w:space="720"/>
        </w:sectPr>
      </w:pPr>
    </w:p>
    <w:p w14:paraId="75338F5C" w14:textId="77777777" w:rsidR="00A96E26" w:rsidRDefault="00A96E26">
      <w:pPr>
        <w:pStyle w:val="BodyText"/>
        <w:spacing w:before="11"/>
        <w:rPr>
          <w:sz w:val="10"/>
        </w:rPr>
      </w:pPr>
    </w:p>
    <w:p w14:paraId="560FA911" w14:textId="77777777" w:rsidR="00A96E26" w:rsidRDefault="009E67F8">
      <w:pPr>
        <w:pStyle w:val="Heading2"/>
        <w:spacing w:before="75"/>
        <w:rPr>
          <w:rFonts w:ascii="Trebuchet MS"/>
        </w:rPr>
      </w:pPr>
      <w:r>
        <w:rPr>
          <w:rFonts w:ascii="Trebuchet MS"/>
          <w:w w:val="110"/>
        </w:rPr>
        <w:t>Signature:</w:t>
      </w:r>
    </w:p>
    <w:p w14:paraId="31D5D9B4" w14:textId="77777777" w:rsidR="00A96E26" w:rsidRDefault="009E67F8">
      <w:pPr>
        <w:pStyle w:val="BodyText"/>
        <w:spacing w:before="5"/>
        <w:ind w:left="117" w:right="9"/>
        <w:rPr>
          <w:rFonts w:ascii="Trebuchet MS" w:hAnsi="Trebuchet MS"/>
        </w:rPr>
      </w:pPr>
      <w:r>
        <w:t>Matthew</w:t>
      </w:r>
      <w:r>
        <w:rPr>
          <w:spacing w:val="-20"/>
        </w:rPr>
        <w:t xml:space="preserve"> </w:t>
      </w:r>
      <w:r>
        <w:t>Wood</w:t>
      </w:r>
      <w:r>
        <w:rPr>
          <w:spacing w:val="-20"/>
        </w:rPr>
        <w:t xml:space="preserve"> </w:t>
      </w:r>
      <w:r>
        <w:t>writes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Devil’s</w:t>
      </w:r>
      <w:r>
        <w:rPr>
          <w:spacing w:val="-20"/>
        </w:rPr>
        <w:t xml:space="preserve"> </w:t>
      </w:r>
      <w:r>
        <w:t>Claw</w:t>
      </w:r>
      <w:r>
        <w:rPr>
          <w:spacing w:val="-20"/>
        </w:rPr>
        <w:t xml:space="preserve"> </w:t>
      </w:r>
      <w:r>
        <w:t>knobbiness</w:t>
      </w:r>
      <w:r>
        <w:rPr>
          <w:spacing w:val="-20"/>
        </w:rPr>
        <w:t xml:space="preserve"> </w:t>
      </w:r>
      <w:r>
        <w:t>resembles</w:t>
      </w:r>
      <w:r>
        <w:rPr>
          <w:spacing w:val="-20"/>
        </w:rPr>
        <w:t xml:space="preserve"> </w:t>
      </w:r>
      <w:r>
        <w:t>swollen,</w:t>
      </w:r>
      <w:r>
        <w:rPr>
          <w:spacing w:val="-21"/>
        </w:rPr>
        <w:t xml:space="preserve"> </w:t>
      </w:r>
      <w:r>
        <w:t>rheumatic</w:t>
      </w:r>
      <w:r>
        <w:rPr>
          <w:spacing w:val="-20"/>
        </w:rPr>
        <w:t xml:space="preserve"> </w:t>
      </w:r>
      <w:r>
        <w:t>joints</w:t>
      </w:r>
      <w:r>
        <w:rPr>
          <w:spacing w:val="-21"/>
        </w:rPr>
        <w:t xml:space="preserve"> </w:t>
      </w:r>
      <w:r>
        <w:rPr>
          <w:rFonts w:ascii="Trebuchet MS" w:hAnsi="Trebuchet MS"/>
        </w:rPr>
        <w:t>such</w:t>
      </w:r>
      <w:r>
        <w:rPr>
          <w:rFonts w:ascii="Trebuchet MS" w:hAnsi="Trebuchet MS"/>
          <w:spacing w:val="-25"/>
        </w:rPr>
        <w:t xml:space="preserve"> </w:t>
      </w:r>
      <w:r>
        <w:rPr>
          <w:rFonts w:ascii="Trebuchet MS" w:hAnsi="Trebuchet MS"/>
        </w:rPr>
        <w:t>as</w:t>
      </w:r>
    </w:p>
    <w:p w14:paraId="740D90C6" w14:textId="77777777" w:rsidR="00A96E26" w:rsidRDefault="009E67F8">
      <w:pPr>
        <w:pStyle w:val="BodyText"/>
        <w:spacing w:before="5"/>
        <w:ind w:left="117" w:right="9"/>
        <w:rPr>
          <w:rFonts w:ascii="Trebuchet MS"/>
        </w:rPr>
      </w:pPr>
      <w:r>
        <w:rPr>
          <w:rFonts w:ascii="Trebuchet MS"/>
        </w:rPr>
        <w:t>those of a gnarled hand</w:t>
      </w:r>
    </w:p>
    <w:p w14:paraId="4777F996" w14:textId="77777777" w:rsidR="00A96E26" w:rsidRDefault="00A96E26">
      <w:pPr>
        <w:pStyle w:val="BodyText"/>
        <w:spacing w:before="2"/>
        <w:rPr>
          <w:rFonts w:ascii="Trebuchet MS"/>
          <w:sz w:val="23"/>
        </w:rPr>
      </w:pPr>
    </w:p>
    <w:p w14:paraId="60AEBA7E" w14:textId="77777777" w:rsidR="00A96E26" w:rsidRDefault="009E67F8">
      <w:pPr>
        <w:ind w:left="117" w:right="9"/>
        <w:rPr>
          <w:rFonts w:ascii="Trebuchet MS"/>
          <w:sz w:val="21"/>
        </w:rPr>
      </w:pPr>
      <w:r>
        <w:rPr>
          <w:rFonts w:ascii="Trebuchet MS"/>
          <w:b/>
          <w:sz w:val="21"/>
        </w:rPr>
        <w:t xml:space="preserve">Parts used: </w:t>
      </w:r>
      <w:r>
        <w:rPr>
          <w:rFonts w:ascii="Trebuchet MS"/>
          <w:sz w:val="21"/>
        </w:rPr>
        <w:t>Tuber harvested in fall</w:t>
      </w:r>
    </w:p>
    <w:p w14:paraId="2A356D29" w14:textId="77777777" w:rsidR="00A96E26" w:rsidRDefault="00A96E26">
      <w:pPr>
        <w:pStyle w:val="BodyText"/>
        <w:spacing w:before="4"/>
        <w:rPr>
          <w:rFonts w:ascii="Trebuchet MS"/>
          <w:sz w:val="22"/>
        </w:rPr>
      </w:pPr>
    </w:p>
    <w:p w14:paraId="5EA97B42" w14:textId="77777777" w:rsidR="00A96E26" w:rsidRDefault="009E67F8">
      <w:pPr>
        <w:pStyle w:val="BodyText"/>
        <w:ind w:left="117" w:right="9"/>
      </w:pPr>
      <w:r>
        <w:rPr>
          <w:rFonts w:ascii="Trebuchet MS"/>
          <w:b/>
        </w:rPr>
        <w:t>Preparations</w:t>
      </w:r>
      <w:r>
        <w:t>: Decoction, tincture, pills (for arthritis and rheumatism</w:t>
      </w:r>
      <w:proofErr w:type="gramStart"/>
      <w:r>
        <w:t>),  ointment</w:t>
      </w:r>
      <w:proofErr w:type="gramEnd"/>
    </w:p>
    <w:p w14:paraId="26EA8A1D" w14:textId="77777777" w:rsidR="00A96E26" w:rsidRDefault="00A96E26">
      <w:pPr>
        <w:pStyle w:val="BodyText"/>
        <w:rPr>
          <w:sz w:val="23"/>
        </w:rPr>
      </w:pPr>
    </w:p>
    <w:p w14:paraId="0EC14D09" w14:textId="77777777" w:rsidR="00A96E26" w:rsidRDefault="009E67F8">
      <w:pPr>
        <w:pStyle w:val="Heading2"/>
        <w:rPr>
          <w:rFonts w:ascii="Trebuchet MS"/>
        </w:rPr>
      </w:pPr>
      <w:r>
        <w:rPr>
          <w:rFonts w:ascii="Trebuchet MS"/>
          <w:w w:val="110"/>
        </w:rPr>
        <w:t>Constituents:</w:t>
      </w:r>
    </w:p>
    <w:p w14:paraId="28B50539" w14:textId="77777777" w:rsidR="00A96E26" w:rsidRDefault="009E67F8">
      <w:pPr>
        <w:pStyle w:val="BodyText"/>
        <w:spacing w:before="6" w:line="249" w:lineRule="auto"/>
        <w:ind w:left="117" w:right="671"/>
      </w:pPr>
      <w:r>
        <w:t xml:space="preserve">Aluminum, beta sitosterol, calcium, chlorogenic acid, chromium, flavonoids, gum-resin, </w:t>
      </w:r>
      <w:r>
        <w:rPr>
          <w:w w:val="95"/>
        </w:rPr>
        <w:t>harpagoquinone, iridoid glycosides (harpagoside, harpagide, and procumbine), kaempf</w:t>
      </w:r>
      <w:r>
        <w:rPr>
          <w:w w:val="95"/>
        </w:rPr>
        <w:t>erol, luteolin, magnesium, oleanolic acid, phytosterols. selenium, sugars (stachyose), tin, zinc</w:t>
      </w:r>
    </w:p>
    <w:p w14:paraId="439622F7" w14:textId="77777777" w:rsidR="00A96E26" w:rsidRDefault="00A96E26">
      <w:pPr>
        <w:pStyle w:val="BodyText"/>
        <w:spacing w:before="9"/>
        <w:rPr>
          <w:sz w:val="22"/>
        </w:rPr>
      </w:pPr>
    </w:p>
    <w:p w14:paraId="71C82D9A" w14:textId="77777777" w:rsidR="00A96E26" w:rsidRDefault="009E67F8">
      <w:pPr>
        <w:pStyle w:val="Heading2"/>
        <w:rPr>
          <w:rFonts w:ascii="Arial"/>
        </w:rPr>
      </w:pPr>
      <w:r>
        <w:rPr>
          <w:rFonts w:ascii="Arial"/>
          <w:w w:val="110"/>
        </w:rPr>
        <w:t>Key actions:</w:t>
      </w:r>
    </w:p>
    <w:p w14:paraId="278A5EEA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3"/>
        <w:rPr>
          <w:rFonts w:ascii="Trebuchet MS"/>
          <w:sz w:val="21"/>
        </w:rPr>
      </w:pPr>
      <w:r>
        <w:rPr>
          <w:sz w:val="21"/>
        </w:rPr>
        <w:t>Anti-</w:t>
      </w:r>
      <w:r>
        <w:rPr>
          <w:rFonts w:ascii="Trebuchet MS"/>
          <w:sz w:val="21"/>
        </w:rPr>
        <w:t>inflammatory</w:t>
      </w:r>
    </w:p>
    <w:p w14:paraId="0267F521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rFonts w:ascii="Trebuchet MS"/>
          <w:sz w:val="21"/>
        </w:rPr>
      </w:pPr>
      <w:r>
        <w:rPr>
          <w:rFonts w:ascii="Trebuchet MS"/>
          <w:sz w:val="21"/>
        </w:rPr>
        <w:t>Analgesic</w:t>
      </w:r>
    </w:p>
    <w:p w14:paraId="6933965A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95"/>
          <w:sz w:val="21"/>
        </w:rPr>
        <w:t>Digestive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stimulant</w:t>
      </w:r>
    </w:p>
    <w:p w14:paraId="7B1BF0B5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line="247" w:lineRule="auto"/>
        <w:ind w:right="691"/>
        <w:rPr>
          <w:sz w:val="21"/>
        </w:rPr>
      </w:pPr>
      <w:r>
        <w:rPr>
          <w:sz w:val="21"/>
        </w:rPr>
        <w:t>Anodyne</w:t>
      </w:r>
      <w:r>
        <w:rPr>
          <w:spacing w:val="-21"/>
          <w:sz w:val="21"/>
        </w:rPr>
        <w:t xml:space="preserve"> </w:t>
      </w:r>
      <w:r>
        <w:rPr>
          <w:sz w:val="21"/>
        </w:rPr>
        <w:t>(acts</w:t>
      </w:r>
      <w:r>
        <w:rPr>
          <w:spacing w:val="-21"/>
          <w:sz w:val="21"/>
        </w:rPr>
        <w:t xml:space="preserve"> </w:t>
      </w:r>
      <w:r>
        <w:rPr>
          <w:sz w:val="21"/>
        </w:rPr>
        <w:t>to</w:t>
      </w:r>
      <w:r>
        <w:rPr>
          <w:spacing w:val="-20"/>
          <w:sz w:val="21"/>
        </w:rPr>
        <w:t xml:space="preserve"> </w:t>
      </w:r>
      <w:r>
        <w:rPr>
          <w:sz w:val="21"/>
        </w:rPr>
        <w:t>relieve</w:t>
      </w:r>
      <w:r>
        <w:rPr>
          <w:spacing w:val="-21"/>
          <w:sz w:val="21"/>
        </w:rPr>
        <w:t xml:space="preserve"> </w:t>
      </w:r>
      <w:r>
        <w:rPr>
          <w:sz w:val="21"/>
        </w:rPr>
        <w:t>or</w:t>
      </w:r>
      <w:r>
        <w:rPr>
          <w:spacing w:val="-21"/>
          <w:sz w:val="21"/>
        </w:rPr>
        <w:t xml:space="preserve"> </w:t>
      </w:r>
      <w:r>
        <w:rPr>
          <w:sz w:val="21"/>
        </w:rPr>
        <w:t>soothe</w:t>
      </w:r>
      <w:r>
        <w:rPr>
          <w:spacing w:val="-21"/>
          <w:sz w:val="21"/>
        </w:rPr>
        <w:t xml:space="preserve"> </w:t>
      </w:r>
      <w:r>
        <w:rPr>
          <w:sz w:val="21"/>
        </w:rPr>
        <w:t>pain</w:t>
      </w:r>
      <w:r>
        <w:rPr>
          <w:spacing w:val="-21"/>
          <w:sz w:val="21"/>
        </w:rPr>
        <w:t xml:space="preserve"> </w:t>
      </w:r>
      <w:r>
        <w:rPr>
          <w:sz w:val="21"/>
        </w:rPr>
        <w:t>by</w:t>
      </w:r>
      <w:r>
        <w:rPr>
          <w:spacing w:val="-21"/>
          <w:sz w:val="21"/>
        </w:rPr>
        <w:t xml:space="preserve"> </w:t>
      </w:r>
      <w:r>
        <w:rPr>
          <w:sz w:val="21"/>
        </w:rPr>
        <w:t>lessening</w:t>
      </w:r>
      <w:r>
        <w:rPr>
          <w:spacing w:val="-21"/>
          <w:sz w:val="21"/>
        </w:rPr>
        <w:t xml:space="preserve"> </w:t>
      </w:r>
      <w:r>
        <w:rPr>
          <w:sz w:val="21"/>
        </w:rPr>
        <w:t>the</w:t>
      </w:r>
      <w:r>
        <w:rPr>
          <w:spacing w:val="-21"/>
          <w:sz w:val="21"/>
        </w:rPr>
        <w:t xml:space="preserve"> </w:t>
      </w:r>
      <w:r>
        <w:rPr>
          <w:sz w:val="21"/>
        </w:rPr>
        <w:t>sensitivity</w:t>
      </w:r>
      <w:r>
        <w:rPr>
          <w:spacing w:val="-21"/>
          <w:sz w:val="21"/>
        </w:rPr>
        <w:t xml:space="preserve"> </w:t>
      </w:r>
      <w:r>
        <w:rPr>
          <w:sz w:val="21"/>
        </w:rPr>
        <w:t>of</w:t>
      </w:r>
      <w:r>
        <w:rPr>
          <w:spacing w:val="-21"/>
          <w:sz w:val="21"/>
        </w:rPr>
        <w:t xml:space="preserve"> </w:t>
      </w:r>
      <w:r>
        <w:rPr>
          <w:sz w:val="21"/>
        </w:rPr>
        <w:t>the</w:t>
      </w:r>
      <w:r>
        <w:rPr>
          <w:spacing w:val="-21"/>
          <w:sz w:val="21"/>
        </w:rPr>
        <w:t xml:space="preserve"> </w:t>
      </w:r>
      <w:r>
        <w:rPr>
          <w:sz w:val="21"/>
        </w:rPr>
        <w:t>nervous system)</w:t>
      </w:r>
    </w:p>
    <w:p w14:paraId="79EE43D1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sz w:val="21"/>
        </w:rPr>
        <w:t>Appetite</w:t>
      </w:r>
      <w:r>
        <w:rPr>
          <w:spacing w:val="-33"/>
          <w:sz w:val="21"/>
        </w:rPr>
        <w:t xml:space="preserve"> </w:t>
      </w:r>
      <w:r>
        <w:rPr>
          <w:sz w:val="21"/>
        </w:rPr>
        <w:t>stimulant</w:t>
      </w:r>
    </w:p>
    <w:p w14:paraId="44AC90B4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Tonic</w:t>
      </w:r>
    </w:p>
    <w:p w14:paraId="2B3812E6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sz w:val="21"/>
        </w:rPr>
        <w:t>Also</w:t>
      </w:r>
      <w:r>
        <w:rPr>
          <w:spacing w:val="-25"/>
          <w:sz w:val="21"/>
        </w:rPr>
        <w:t xml:space="preserve"> </w:t>
      </w:r>
      <w:r>
        <w:rPr>
          <w:sz w:val="21"/>
        </w:rPr>
        <w:t>diuretic</w:t>
      </w:r>
      <w:r>
        <w:rPr>
          <w:spacing w:val="-26"/>
          <w:sz w:val="21"/>
        </w:rPr>
        <w:t xml:space="preserve"> </w:t>
      </w:r>
      <w:r>
        <w:rPr>
          <w:sz w:val="21"/>
        </w:rPr>
        <w:t>and</w:t>
      </w:r>
      <w:r>
        <w:rPr>
          <w:spacing w:val="-26"/>
          <w:sz w:val="21"/>
        </w:rPr>
        <w:t xml:space="preserve"> </w:t>
      </w:r>
      <w:r>
        <w:rPr>
          <w:sz w:val="21"/>
        </w:rPr>
        <w:t>liver</w:t>
      </w:r>
      <w:r>
        <w:rPr>
          <w:spacing w:val="-26"/>
          <w:sz w:val="21"/>
        </w:rPr>
        <w:t xml:space="preserve"> </w:t>
      </w:r>
      <w:r>
        <w:rPr>
          <w:sz w:val="21"/>
        </w:rPr>
        <w:t>and</w:t>
      </w:r>
      <w:r>
        <w:rPr>
          <w:spacing w:val="-26"/>
          <w:sz w:val="21"/>
        </w:rPr>
        <w:t xml:space="preserve"> </w:t>
      </w:r>
      <w:r>
        <w:rPr>
          <w:sz w:val="21"/>
        </w:rPr>
        <w:t>gall</w:t>
      </w:r>
      <w:r>
        <w:rPr>
          <w:spacing w:val="-26"/>
          <w:sz w:val="21"/>
        </w:rPr>
        <w:t xml:space="preserve"> </w:t>
      </w:r>
      <w:r>
        <w:rPr>
          <w:sz w:val="21"/>
        </w:rPr>
        <w:t>bladder</w:t>
      </w:r>
      <w:r>
        <w:rPr>
          <w:spacing w:val="-26"/>
          <w:sz w:val="21"/>
        </w:rPr>
        <w:t xml:space="preserve"> </w:t>
      </w:r>
      <w:r>
        <w:rPr>
          <w:sz w:val="21"/>
        </w:rPr>
        <w:t>stimulant</w:t>
      </w:r>
    </w:p>
    <w:p w14:paraId="2139BC4D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95"/>
          <w:sz w:val="21"/>
        </w:rPr>
        <w:t>Lymphatic system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stimulant</w:t>
      </w:r>
    </w:p>
    <w:p w14:paraId="3EF99909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Blood</w:t>
      </w:r>
      <w:r>
        <w:rPr>
          <w:spacing w:val="-28"/>
          <w:sz w:val="21"/>
        </w:rPr>
        <w:t xml:space="preserve"> </w:t>
      </w:r>
      <w:r>
        <w:rPr>
          <w:sz w:val="21"/>
        </w:rPr>
        <w:t>sugar</w:t>
      </w:r>
      <w:r>
        <w:rPr>
          <w:spacing w:val="-28"/>
          <w:sz w:val="21"/>
        </w:rPr>
        <w:t xml:space="preserve"> </w:t>
      </w:r>
      <w:r>
        <w:rPr>
          <w:sz w:val="21"/>
        </w:rPr>
        <w:t>regulator</w:t>
      </w:r>
      <w:r>
        <w:rPr>
          <w:spacing w:val="-28"/>
          <w:sz w:val="21"/>
        </w:rPr>
        <w:t xml:space="preserve"> </w:t>
      </w:r>
      <w:r>
        <w:rPr>
          <w:sz w:val="21"/>
        </w:rPr>
        <w:t>(lowers</w:t>
      </w:r>
      <w:r>
        <w:rPr>
          <w:spacing w:val="-28"/>
          <w:sz w:val="21"/>
        </w:rPr>
        <w:t xml:space="preserve"> </w:t>
      </w:r>
      <w:r>
        <w:rPr>
          <w:sz w:val="21"/>
        </w:rPr>
        <w:t>blood</w:t>
      </w:r>
      <w:r>
        <w:rPr>
          <w:spacing w:val="-28"/>
          <w:sz w:val="21"/>
        </w:rPr>
        <w:t xml:space="preserve"> </w:t>
      </w:r>
      <w:r>
        <w:rPr>
          <w:sz w:val="21"/>
        </w:rPr>
        <w:t>sugar)</w:t>
      </w:r>
    </w:p>
    <w:p w14:paraId="0870B78E" w14:textId="77777777" w:rsidR="00A96E26" w:rsidRDefault="00A96E26">
      <w:pPr>
        <w:pStyle w:val="BodyText"/>
        <w:spacing w:before="10"/>
      </w:pPr>
    </w:p>
    <w:p w14:paraId="673E686C" w14:textId="77777777" w:rsidR="00A96E26" w:rsidRDefault="009E67F8">
      <w:pPr>
        <w:pStyle w:val="Heading2"/>
      </w:pPr>
      <w:r>
        <w:t>Uses:</w:t>
      </w:r>
    </w:p>
    <w:p w14:paraId="6038ED05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3"/>
        <w:rPr>
          <w:sz w:val="21"/>
        </w:rPr>
      </w:pPr>
      <w:r>
        <w:rPr>
          <w:w w:val="90"/>
          <w:sz w:val="21"/>
        </w:rPr>
        <w:t>Joint</w:t>
      </w:r>
      <w:r>
        <w:rPr>
          <w:spacing w:val="-2"/>
          <w:w w:val="90"/>
          <w:sz w:val="21"/>
        </w:rPr>
        <w:t xml:space="preserve"> </w:t>
      </w:r>
      <w:r>
        <w:rPr>
          <w:w w:val="90"/>
          <w:sz w:val="21"/>
        </w:rPr>
        <w:t>Pain</w:t>
      </w:r>
    </w:p>
    <w:p w14:paraId="02E9C757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Osteoarthritis,</w:t>
      </w:r>
      <w:r>
        <w:rPr>
          <w:spacing w:val="-23"/>
          <w:sz w:val="21"/>
        </w:rPr>
        <w:t xml:space="preserve"> </w:t>
      </w:r>
      <w:r>
        <w:rPr>
          <w:sz w:val="21"/>
        </w:rPr>
        <w:t>particularly</w:t>
      </w:r>
      <w:r>
        <w:rPr>
          <w:spacing w:val="-23"/>
          <w:sz w:val="21"/>
        </w:rPr>
        <w:t xml:space="preserve"> </w:t>
      </w:r>
      <w:r>
        <w:rPr>
          <w:sz w:val="21"/>
        </w:rPr>
        <w:t>pain</w:t>
      </w:r>
      <w:r>
        <w:rPr>
          <w:spacing w:val="-23"/>
          <w:sz w:val="21"/>
        </w:rPr>
        <w:t xml:space="preserve"> </w:t>
      </w:r>
      <w:r>
        <w:rPr>
          <w:sz w:val="21"/>
        </w:rPr>
        <w:t>in</w:t>
      </w:r>
      <w:r>
        <w:rPr>
          <w:spacing w:val="-23"/>
          <w:sz w:val="21"/>
        </w:rPr>
        <w:t xml:space="preserve"> </w:t>
      </w:r>
      <w:r>
        <w:rPr>
          <w:sz w:val="21"/>
        </w:rPr>
        <w:t>hip</w:t>
      </w:r>
      <w:r>
        <w:rPr>
          <w:spacing w:val="-23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knee</w:t>
      </w:r>
    </w:p>
    <w:p w14:paraId="5D910502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w w:val="105"/>
          <w:sz w:val="21"/>
        </w:rPr>
        <w:t>Arthritis</w:t>
      </w:r>
    </w:p>
    <w:p w14:paraId="1F7A049C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Rheumatism</w:t>
      </w:r>
    </w:p>
    <w:p w14:paraId="270F87DA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sz w:val="21"/>
        </w:rPr>
        <w:t>Myalgia</w:t>
      </w:r>
    </w:p>
    <w:p w14:paraId="19DB6BFF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Tendonitis</w:t>
      </w:r>
    </w:p>
    <w:p w14:paraId="11CAD926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color w:val="343434"/>
          <w:sz w:val="21"/>
        </w:rPr>
        <w:t>Bursitis,</w:t>
      </w:r>
    </w:p>
    <w:p w14:paraId="2DF95388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sz w:val="21"/>
        </w:rPr>
        <w:t>Atherosclerosis</w:t>
      </w:r>
    </w:p>
    <w:p w14:paraId="5106623F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Gout</w:t>
      </w:r>
    </w:p>
    <w:p w14:paraId="7CF3DC8E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95"/>
          <w:sz w:val="21"/>
        </w:rPr>
        <w:t>Bitter: stimulates the digestive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system</w:t>
      </w:r>
    </w:p>
    <w:p w14:paraId="32613357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spacing w:before="11"/>
        <w:rPr>
          <w:sz w:val="21"/>
        </w:rPr>
      </w:pPr>
      <w:r>
        <w:rPr>
          <w:sz w:val="21"/>
        </w:rPr>
        <w:t>Ointment</w:t>
      </w:r>
      <w:r>
        <w:rPr>
          <w:spacing w:val="-18"/>
          <w:sz w:val="21"/>
        </w:rPr>
        <w:t xml:space="preserve"> </w:t>
      </w:r>
      <w:r>
        <w:rPr>
          <w:sz w:val="21"/>
        </w:rPr>
        <w:t>for</w:t>
      </w:r>
      <w:r>
        <w:rPr>
          <w:spacing w:val="-18"/>
          <w:sz w:val="21"/>
        </w:rPr>
        <w:t xml:space="preserve"> </w:t>
      </w:r>
      <w:r>
        <w:rPr>
          <w:sz w:val="21"/>
        </w:rPr>
        <w:t>sores,</w:t>
      </w:r>
      <w:r>
        <w:rPr>
          <w:spacing w:val="-19"/>
          <w:sz w:val="21"/>
        </w:rPr>
        <w:t xml:space="preserve"> </w:t>
      </w:r>
      <w:r>
        <w:rPr>
          <w:sz w:val="21"/>
        </w:rPr>
        <w:t>ulcers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boils</w:t>
      </w:r>
    </w:p>
    <w:p w14:paraId="55FB5EE8" w14:textId="77777777" w:rsidR="00A96E26" w:rsidRDefault="009E67F8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sz w:val="21"/>
        </w:rPr>
        <w:t>Antipyretic (to reduce</w:t>
      </w:r>
      <w:r>
        <w:rPr>
          <w:spacing w:val="-10"/>
          <w:sz w:val="21"/>
        </w:rPr>
        <w:t xml:space="preserve"> </w:t>
      </w:r>
      <w:r>
        <w:rPr>
          <w:sz w:val="21"/>
        </w:rPr>
        <w:t>fever)</w:t>
      </w:r>
    </w:p>
    <w:p w14:paraId="2774BD01" w14:textId="77777777" w:rsidR="00A96E26" w:rsidRDefault="00A96E26">
      <w:pPr>
        <w:pStyle w:val="BodyText"/>
        <w:rPr>
          <w:sz w:val="24"/>
        </w:rPr>
      </w:pPr>
    </w:p>
    <w:p w14:paraId="44839738" w14:textId="77777777" w:rsidR="00A96E26" w:rsidRDefault="00A96E26">
      <w:pPr>
        <w:pStyle w:val="BodyText"/>
        <w:spacing w:before="11"/>
        <w:rPr>
          <w:sz w:val="19"/>
        </w:rPr>
      </w:pPr>
    </w:p>
    <w:p w14:paraId="074D209B" w14:textId="77777777" w:rsidR="00A96E26" w:rsidRDefault="009E67F8">
      <w:pPr>
        <w:pStyle w:val="Heading2"/>
      </w:pPr>
      <w:r>
        <w:t>Research:</w:t>
      </w:r>
    </w:p>
    <w:p w14:paraId="34E884F2" w14:textId="77777777" w:rsidR="00A96E26" w:rsidRDefault="009E67F8">
      <w:pPr>
        <w:pStyle w:val="BodyText"/>
        <w:spacing w:before="8" w:line="249" w:lineRule="auto"/>
        <w:ind w:left="117" w:right="9"/>
      </w:pPr>
      <w:r>
        <w:t>According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Andrew</w:t>
      </w:r>
      <w:r>
        <w:rPr>
          <w:spacing w:val="-14"/>
        </w:rPr>
        <w:t xml:space="preserve"> </w:t>
      </w:r>
      <w:r>
        <w:t>Chevalier,</w:t>
      </w:r>
      <w:r>
        <w:rPr>
          <w:spacing w:val="-16"/>
        </w:rPr>
        <w:t xml:space="preserve"> </w:t>
      </w:r>
      <w:r>
        <w:t>“Many</w:t>
      </w:r>
      <w:r>
        <w:rPr>
          <w:spacing w:val="-15"/>
        </w:rPr>
        <w:t xml:space="preserve"> </w:t>
      </w:r>
      <w:r>
        <w:t>arthritic</w:t>
      </w:r>
      <w:r>
        <w:rPr>
          <w:spacing w:val="-15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associated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poor</w:t>
      </w:r>
      <w:r>
        <w:rPr>
          <w:spacing w:val="-15"/>
        </w:rPr>
        <w:t xml:space="preserve"> </w:t>
      </w:r>
      <w:r>
        <w:t>digestion and</w:t>
      </w:r>
      <w:r>
        <w:rPr>
          <w:spacing w:val="-16"/>
        </w:rPr>
        <w:t xml:space="preserve"> </w:t>
      </w:r>
      <w:r>
        <w:t>absorption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food,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stimulant</w:t>
      </w:r>
      <w:r>
        <w:rPr>
          <w:spacing w:val="-17"/>
        </w:rPr>
        <w:t xml:space="preserve"> </w:t>
      </w:r>
      <w:r>
        <w:t>effect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herb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stomach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gallbladder contributes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t>overall</w:t>
      </w:r>
      <w:r>
        <w:rPr>
          <w:spacing w:val="-19"/>
        </w:rPr>
        <w:t xml:space="preserve"> </w:t>
      </w:r>
      <w:r>
        <w:t>therapeutic</w:t>
      </w:r>
      <w:r>
        <w:rPr>
          <w:spacing w:val="-19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anti-arthritic</w:t>
      </w:r>
      <w:r>
        <w:rPr>
          <w:spacing w:val="-19"/>
        </w:rPr>
        <w:t xml:space="preserve"> </w:t>
      </w:r>
      <w:r>
        <w:t>remedy”</w:t>
      </w:r>
      <w:r>
        <w:rPr>
          <w:spacing w:val="-19"/>
        </w:rPr>
        <w:t xml:space="preserve"> </w:t>
      </w:r>
      <w:r>
        <w:t>(105).</w:t>
      </w:r>
    </w:p>
    <w:p w14:paraId="5740F8F3" w14:textId="77777777" w:rsidR="00A96E26" w:rsidRDefault="00A96E26">
      <w:pPr>
        <w:pStyle w:val="BodyText"/>
        <w:rPr>
          <w:sz w:val="22"/>
        </w:rPr>
      </w:pPr>
    </w:p>
    <w:p w14:paraId="729B7597" w14:textId="77777777" w:rsidR="00A96E26" w:rsidRDefault="009E67F8">
      <w:pPr>
        <w:pStyle w:val="BodyText"/>
        <w:spacing w:line="252" w:lineRule="auto"/>
        <w:ind w:left="117" w:right="9"/>
      </w:pPr>
      <w:r>
        <w:t xml:space="preserve">“Devils claw offers slow but sure relief of joint pain caused by both </w:t>
      </w:r>
      <w:r>
        <w:rPr>
          <w:u w:val="single" w:color="FC4F08"/>
        </w:rPr>
        <w:t xml:space="preserve">osteoarthritis </w:t>
      </w:r>
      <w:r>
        <w:t xml:space="preserve">and </w:t>
      </w:r>
      <w:r>
        <w:rPr>
          <w:u w:val="single" w:color="FC4F08"/>
        </w:rPr>
        <w:t>rheumatoid</w:t>
      </w:r>
      <w:r>
        <w:rPr>
          <w:spacing w:val="-23"/>
          <w:u w:val="single" w:color="FC4F08"/>
        </w:rPr>
        <w:t xml:space="preserve"> </w:t>
      </w:r>
      <w:r>
        <w:rPr>
          <w:u w:val="single" w:color="FC4F08"/>
        </w:rPr>
        <w:t>arthritis</w:t>
      </w:r>
      <w:r>
        <w:t>,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also</w:t>
      </w:r>
      <w:r>
        <w:rPr>
          <w:spacing w:val="-22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shown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relieve</w:t>
      </w:r>
      <w:r>
        <w:rPr>
          <w:spacing w:val="-22"/>
        </w:rPr>
        <w:t xml:space="preserve"> </w:t>
      </w:r>
      <w:r>
        <w:rPr>
          <w:u w:val="single" w:color="FC4F08"/>
        </w:rPr>
        <w:t>muscle</w:t>
      </w:r>
      <w:r>
        <w:rPr>
          <w:spacing w:val="-23"/>
          <w:u w:val="single" w:color="FC4F08"/>
        </w:rPr>
        <w:t xml:space="preserve"> </w:t>
      </w:r>
      <w:r>
        <w:rPr>
          <w:u w:val="single" w:color="FC4F08"/>
        </w:rPr>
        <w:t>pain</w:t>
      </w:r>
      <w:r>
        <w:rPr>
          <w:spacing w:val="-23"/>
          <w:u w:val="single" w:color="FC4F0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enhance</w:t>
      </w:r>
      <w:r>
        <w:rPr>
          <w:spacing w:val="-23"/>
        </w:rPr>
        <w:t xml:space="preserve"> </w:t>
      </w:r>
      <w:r>
        <w:t>mobility</w:t>
      </w:r>
      <w:r>
        <w:rPr>
          <w:spacing w:val="-23"/>
        </w:rPr>
        <w:t xml:space="preserve"> </w:t>
      </w:r>
      <w:r>
        <w:t>for people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either</w:t>
      </w:r>
      <w:r>
        <w:rPr>
          <w:spacing w:val="-17"/>
        </w:rPr>
        <w:t xml:space="preserve"> </w:t>
      </w:r>
      <w:r>
        <w:t>arthritis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muscle</w:t>
      </w:r>
      <w:r>
        <w:rPr>
          <w:spacing w:val="-17"/>
        </w:rPr>
        <w:t xml:space="preserve"> </w:t>
      </w:r>
      <w:r>
        <w:t>injuries”</w:t>
      </w:r>
      <w:r>
        <w:rPr>
          <w:spacing w:val="-17"/>
        </w:rPr>
        <w:t xml:space="preserve"> </w:t>
      </w:r>
      <w:r>
        <w:t>(Annie’s</w:t>
      </w:r>
      <w:r>
        <w:rPr>
          <w:spacing w:val="-17"/>
        </w:rPr>
        <w:t xml:space="preserve"> </w:t>
      </w:r>
      <w:r>
        <w:t>Remedy).</w:t>
      </w:r>
    </w:p>
    <w:p w14:paraId="50FB1099" w14:textId="77777777" w:rsidR="00A96E26" w:rsidRDefault="00A96E26">
      <w:pPr>
        <w:spacing w:line="252" w:lineRule="auto"/>
        <w:sectPr w:rsidR="00A96E26">
          <w:pgSz w:w="12240" w:h="15840"/>
          <w:pgMar w:top="1500" w:right="1700" w:bottom="280" w:left="1680" w:header="720" w:footer="720" w:gutter="0"/>
          <w:cols w:space="720"/>
        </w:sectPr>
      </w:pPr>
    </w:p>
    <w:p w14:paraId="4AB8A967" w14:textId="77777777" w:rsidR="00A96E26" w:rsidRDefault="00A96E26">
      <w:pPr>
        <w:pStyle w:val="BodyText"/>
        <w:spacing w:before="6"/>
        <w:rPr>
          <w:sz w:val="10"/>
        </w:rPr>
      </w:pPr>
    </w:p>
    <w:p w14:paraId="2947BCDF" w14:textId="77777777" w:rsidR="00A96E26" w:rsidRDefault="009E67F8">
      <w:pPr>
        <w:pStyle w:val="Heading2"/>
        <w:spacing w:before="61"/>
        <w:ind w:right="95"/>
      </w:pPr>
      <w:r>
        <w:t>Cautions:</w:t>
      </w:r>
    </w:p>
    <w:p w14:paraId="4025726E" w14:textId="77777777" w:rsidR="00A96E26" w:rsidRDefault="009E67F8">
      <w:pPr>
        <w:pStyle w:val="BodyText"/>
        <w:spacing w:before="8"/>
        <w:ind w:left="117" w:right="95"/>
      </w:pPr>
      <w:r>
        <w:t>Do not take if pregnant or suffering from a duodenal or stomach ulcer.</w:t>
      </w:r>
    </w:p>
    <w:p w14:paraId="77A3C15F" w14:textId="77777777" w:rsidR="00A96E26" w:rsidRDefault="00A96E26">
      <w:pPr>
        <w:pStyle w:val="BodyText"/>
        <w:rPr>
          <w:sz w:val="22"/>
        </w:rPr>
      </w:pPr>
    </w:p>
    <w:p w14:paraId="603E4A6D" w14:textId="77777777" w:rsidR="00A96E26" w:rsidRDefault="009E67F8">
      <w:pPr>
        <w:pStyle w:val="Heading2"/>
        <w:ind w:right="95"/>
      </w:pPr>
      <w:r>
        <w:t>References:</w:t>
      </w:r>
    </w:p>
    <w:p w14:paraId="50BA2D9C" w14:textId="77777777" w:rsidR="00A96E26" w:rsidRDefault="00A96E26">
      <w:pPr>
        <w:pStyle w:val="BodyText"/>
        <w:spacing w:before="7"/>
        <w:rPr>
          <w:rFonts w:ascii="Verdana"/>
          <w:b/>
        </w:rPr>
      </w:pPr>
    </w:p>
    <w:p w14:paraId="117496BC" w14:textId="77777777" w:rsidR="00A96E26" w:rsidRDefault="009E67F8">
      <w:pPr>
        <w:pStyle w:val="BodyText"/>
        <w:ind w:left="117" w:right="95"/>
      </w:pPr>
      <w:r>
        <w:rPr>
          <w:w w:val="95"/>
        </w:rPr>
        <w:t xml:space="preserve">Annie’s Remedy: </w:t>
      </w:r>
      <w:hyperlink r:id="rId6">
        <w:r>
          <w:rPr>
            <w:color w:val="0000FF"/>
            <w:w w:val="95"/>
            <w:u w:val="single" w:color="0000FF"/>
          </w:rPr>
          <w:t xml:space="preserve">http://www.anniesremedy.com/herb_detail64.php </w:t>
        </w:r>
      </w:hyperlink>
      <w:r>
        <w:rPr>
          <w:w w:val="95"/>
        </w:rPr>
        <w:t>(Accessed 6/5/16).</w:t>
      </w:r>
    </w:p>
    <w:p w14:paraId="40C774B3" w14:textId="77777777" w:rsidR="00A96E26" w:rsidRDefault="00A96E26">
      <w:pPr>
        <w:pStyle w:val="BodyText"/>
        <w:spacing w:before="2"/>
        <w:rPr>
          <w:sz w:val="16"/>
        </w:rPr>
      </w:pPr>
    </w:p>
    <w:p w14:paraId="3ED4DF07" w14:textId="77777777" w:rsidR="00A96E26" w:rsidRDefault="009E67F8">
      <w:pPr>
        <w:pStyle w:val="BodyText"/>
        <w:spacing w:before="76" w:line="252" w:lineRule="auto"/>
        <w:ind w:left="117" w:right="95"/>
      </w:pPr>
      <w:r>
        <w:rPr>
          <w:w w:val="95"/>
        </w:rPr>
        <w:t xml:space="preserve">Examine.com: </w:t>
      </w:r>
      <w:r>
        <w:rPr>
          <w:color w:val="0000FF"/>
          <w:w w:val="95"/>
          <w:u w:val="single" w:color="0000FF"/>
        </w:rPr>
        <w:t>https://exa</w:t>
      </w:r>
      <w:r>
        <w:rPr>
          <w:color w:val="0000FF"/>
          <w:w w:val="95"/>
          <w:u w:val="single" w:color="0000FF"/>
        </w:rPr>
        <w:t xml:space="preserve">mine.com/supplements/harpagophytum-procumbens/ </w:t>
      </w:r>
      <w:r>
        <w:rPr>
          <w:w w:val="95"/>
        </w:rPr>
        <w:t xml:space="preserve">(Accessed </w:t>
      </w:r>
      <w:r>
        <w:t>6/5/16).</w:t>
      </w:r>
    </w:p>
    <w:p w14:paraId="077CEDE2" w14:textId="77777777" w:rsidR="00A96E26" w:rsidRDefault="00A96E26">
      <w:pPr>
        <w:pStyle w:val="BodyText"/>
        <w:spacing w:before="6"/>
      </w:pPr>
    </w:p>
    <w:p w14:paraId="5EBE9E83" w14:textId="77777777" w:rsidR="00A96E26" w:rsidRDefault="009E67F8">
      <w:pPr>
        <w:ind w:left="117" w:right="95"/>
        <w:rPr>
          <w:sz w:val="21"/>
        </w:rPr>
      </w:pPr>
      <w:r>
        <w:rPr>
          <w:sz w:val="21"/>
        </w:rPr>
        <w:t>Andrew</w:t>
      </w:r>
      <w:r>
        <w:rPr>
          <w:spacing w:val="-19"/>
          <w:sz w:val="21"/>
        </w:rPr>
        <w:t xml:space="preserve"> </w:t>
      </w:r>
      <w:r>
        <w:rPr>
          <w:sz w:val="21"/>
        </w:rPr>
        <w:t>Chevalier,</w:t>
      </w:r>
      <w:r>
        <w:rPr>
          <w:spacing w:val="-20"/>
          <w:sz w:val="21"/>
        </w:rPr>
        <w:t xml:space="preserve"> </w:t>
      </w:r>
      <w:r>
        <w:rPr>
          <w:rFonts w:ascii="Calibri"/>
          <w:i/>
          <w:sz w:val="21"/>
        </w:rPr>
        <w:t>Encyclopedia</w:t>
      </w:r>
      <w:r>
        <w:rPr>
          <w:rFonts w:ascii="Calibri"/>
          <w:i/>
          <w:spacing w:val="-8"/>
          <w:sz w:val="21"/>
        </w:rPr>
        <w:t xml:space="preserve"> </w:t>
      </w:r>
      <w:r>
        <w:rPr>
          <w:rFonts w:ascii="Calibri"/>
          <w:i/>
          <w:sz w:val="21"/>
        </w:rPr>
        <w:t>of</w:t>
      </w:r>
      <w:r>
        <w:rPr>
          <w:rFonts w:ascii="Calibri"/>
          <w:i/>
          <w:spacing w:val="-9"/>
          <w:sz w:val="21"/>
        </w:rPr>
        <w:t xml:space="preserve"> </w:t>
      </w:r>
      <w:r>
        <w:rPr>
          <w:rFonts w:ascii="Calibri"/>
          <w:i/>
          <w:sz w:val="21"/>
        </w:rPr>
        <w:t>Herbal</w:t>
      </w:r>
      <w:r>
        <w:rPr>
          <w:rFonts w:ascii="Calibri"/>
          <w:i/>
          <w:spacing w:val="-9"/>
          <w:sz w:val="21"/>
        </w:rPr>
        <w:t xml:space="preserve"> </w:t>
      </w:r>
      <w:r>
        <w:rPr>
          <w:rFonts w:ascii="Calibri"/>
          <w:i/>
          <w:sz w:val="21"/>
        </w:rPr>
        <w:t>Medicine</w:t>
      </w:r>
      <w:r>
        <w:rPr>
          <w:sz w:val="21"/>
        </w:rPr>
        <w:t>.</w:t>
      </w:r>
      <w:r>
        <w:rPr>
          <w:spacing w:val="-20"/>
          <w:sz w:val="21"/>
        </w:rPr>
        <w:t xml:space="preserve"> </w:t>
      </w:r>
      <w:r>
        <w:rPr>
          <w:sz w:val="21"/>
        </w:rPr>
        <w:t>London,</w:t>
      </w:r>
      <w:r>
        <w:rPr>
          <w:spacing w:val="-20"/>
          <w:sz w:val="21"/>
        </w:rPr>
        <w:t xml:space="preserve"> </w:t>
      </w:r>
      <w:r>
        <w:rPr>
          <w:sz w:val="21"/>
        </w:rPr>
        <w:t>New</w:t>
      </w:r>
      <w:r>
        <w:rPr>
          <w:spacing w:val="-19"/>
          <w:sz w:val="21"/>
        </w:rPr>
        <w:t xml:space="preserve"> </w:t>
      </w:r>
      <w:r>
        <w:rPr>
          <w:sz w:val="21"/>
        </w:rPr>
        <w:t>York:</w:t>
      </w:r>
      <w:r>
        <w:rPr>
          <w:spacing w:val="-20"/>
          <w:sz w:val="21"/>
        </w:rPr>
        <w:t xml:space="preserve"> </w:t>
      </w:r>
      <w:r>
        <w:rPr>
          <w:sz w:val="21"/>
        </w:rPr>
        <w:t>Dorling</w:t>
      </w:r>
      <w:r>
        <w:rPr>
          <w:spacing w:val="-19"/>
          <w:sz w:val="21"/>
        </w:rPr>
        <w:t xml:space="preserve"> </w:t>
      </w:r>
      <w:r>
        <w:rPr>
          <w:sz w:val="21"/>
        </w:rPr>
        <w:t xml:space="preserve">Kindersley, </w:t>
      </w:r>
      <w:r>
        <w:rPr>
          <w:w w:val="95"/>
          <w:sz w:val="21"/>
        </w:rPr>
        <w:t>Second American Edition,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2000.</w:t>
      </w:r>
    </w:p>
    <w:p w14:paraId="51D3F642" w14:textId="77777777" w:rsidR="00A96E26" w:rsidRDefault="00A96E26">
      <w:pPr>
        <w:pStyle w:val="BodyText"/>
        <w:spacing w:before="11"/>
        <w:rPr>
          <w:sz w:val="22"/>
        </w:rPr>
      </w:pPr>
    </w:p>
    <w:p w14:paraId="4B9B26AE" w14:textId="77777777" w:rsidR="00A96E26" w:rsidRDefault="009E67F8">
      <w:pPr>
        <w:ind w:left="117" w:right="95"/>
        <w:rPr>
          <w:sz w:val="21"/>
        </w:rPr>
      </w:pPr>
      <w:r>
        <w:rPr>
          <w:sz w:val="21"/>
        </w:rPr>
        <w:t>Richard</w:t>
      </w:r>
      <w:r>
        <w:rPr>
          <w:spacing w:val="-21"/>
          <w:sz w:val="21"/>
        </w:rPr>
        <w:t xml:space="preserve"> </w:t>
      </w:r>
      <w:r>
        <w:rPr>
          <w:sz w:val="21"/>
        </w:rPr>
        <w:t>Mabey,</w:t>
      </w:r>
      <w:r>
        <w:rPr>
          <w:spacing w:val="-21"/>
          <w:sz w:val="21"/>
        </w:rPr>
        <w:t xml:space="preserve"> </w:t>
      </w:r>
      <w:r>
        <w:rPr>
          <w:rFonts w:ascii="Calibri"/>
          <w:i/>
          <w:sz w:val="21"/>
        </w:rPr>
        <w:t>The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New</w:t>
      </w:r>
      <w:r>
        <w:rPr>
          <w:rFonts w:ascii="Calibri"/>
          <w:i/>
          <w:spacing w:val="-9"/>
          <w:sz w:val="21"/>
        </w:rPr>
        <w:t xml:space="preserve"> </w:t>
      </w:r>
      <w:r>
        <w:rPr>
          <w:rFonts w:ascii="Calibri"/>
          <w:i/>
          <w:sz w:val="21"/>
        </w:rPr>
        <w:t>Age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Herbalist: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How</w:t>
      </w:r>
      <w:r>
        <w:rPr>
          <w:rFonts w:ascii="Calibri"/>
          <w:i/>
          <w:spacing w:val="-9"/>
          <w:sz w:val="21"/>
        </w:rPr>
        <w:t xml:space="preserve"> </w:t>
      </w:r>
      <w:r>
        <w:rPr>
          <w:rFonts w:ascii="Calibri"/>
          <w:i/>
          <w:sz w:val="21"/>
        </w:rPr>
        <w:t>to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Use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Herbs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for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Healing,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Nutrition,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Body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Care,</w:t>
      </w:r>
      <w:r>
        <w:rPr>
          <w:rFonts w:ascii="Calibri"/>
          <w:i/>
          <w:spacing w:val="-10"/>
          <w:sz w:val="21"/>
        </w:rPr>
        <w:t xml:space="preserve"> </w:t>
      </w:r>
      <w:r>
        <w:rPr>
          <w:rFonts w:ascii="Calibri"/>
          <w:i/>
          <w:sz w:val="21"/>
        </w:rPr>
        <w:t>and Relaxation.</w:t>
      </w:r>
      <w:r>
        <w:rPr>
          <w:rFonts w:ascii="Calibri"/>
          <w:i/>
          <w:spacing w:val="-21"/>
          <w:sz w:val="21"/>
        </w:rPr>
        <w:t xml:space="preserve"> </w:t>
      </w:r>
      <w:r>
        <w:rPr>
          <w:sz w:val="21"/>
        </w:rPr>
        <w:t>New</w:t>
      </w:r>
      <w:r>
        <w:rPr>
          <w:spacing w:val="-31"/>
          <w:sz w:val="21"/>
        </w:rPr>
        <w:t xml:space="preserve"> </w:t>
      </w:r>
      <w:r>
        <w:rPr>
          <w:sz w:val="21"/>
        </w:rPr>
        <w:t>York:</w:t>
      </w:r>
      <w:r>
        <w:rPr>
          <w:spacing w:val="-32"/>
          <w:sz w:val="21"/>
        </w:rPr>
        <w:t xml:space="preserve"> </w:t>
      </w:r>
      <w:r>
        <w:rPr>
          <w:sz w:val="21"/>
        </w:rPr>
        <w:t>Simon</w:t>
      </w:r>
      <w:r>
        <w:rPr>
          <w:spacing w:val="-32"/>
          <w:sz w:val="21"/>
        </w:rPr>
        <w:t xml:space="preserve"> </w:t>
      </w:r>
      <w:r>
        <w:rPr>
          <w:sz w:val="21"/>
        </w:rPr>
        <w:t>&amp;</w:t>
      </w:r>
      <w:r>
        <w:rPr>
          <w:spacing w:val="-31"/>
          <w:sz w:val="21"/>
        </w:rPr>
        <w:t xml:space="preserve"> </w:t>
      </w:r>
      <w:r>
        <w:rPr>
          <w:sz w:val="21"/>
        </w:rPr>
        <w:t>Schuster,</w:t>
      </w:r>
      <w:r>
        <w:rPr>
          <w:spacing w:val="-32"/>
          <w:sz w:val="21"/>
        </w:rPr>
        <w:t xml:space="preserve"> </w:t>
      </w:r>
      <w:r>
        <w:rPr>
          <w:sz w:val="21"/>
        </w:rPr>
        <w:t>1988.</w:t>
      </w:r>
    </w:p>
    <w:p w14:paraId="1A27BFD9" w14:textId="77777777" w:rsidR="00A96E26" w:rsidRDefault="00A96E26">
      <w:pPr>
        <w:pStyle w:val="BodyText"/>
        <w:spacing w:before="9"/>
      </w:pPr>
    </w:p>
    <w:p w14:paraId="01F7AB1F" w14:textId="77777777" w:rsidR="00A96E26" w:rsidRDefault="009E67F8">
      <w:pPr>
        <w:pStyle w:val="BodyText"/>
        <w:spacing w:line="249" w:lineRule="auto"/>
        <w:ind w:left="117" w:right="95"/>
      </w:pPr>
      <w:r>
        <w:t xml:space="preserve">WebMD: </w:t>
      </w:r>
      <w:hyperlink r:id="rId7">
        <w:r>
          <w:rPr>
            <w:u w:val="single"/>
          </w:rPr>
          <w:t>http://www.webmd.com/vitamins-supplements/ingredientmono-984-</w:t>
        </w:r>
      </w:hyperlink>
      <w:r>
        <w:rPr>
          <w:u w:val="single"/>
        </w:rPr>
        <w:t xml:space="preserve"> </w:t>
      </w:r>
      <w:r>
        <w:rPr>
          <w:w w:val="90"/>
          <w:u w:val="single"/>
        </w:rPr>
        <w:t>devil'</w:t>
      </w:r>
      <w:r>
        <w:rPr>
          <w:w w:val="90"/>
          <w:u w:val="single"/>
        </w:rPr>
        <w:t xml:space="preserve">s%20claw.aspx?activeingredientid=984&amp;activeingredientname=devil's%20claw </w:t>
      </w:r>
      <w:r>
        <w:rPr>
          <w:w w:val="90"/>
        </w:rPr>
        <w:t xml:space="preserve">(Accessed </w:t>
      </w:r>
      <w:r>
        <w:t>6/5/16).</w:t>
      </w:r>
    </w:p>
    <w:p w14:paraId="156C7C16" w14:textId="77777777" w:rsidR="00A96E26" w:rsidRDefault="00A96E26">
      <w:pPr>
        <w:pStyle w:val="BodyText"/>
        <w:spacing w:before="2"/>
        <w:rPr>
          <w:sz w:val="22"/>
        </w:rPr>
      </w:pPr>
    </w:p>
    <w:p w14:paraId="7DE117D4" w14:textId="77777777" w:rsidR="00A96E26" w:rsidRDefault="009E67F8">
      <w:pPr>
        <w:spacing w:line="253" w:lineRule="exact"/>
        <w:ind w:left="117" w:right="95"/>
        <w:rPr>
          <w:rFonts w:ascii="Calibri" w:hAnsi="Calibri"/>
          <w:i/>
          <w:sz w:val="21"/>
        </w:rPr>
      </w:pPr>
      <w:r>
        <w:rPr>
          <w:color w:val="1A1718"/>
          <w:sz w:val="21"/>
        </w:rPr>
        <w:t xml:space="preserve">Tankred Wegener and Niels-Peter Lüpke, </w:t>
      </w:r>
      <w:r>
        <w:rPr>
          <w:rFonts w:ascii="Calibri" w:hAnsi="Calibri"/>
          <w:i/>
          <w:color w:val="1A1718"/>
          <w:sz w:val="21"/>
        </w:rPr>
        <w:t>Treatment of Patients with Arthrosis of Hip</w:t>
      </w:r>
    </w:p>
    <w:p w14:paraId="3F5C2DEE" w14:textId="77777777" w:rsidR="00A96E26" w:rsidRDefault="009E67F8">
      <w:pPr>
        <w:ind w:left="117" w:right="95"/>
        <w:rPr>
          <w:sz w:val="21"/>
        </w:rPr>
      </w:pPr>
      <w:r>
        <w:rPr>
          <w:rFonts w:ascii="Calibri" w:hAnsi="Calibri"/>
          <w:i/>
          <w:color w:val="1A1718"/>
          <w:sz w:val="21"/>
        </w:rPr>
        <w:t>or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Knee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with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an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Aqueous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Extract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of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Devil’s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Claw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(Harpagophytum</w:t>
      </w:r>
      <w:r>
        <w:rPr>
          <w:rFonts w:ascii="Calibri" w:hAnsi="Calibri"/>
          <w:i/>
          <w:color w:val="1A1718"/>
          <w:spacing w:val="-11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procumbens</w:t>
      </w:r>
      <w:r>
        <w:rPr>
          <w:rFonts w:ascii="Calibri" w:hAnsi="Calibri"/>
          <w:i/>
          <w:color w:val="1A1718"/>
          <w:spacing w:val="-12"/>
          <w:sz w:val="21"/>
        </w:rPr>
        <w:t xml:space="preserve"> </w:t>
      </w:r>
      <w:r>
        <w:rPr>
          <w:rFonts w:ascii="Calibri" w:hAnsi="Calibri"/>
          <w:i/>
          <w:color w:val="1A1718"/>
          <w:sz w:val="21"/>
        </w:rPr>
        <w:t>DC)</w:t>
      </w:r>
      <w:r>
        <w:rPr>
          <w:color w:val="1A1718"/>
          <w:sz w:val="21"/>
        </w:rPr>
        <w:t>.</w:t>
      </w:r>
      <w:r>
        <w:rPr>
          <w:color w:val="1A1718"/>
          <w:spacing w:val="-23"/>
          <w:sz w:val="21"/>
        </w:rPr>
        <w:t xml:space="preserve"> </w:t>
      </w:r>
      <w:r>
        <w:rPr>
          <w:color w:val="1A1718"/>
          <w:sz w:val="21"/>
        </w:rPr>
        <w:t>P</w:t>
      </w:r>
      <w:r>
        <w:rPr>
          <w:color w:val="1A1718"/>
          <w:sz w:val="21"/>
        </w:rPr>
        <w:t xml:space="preserve">hytotherapy </w:t>
      </w:r>
      <w:r>
        <w:rPr>
          <w:color w:val="1A1718"/>
          <w:w w:val="95"/>
          <w:sz w:val="21"/>
        </w:rPr>
        <w:t xml:space="preserve">Research, </w:t>
      </w:r>
      <w:r>
        <w:rPr>
          <w:w w:val="95"/>
          <w:sz w:val="21"/>
        </w:rPr>
        <w:t>17(10)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(2003):1165-72.</w:t>
      </w:r>
    </w:p>
    <w:p w14:paraId="4E5ADE80" w14:textId="77777777" w:rsidR="00A96E26" w:rsidRDefault="00A96E26">
      <w:pPr>
        <w:pStyle w:val="BodyText"/>
        <w:spacing w:before="6"/>
        <w:rPr>
          <w:sz w:val="22"/>
        </w:rPr>
      </w:pPr>
    </w:p>
    <w:p w14:paraId="0F16A294" w14:textId="77777777" w:rsidR="00A96E26" w:rsidRDefault="009E67F8">
      <w:pPr>
        <w:ind w:left="117" w:right="95"/>
        <w:rPr>
          <w:sz w:val="21"/>
        </w:rPr>
      </w:pPr>
      <w:r>
        <w:rPr>
          <w:sz w:val="21"/>
        </w:rPr>
        <w:t xml:space="preserve">Matthew Wood, </w:t>
      </w:r>
      <w:r>
        <w:rPr>
          <w:rFonts w:ascii="Calibri"/>
          <w:i/>
          <w:sz w:val="21"/>
        </w:rPr>
        <w:t xml:space="preserve">The Book of Herbal Wisdom: Using Plants as Medicine. </w:t>
      </w:r>
      <w:r>
        <w:rPr>
          <w:sz w:val="21"/>
        </w:rPr>
        <w:t>Berkeley, CA: North Atlantic Books, 1997.</w:t>
      </w:r>
    </w:p>
    <w:sectPr w:rsidR="00A96E26">
      <w:pgSz w:w="12240" w:h="15840"/>
      <w:pgMar w:top="150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Utsaah">
    <w:altName w:val="Devanagari Sangam MN"/>
    <w:charset w:val="00"/>
    <w:family w:val="swiss"/>
    <w:pitch w:val="variable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0418F"/>
    <w:multiLevelType w:val="hybridMultilevel"/>
    <w:tmpl w:val="9616617E"/>
    <w:lvl w:ilvl="0" w:tplc="B93A8EFE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1F1E4744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63CC1890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B8C87E26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0BEE2962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0BCE1B1E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BC2EA2FA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F08E31C2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5F280E82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26"/>
    <w:rsid w:val="009E67F8"/>
    <w:rsid w:val="00A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98F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1772" w:right="1740"/>
      <w:jc w:val="center"/>
      <w:outlineLvl w:val="0"/>
    </w:pPr>
    <w:rPr>
      <w:rFonts w:ascii="Tahoma" w:eastAsia="Tahoma" w:hAnsi="Tahoma" w:cs="Tahoma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7" w:right="9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6"/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anniesremedy.com/herb_detail64.php" TargetMode="External"/><Relationship Id="rId7" Type="http://schemas.openxmlformats.org/officeDocument/2006/relationships/hyperlink" Target="http://www.webmd.com/vitamins-supplements/ingredientmono-984-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3040</Characters>
  <Application>Microsoft Macintosh Word</Application>
  <DocSecurity>0</DocSecurity>
  <Lines>25</Lines>
  <Paragraphs>7</Paragraphs>
  <ScaleCrop>false</ScaleCrop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2</cp:revision>
  <dcterms:created xsi:type="dcterms:W3CDTF">2016-10-15T11:30:00Z</dcterms:created>
  <dcterms:modified xsi:type="dcterms:W3CDTF">2016-10-15T11:30:00Z</dcterms:modified>
</cp:coreProperties>
</file>