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5AECB" w14:textId="402342CE" w:rsidR="00196999" w:rsidRPr="00CE09AE" w:rsidRDefault="00CE09AE">
      <w:pPr>
        <w:rPr>
          <w:rFonts w:ascii="Calibri" w:hAnsi="Calibri"/>
          <w:b/>
          <w:i/>
          <w:sz w:val="36"/>
          <w:szCs w:val="36"/>
        </w:rPr>
      </w:pPr>
      <w:r>
        <w:rPr>
          <w:rFonts w:ascii="Calibri" w:hAnsi="Calibri"/>
          <w:b/>
          <w:sz w:val="36"/>
          <w:szCs w:val="36"/>
        </w:rPr>
        <w:t xml:space="preserve">Plantain, </w:t>
      </w:r>
      <w:r w:rsidRPr="00CE09AE">
        <w:rPr>
          <w:rFonts w:ascii="Calibri" w:hAnsi="Calibri"/>
          <w:b/>
          <w:i/>
          <w:sz w:val="36"/>
          <w:szCs w:val="36"/>
        </w:rPr>
        <w:t>Plantago major</w:t>
      </w:r>
    </w:p>
    <w:p w14:paraId="1DE6E88B" w14:textId="77777777" w:rsidR="0064320D" w:rsidRPr="009D2BD5" w:rsidRDefault="0064320D">
      <w:pPr>
        <w:rPr>
          <w:rFonts w:ascii="Calibri" w:hAnsi="Calibri"/>
          <w:sz w:val="22"/>
          <w:szCs w:val="22"/>
        </w:rPr>
      </w:pPr>
    </w:p>
    <w:p w14:paraId="20C96F9A" w14:textId="123C748F" w:rsidR="008C4786" w:rsidRDefault="009168D9" w:rsidP="00A63AED">
      <w:pPr>
        <w:rPr>
          <w:rFonts w:ascii="Calibri" w:hAnsi="Calibri"/>
          <w:sz w:val="22"/>
          <w:szCs w:val="22"/>
        </w:rPr>
      </w:pPr>
      <w:r w:rsidRPr="008C4786">
        <w:rPr>
          <w:rFonts w:ascii="Calibri" w:hAnsi="Calibri"/>
          <w:b/>
          <w:sz w:val="22"/>
          <w:szCs w:val="22"/>
        </w:rPr>
        <w:t>Name</w:t>
      </w:r>
    </w:p>
    <w:p w14:paraId="439464D6" w14:textId="2553992A" w:rsidR="007A1A55" w:rsidRPr="009D2BD5" w:rsidRDefault="009A1D45" w:rsidP="00A63AED">
      <w:pPr>
        <w:rPr>
          <w:rFonts w:ascii="Calibri" w:eastAsia="Times New Roman" w:hAnsi="Calibri"/>
          <w:sz w:val="22"/>
          <w:szCs w:val="22"/>
        </w:rPr>
      </w:pPr>
      <w:r>
        <w:rPr>
          <w:rFonts w:ascii="Calibri" w:eastAsia="Times New Roman" w:hAnsi="Calibri"/>
          <w:noProof/>
          <w:sz w:val="22"/>
          <w:szCs w:val="22"/>
        </w:rPr>
        <w:drawing>
          <wp:anchor distT="0" distB="0" distL="114300" distR="114300" simplePos="0" relativeHeight="251660288" behindDoc="0" locked="0" layoutInCell="1" allowOverlap="1" wp14:anchorId="29E90F8B" wp14:editId="70FF0E6A">
            <wp:simplePos x="0" y="0"/>
            <wp:positionH relativeFrom="column">
              <wp:posOffset>2451100</wp:posOffset>
            </wp:positionH>
            <wp:positionV relativeFrom="paragraph">
              <wp:posOffset>67945</wp:posOffset>
            </wp:positionV>
            <wp:extent cx="3653790" cy="2562860"/>
            <wp:effectExtent l="0" t="0" r="3810" b="2540"/>
            <wp:wrapSquare wrapText="bothSides"/>
            <wp:docPr id="3" name="Picture 3" descr="../../../../../var/folders/t1/cd_9w4p15377rlnb0df51yc00000gn/T/com.skitch.skitch/DMD5CC1075B-FCC9-437E-B610-9D4DA242BD18/154680-1_jpg__JPEG_Image__1400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t1/cd_9w4p15377rlnb0df51yc00000gn/T/com.skitch.skitch/DMD5CC1075B-FCC9-437E-B610-9D4DA242BD18/154680-1_jpg__JPEG_Image__1400 ×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3790" cy="256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31D48">
        <w:rPr>
          <w:rFonts w:ascii="Calibri" w:hAnsi="Calibri"/>
          <w:sz w:val="22"/>
          <w:szCs w:val="22"/>
        </w:rPr>
        <w:t>B</w:t>
      </w:r>
      <w:r w:rsidR="000040B5" w:rsidRPr="000040B5">
        <w:rPr>
          <w:rFonts w:ascii="Calibri" w:hAnsi="Calibri"/>
          <w:sz w:val="22"/>
          <w:szCs w:val="22"/>
        </w:rPr>
        <w:t>roadleaf</w:t>
      </w:r>
      <w:r>
        <w:rPr>
          <w:rFonts w:ascii="Calibri" w:hAnsi="Calibri"/>
          <w:sz w:val="22"/>
          <w:szCs w:val="22"/>
        </w:rPr>
        <w:t xml:space="preserve"> plantain, </w:t>
      </w:r>
      <w:r w:rsidR="00231D48">
        <w:rPr>
          <w:rFonts w:ascii="Calibri" w:hAnsi="Calibri"/>
          <w:sz w:val="22"/>
          <w:szCs w:val="22"/>
        </w:rPr>
        <w:t xml:space="preserve">Common Plantain, </w:t>
      </w:r>
      <w:r w:rsidR="00231D48" w:rsidRPr="00231D48">
        <w:rPr>
          <w:rFonts w:ascii="Calibri" w:hAnsi="Calibri"/>
          <w:sz w:val="22"/>
          <w:szCs w:val="22"/>
        </w:rPr>
        <w:t>Cuckoo's Bread</w:t>
      </w:r>
      <w:r w:rsidR="00231D48">
        <w:rPr>
          <w:rFonts w:ascii="Calibri" w:hAnsi="Calibri"/>
          <w:sz w:val="22"/>
          <w:szCs w:val="22"/>
        </w:rPr>
        <w:t xml:space="preserve">, </w:t>
      </w:r>
      <w:r w:rsidR="00231D48" w:rsidRPr="00231D48">
        <w:rPr>
          <w:rFonts w:ascii="Calibri" w:hAnsi="Calibri"/>
          <w:sz w:val="22"/>
          <w:szCs w:val="22"/>
        </w:rPr>
        <w:t>Englishman's Foot</w:t>
      </w:r>
      <w:r w:rsidR="00231D48">
        <w:rPr>
          <w:rFonts w:ascii="Calibri" w:hAnsi="Calibri"/>
          <w:sz w:val="22"/>
          <w:szCs w:val="22"/>
        </w:rPr>
        <w:t xml:space="preserve"> Greater P</w:t>
      </w:r>
      <w:r w:rsidR="000040B5" w:rsidRPr="000040B5">
        <w:rPr>
          <w:rFonts w:ascii="Calibri" w:hAnsi="Calibri"/>
          <w:sz w:val="22"/>
          <w:szCs w:val="22"/>
        </w:rPr>
        <w:t>lantain</w:t>
      </w:r>
      <w:r w:rsidR="00231D48">
        <w:rPr>
          <w:rFonts w:ascii="Calibri" w:hAnsi="Calibri"/>
          <w:sz w:val="22"/>
          <w:szCs w:val="22"/>
        </w:rPr>
        <w:t xml:space="preserve">, </w:t>
      </w:r>
      <w:r w:rsidR="007302DC">
        <w:rPr>
          <w:rFonts w:ascii="Calibri" w:hAnsi="Calibri"/>
          <w:sz w:val="22"/>
          <w:szCs w:val="22"/>
        </w:rPr>
        <w:t>Iron leaf</w:t>
      </w:r>
      <w:r w:rsidR="007302DC" w:rsidRPr="00686791">
        <w:rPr>
          <w:rFonts w:ascii="Calibri" w:hAnsi="Calibri"/>
          <w:sz w:val="22"/>
          <w:szCs w:val="22"/>
          <w:vertAlign w:val="superscript"/>
        </w:rPr>
        <w:t>1</w:t>
      </w:r>
      <w:r w:rsidR="007302DC">
        <w:rPr>
          <w:rFonts w:ascii="Calibri" w:hAnsi="Calibri"/>
          <w:sz w:val="22"/>
          <w:szCs w:val="22"/>
        </w:rPr>
        <w:t xml:space="preserve">, </w:t>
      </w:r>
      <w:r w:rsidR="00231D48" w:rsidRPr="00CE09AE">
        <w:rPr>
          <w:rFonts w:ascii="Calibri" w:hAnsi="Calibri"/>
          <w:sz w:val="22"/>
          <w:szCs w:val="22"/>
        </w:rPr>
        <w:t>Plantago major</w:t>
      </w:r>
      <w:r w:rsidR="00231D48">
        <w:rPr>
          <w:rFonts w:ascii="Calibri" w:hAnsi="Calibri"/>
          <w:sz w:val="22"/>
          <w:szCs w:val="22"/>
        </w:rPr>
        <w:t xml:space="preserve">, </w:t>
      </w:r>
      <w:r w:rsidR="007302DC">
        <w:rPr>
          <w:rFonts w:ascii="Calibri" w:hAnsi="Calibri"/>
          <w:sz w:val="22"/>
          <w:szCs w:val="22"/>
        </w:rPr>
        <w:t>Plaster leaf</w:t>
      </w:r>
      <w:r w:rsidR="007302DC" w:rsidRPr="00686791">
        <w:rPr>
          <w:rFonts w:ascii="Calibri" w:hAnsi="Calibri"/>
          <w:sz w:val="22"/>
          <w:szCs w:val="22"/>
          <w:vertAlign w:val="superscript"/>
        </w:rPr>
        <w:t>1</w:t>
      </w:r>
      <w:r w:rsidR="007302DC">
        <w:rPr>
          <w:rFonts w:ascii="Calibri" w:hAnsi="Calibri"/>
          <w:sz w:val="22"/>
          <w:szCs w:val="22"/>
        </w:rPr>
        <w:t xml:space="preserve">, </w:t>
      </w:r>
      <w:r w:rsidR="00231D48">
        <w:rPr>
          <w:rFonts w:ascii="Calibri" w:hAnsi="Calibri"/>
          <w:sz w:val="22"/>
          <w:szCs w:val="22"/>
        </w:rPr>
        <w:t>Rat-tail plantain,</w:t>
      </w:r>
      <w:r w:rsidR="00926E45">
        <w:rPr>
          <w:rFonts w:ascii="Calibri" w:hAnsi="Calibri"/>
          <w:sz w:val="22"/>
          <w:szCs w:val="22"/>
        </w:rPr>
        <w:t xml:space="preserve"> </w:t>
      </w:r>
      <w:r w:rsidR="00231D48" w:rsidRPr="00231D48">
        <w:rPr>
          <w:rFonts w:ascii="Calibri" w:hAnsi="Calibri"/>
          <w:sz w:val="22"/>
          <w:szCs w:val="22"/>
        </w:rPr>
        <w:t>Ripple Grass</w:t>
      </w:r>
      <w:r w:rsidR="00231D48">
        <w:rPr>
          <w:rFonts w:ascii="Calibri" w:hAnsi="Calibri"/>
          <w:sz w:val="22"/>
          <w:szCs w:val="22"/>
        </w:rPr>
        <w:t xml:space="preserve">, </w:t>
      </w:r>
      <w:r w:rsidR="00231D48" w:rsidRPr="00231D48">
        <w:rPr>
          <w:rFonts w:ascii="Calibri" w:hAnsi="Calibri"/>
          <w:sz w:val="22"/>
          <w:szCs w:val="22"/>
        </w:rPr>
        <w:t>Slan</w:t>
      </w:r>
      <w:r w:rsidR="00231D48">
        <w:rPr>
          <w:rFonts w:ascii="Calibri" w:hAnsi="Calibri"/>
          <w:sz w:val="22"/>
          <w:szCs w:val="22"/>
        </w:rPr>
        <w:t>lus, Snakeweed,</w:t>
      </w:r>
      <w:r w:rsidR="00231D48" w:rsidRPr="00231D48">
        <w:rPr>
          <w:rFonts w:ascii="Calibri" w:hAnsi="Calibri"/>
          <w:sz w:val="22"/>
          <w:szCs w:val="22"/>
        </w:rPr>
        <w:t xml:space="preserve"> </w:t>
      </w:r>
      <w:r w:rsidR="00231D48">
        <w:rPr>
          <w:rFonts w:ascii="Calibri" w:hAnsi="Calibri"/>
          <w:sz w:val="22"/>
          <w:szCs w:val="22"/>
        </w:rPr>
        <w:t>Waybread, Waybroad, White Man's foot</w:t>
      </w:r>
    </w:p>
    <w:p w14:paraId="2870CD6D" w14:textId="3F746545" w:rsidR="008447BF" w:rsidRDefault="008447BF">
      <w:pPr>
        <w:rPr>
          <w:rFonts w:ascii="Calibri" w:hAnsi="Calibri"/>
          <w:sz w:val="22"/>
          <w:szCs w:val="22"/>
        </w:rPr>
      </w:pPr>
    </w:p>
    <w:p w14:paraId="3BEB4516" w14:textId="7D0A3C04" w:rsidR="008C4786" w:rsidRPr="008C4786" w:rsidRDefault="008C4786">
      <w:pPr>
        <w:rPr>
          <w:rFonts w:ascii="Calibri" w:hAnsi="Calibri"/>
          <w:b/>
          <w:sz w:val="22"/>
          <w:szCs w:val="22"/>
        </w:rPr>
      </w:pPr>
      <w:r w:rsidRPr="008C4786">
        <w:rPr>
          <w:rFonts w:ascii="Calibri" w:hAnsi="Calibri"/>
          <w:b/>
          <w:sz w:val="22"/>
          <w:szCs w:val="22"/>
        </w:rPr>
        <w:t>Description</w:t>
      </w:r>
    </w:p>
    <w:p w14:paraId="7797A6A6" w14:textId="423BF3BB" w:rsidR="00686791" w:rsidRDefault="00686791">
      <w:pPr>
        <w:rPr>
          <w:rFonts w:ascii="Calibri" w:hAnsi="Calibri"/>
          <w:sz w:val="22"/>
          <w:szCs w:val="22"/>
        </w:rPr>
      </w:pPr>
      <w:r>
        <w:rPr>
          <w:rFonts w:ascii="Calibri" w:hAnsi="Calibri"/>
          <w:sz w:val="22"/>
          <w:szCs w:val="22"/>
        </w:rPr>
        <w:t>Often c</w:t>
      </w:r>
      <w:r w:rsidR="00231D48">
        <w:rPr>
          <w:rFonts w:ascii="Calibri" w:hAnsi="Calibri"/>
          <w:sz w:val="22"/>
          <w:szCs w:val="22"/>
        </w:rPr>
        <w:t xml:space="preserve">onsidered a weed in North America, plantain </w:t>
      </w:r>
      <w:r>
        <w:rPr>
          <w:rFonts w:ascii="Calibri" w:hAnsi="Calibri"/>
          <w:sz w:val="22"/>
          <w:szCs w:val="22"/>
        </w:rPr>
        <w:t xml:space="preserve">is a </w:t>
      </w:r>
      <w:r w:rsidR="006B7703">
        <w:rPr>
          <w:rFonts w:ascii="Calibri" w:hAnsi="Calibri"/>
          <w:sz w:val="22"/>
          <w:szCs w:val="22"/>
        </w:rPr>
        <w:t>2 to 12</w:t>
      </w:r>
      <w:r w:rsidR="00A95153">
        <w:rPr>
          <w:rFonts w:ascii="Calibri" w:hAnsi="Calibri"/>
          <w:sz w:val="22"/>
          <w:szCs w:val="22"/>
        </w:rPr>
        <w:t>-</w:t>
      </w:r>
      <w:r>
        <w:rPr>
          <w:rFonts w:ascii="Calibri" w:hAnsi="Calibri"/>
          <w:sz w:val="22"/>
          <w:szCs w:val="22"/>
        </w:rPr>
        <w:t>inch high plant with parallel veined leaves of an ovate-elliptical shape.</w:t>
      </w:r>
      <w:r w:rsidRPr="00686791">
        <w:rPr>
          <w:rFonts w:ascii="Calibri" w:hAnsi="Calibri"/>
          <w:sz w:val="22"/>
          <w:szCs w:val="22"/>
          <w:vertAlign w:val="superscript"/>
        </w:rPr>
        <w:t>1</w:t>
      </w:r>
      <w:r w:rsidR="00B72668">
        <w:rPr>
          <w:rFonts w:ascii="Calibri" w:hAnsi="Calibri"/>
          <w:sz w:val="22"/>
          <w:szCs w:val="22"/>
        </w:rPr>
        <w:t xml:space="preserve"> </w:t>
      </w:r>
      <w:r w:rsidR="006B7703">
        <w:rPr>
          <w:rFonts w:ascii="Calibri" w:hAnsi="Calibri"/>
          <w:sz w:val="22"/>
          <w:szCs w:val="22"/>
        </w:rPr>
        <w:t>Arranged in a circular pattern, the leaves are 5 to 7 inches long.</w:t>
      </w:r>
    </w:p>
    <w:p w14:paraId="4918ED22" w14:textId="77777777" w:rsidR="00686791" w:rsidRDefault="00686791">
      <w:pPr>
        <w:rPr>
          <w:rFonts w:ascii="Calibri" w:hAnsi="Calibri"/>
          <w:sz w:val="22"/>
          <w:szCs w:val="22"/>
        </w:rPr>
      </w:pPr>
    </w:p>
    <w:p w14:paraId="2B617A15" w14:textId="791AE4E9" w:rsidR="00450B46" w:rsidRDefault="00450B46">
      <w:pPr>
        <w:rPr>
          <w:rFonts w:ascii="Calibri" w:hAnsi="Calibri"/>
          <w:sz w:val="22"/>
          <w:szCs w:val="22"/>
        </w:rPr>
      </w:pPr>
      <w:r>
        <w:rPr>
          <w:rFonts w:ascii="Calibri" w:hAnsi="Calibri"/>
          <w:sz w:val="22"/>
          <w:szCs w:val="22"/>
        </w:rPr>
        <w:t>The r</w:t>
      </w:r>
      <w:r w:rsidRPr="00450B46">
        <w:rPr>
          <w:rFonts w:ascii="Calibri" w:hAnsi="Calibri"/>
          <w:sz w:val="22"/>
          <w:szCs w:val="22"/>
        </w:rPr>
        <w:t xml:space="preserve">oots are </w:t>
      </w:r>
      <w:r w:rsidR="00D85D56">
        <w:rPr>
          <w:rFonts w:ascii="Calibri" w:hAnsi="Calibri"/>
          <w:sz w:val="22"/>
          <w:szCs w:val="22"/>
        </w:rPr>
        <w:t xml:space="preserve">thick, extensive, and fibrous.  </w:t>
      </w:r>
      <w:r w:rsidR="005C1962">
        <w:rPr>
          <w:rFonts w:ascii="Calibri" w:hAnsi="Calibri"/>
          <w:sz w:val="22"/>
          <w:szCs w:val="22"/>
        </w:rPr>
        <w:t>“</w:t>
      </w:r>
      <w:r w:rsidR="005C1962" w:rsidRPr="005C1962">
        <w:rPr>
          <w:rFonts w:ascii="Calibri" w:hAnsi="Calibri"/>
          <w:sz w:val="22"/>
          <w:szCs w:val="22"/>
        </w:rPr>
        <w:t xml:space="preserve">Flowers are borne in spikes on one to many leafless stalks. </w:t>
      </w:r>
      <w:r w:rsidR="005C1962">
        <w:rPr>
          <w:rFonts w:ascii="Calibri" w:hAnsi="Calibri"/>
          <w:sz w:val="22"/>
          <w:szCs w:val="22"/>
        </w:rPr>
        <w:t xml:space="preserve">These </w:t>
      </w:r>
      <w:r w:rsidR="005C1962" w:rsidRPr="005C1962">
        <w:rPr>
          <w:rFonts w:ascii="Calibri" w:hAnsi="Calibri"/>
          <w:sz w:val="22"/>
          <w:szCs w:val="22"/>
        </w:rPr>
        <w:t xml:space="preserve">Flowers </w:t>
      </w:r>
      <w:r w:rsidR="005C1962">
        <w:rPr>
          <w:rFonts w:ascii="Calibri" w:hAnsi="Calibri"/>
          <w:sz w:val="22"/>
          <w:szCs w:val="22"/>
        </w:rPr>
        <w:t>“</w:t>
      </w:r>
      <w:r w:rsidR="005C1962" w:rsidRPr="005C1962">
        <w:rPr>
          <w:rFonts w:ascii="Calibri" w:hAnsi="Calibri"/>
          <w:sz w:val="22"/>
          <w:szCs w:val="22"/>
        </w:rPr>
        <w:t>are numerous, small, 2 to 4 mm in diameter, and green- white.</w:t>
      </w:r>
      <w:r w:rsidR="005C1962">
        <w:rPr>
          <w:rFonts w:ascii="Calibri" w:hAnsi="Calibri"/>
          <w:sz w:val="22"/>
          <w:szCs w:val="22"/>
        </w:rPr>
        <w:t>”</w:t>
      </w:r>
      <w:r w:rsidR="005C1962" w:rsidRPr="005C1962">
        <w:rPr>
          <w:rFonts w:ascii="Calibri" w:hAnsi="Calibri"/>
          <w:sz w:val="22"/>
          <w:szCs w:val="22"/>
          <w:vertAlign w:val="superscript"/>
        </w:rPr>
        <w:t>2</w:t>
      </w:r>
    </w:p>
    <w:p w14:paraId="6D6CE97E" w14:textId="77777777" w:rsidR="005C1962" w:rsidRDefault="005C1962">
      <w:pPr>
        <w:rPr>
          <w:rFonts w:ascii="Calibri" w:hAnsi="Calibri"/>
          <w:sz w:val="22"/>
          <w:szCs w:val="22"/>
        </w:rPr>
      </w:pPr>
    </w:p>
    <w:p w14:paraId="7AFA8F20" w14:textId="19BEC822" w:rsidR="001922BA" w:rsidRDefault="006B7703">
      <w:pPr>
        <w:rPr>
          <w:rFonts w:ascii="Calibri" w:hAnsi="Calibri"/>
          <w:sz w:val="22"/>
          <w:szCs w:val="22"/>
        </w:rPr>
      </w:pPr>
      <w:r>
        <w:rPr>
          <w:rFonts w:ascii="Calibri" w:hAnsi="Calibri"/>
          <w:sz w:val="22"/>
          <w:szCs w:val="22"/>
        </w:rPr>
        <w:t>Initially native to Europe as well as northern and central Asia, t</w:t>
      </w:r>
      <w:r w:rsidR="00686791">
        <w:rPr>
          <w:rFonts w:ascii="Calibri" w:hAnsi="Calibri"/>
          <w:sz w:val="22"/>
          <w:szCs w:val="22"/>
        </w:rPr>
        <w:t xml:space="preserve">his perennial plant </w:t>
      </w:r>
      <w:r w:rsidR="00450B46">
        <w:rPr>
          <w:rFonts w:ascii="Calibri" w:hAnsi="Calibri"/>
          <w:sz w:val="22"/>
          <w:szCs w:val="22"/>
        </w:rPr>
        <w:t>is now</w:t>
      </w:r>
      <w:r w:rsidR="00B72668">
        <w:rPr>
          <w:rFonts w:ascii="Calibri" w:hAnsi="Calibri"/>
          <w:sz w:val="22"/>
          <w:szCs w:val="22"/>
        </w:rPr>
        <w:t xml:space="preserve"> found throughout the world. </w:t>
      </w:r>
      <w:r w:rsidR="007A7704">
        <w:rPr>
          <w:rFonts w:ascii="Calibri" w:hAnsi="Calibri"/>
          <w:sz w:val="22"/>
          <w:szCs w:val="22"/>
        </w:rPr>
        <w:t xml:space="preserve">  Plantain </w:t>
      </w:r>
      <w:r w:rsidR="004755AA">
        <w:rPr>
          <w:rFonts w:ascii="Calibri" w:hAnsi="Calibri"/>
          <w:sz w:val="22"/>
          <w:szCs w:val="22"/>
        </w:rPr>
        <w:t>can grow in sun, shade, and most soil</w:t>
      </w:r>
      <w:r w:rsidR="00881ADE">
        <w:rPr>
          <w:rFonts w:ascii="Calibri" w:hAnsi="Calibri"/>
          <w:sz w:val="22"/>
          <w:szCs w:val="22"/>
        </w:rPr>
        <w:t xml:space="preserve"> conditions</w:t>
      </w:r>
      <w:r w:rsidR="00366DC8">
        <w:rPr>
          <w:rFonts w:ascii="Calibri" w:hAnsi="Calibri"/>
          <w:sz w:val="22"/>
          <w:szCs w:val="22"/>
        </w:rPr>
        <w:t>—indeed, it is often found in marginal areas with disturbed soil</w:t>
      </w:r>
      <w:r w:rsidR="004755AA">
        <w:rPr>
          <w:rFonts w:ascii="Calibri" w:hAnsi="Calibri"/>
          <w:sz w:val="22"/>
          <w:szCs w:val="22"/>
        </w:rPr>
        <w:t>.</w:t>
      </w:r>
      <w:r w:rsidR="00B72668">
        <w:rPr>
          <w:rFonts w:ascii="Calibri" w:hAnsi="Calibri"/>
          <w:sz w:val="22"/>
          <w:szCs w:val="22"/>
        </w:rPr>
        <w:t xml:space="preserve"> </w:t>
      </w:r>
      <w:r w:rsidR="00BA6742">
        <w:rPr>
          <w:rFonts w:ascii="Calibri" w:hAnsi="Calibri"/>
          <w:sz w:val="22"/>
          <w:szCs w:val="22"/>
        </w:rPr>
        <w:t>Several of the</w:t>
      </w:r>
      <w:r w:rsidR="00B72668">
        <w:rPr>
          <w:rFonts w:ascii="Calibri" w:hAnsi="Calibri"/>
          <w:sz w:val="22"/>
          <w:szCs w:val="22"/>
        </w:rPr>
        <w:t xml:space="preserve"> plant’s nicknames allude to its </w:t>
      </w:r>
      <w:r w:rsidR="004755AA">
        <w:rPr>
          <w:rFonts w:ascii="Calibri" w:hAnsi="Calibri"/>
          <w:sz w:val="22"/>
          <w:szCs w:val="22"/>
        </w:rPr>
        <w:t>proliferation</w:t>
      </w:r>
      <w:r w:rsidR="00EC6034">
        <w:rPr>
          <w:rFonts w:ascii="Calibri" w:hAnsi="Calibri"/>
          <w:sz w:val="22"/>
          <w:szCs w:val="22"/>
        </w:rPr>
        <w:t>. S</w:t>
      </w:r>
      <w:r w:rsidR="00B72668">
        <w:rPr>
          <w:rFonts w:ascii="Calibri" w:hAnsi="Calibri"/>
          <w:sz w:val="22"/>
          <w:szCs w:val="22"/>
        </w:rPr>
        <w:t xml:space="preserve">pread by </w:t>
      </w:r>
      <w:r w:rsidR="004755AA">
        <w:rPr>
          <w:rFonts w:ascii="Calibri" w:hAnsi="Calibri"/>
          <w:sz w:val="22"/>
          <w:szCs w:val="22"/>
        </w:rPr>
        <w:t>the travels of colonists to North America, Native Americans there called it Englishman’s Foot or Whiteman’s foot</w:t>
      </w:r>
      <w:r w:rsidR="007302DC">
        <w:rPr>
          <w:rFonts w:ascii="Calibri" w:hAnsi="Calibri"/>
          <w:sz w:val="22"/>
          <w:szCs w:val="22"/>
        </w:rPr>
        <w:t xml:space="preserve">.  </w:t>
      </w:r>
      <w:r w:rsidR="00027FF0">
        <w:rPr>
          <w:rFonts w:ascii="Calibri" w:hAnsi="Calibri"/>
          <w:sz w:val="22"/>
          <w:szCs w:val="22"/>
        </w:rPr>
        <w:t>Other n</w:t>
      </w:r>
      <w:r w:rsidR="007302DC">
        <w:rPr>
          <w:rFonts w:ascii="Calibri" w:hAnsi="Calibri"/>
          <w:sz w:val="22"/>
          <w:szCs w:val="22"/>
        </w:rPr>
        <w:t>ames such as “plaster leaf”, “slanlus” (plant of healing), and “snakeweed”</w:t>
      </w:r>
      <w:r w:rsidR="00366DC8">
        <w:rPr>
          <w:rFonts w:ascii="Calibri" w:hAnsi="Calibri"/>
          <w:sz w:val="22"/>
          <w:szCs w:val="22"/>
        </w:rPr>
        <w:t xml:space="preserve"> (snakebite treatment)</w:t>
      </w:r>
      <w:r w:rsidR="006B0063">
        <w:rPr>
          <w:rFonts w:ascii="Calibri" w:hAnsi="Calibri"/>
          <w:sz w:val="22"/>
          <w:szCs w:val="22"/>
        </w:rPr>
        <w:t xml:space="preserve"> </w:t>
      </w:r>
      <w:r w:rsidR="00EC6034">
        <w:rPr>
          <w:rFonts w:ascii="Calibri" w:hAnsi="Calibri"/>
          <w:sz w:val="22"/>
          <w:szCs w:val="22"/>
        </w:rPr>
        <w:t>attest</w:t>
      </w:r>
      <w:r w:rsidR="007302DC">
        <w:rPr>
          <w:rFonts w:ascii="Calibri" w:hAnsi="Calibri"/>
          <w:sz w:val="22"/>
          <w:szCs w:val="22"/>
        </w:rPr>
        <w:t xml:space="preserve"> to planta</w:t>
      </w:r>
      <w:r w:rsidR="00366DC8">
        <w:rPr>
          <w:rFonts w:ascii="Calibri" w:hAnsi="Calibri"/>
          <w:sz w:val="22"/>
          <w:szCs w:val="22"/>
        </w:rPr>
        <w:t>in</w:t>
      </w:r>
      <w:r w:rsidR="007302DC">
        <w:rPr>
          <w:rFonts w:ascii="Calibri" w:hAnsi="Calibri"/>
          <w:sz w:val="22"/>
          <w:szCs w:val="22"/>
        </w:rPr>
        <w:t xml:space="preserve">’s medicinal uses.  </w:t>
      </w:r>
    </w:p>
    <w:p w14:paraId="0CEE4F86" w14:textId="77777777" w:rsidR="006B7703" w:rsidRDefault="006B7703">
      <w:pPr>
        <w:rPr>
          <w:rFonts w:ascii="Calibri" w:hAnsi="Calibri"/>
          <w:b/>
          <w:sz w:val="22"/>
          <w:szCs w:val="22"/>
        </w:rPr>
      </w:pPr>
    </w:p>
    <w:p w14:paraId="122FFFD5" w14:textId="3B51620D" w:rsidR="001922BA" w:rsidRPr="009D2BD5" w:rsidRDefault="001922BA" w:rsidP="001922BA">
      <w:pPr>
        <w:rPr>
          <w:rFonts w:ascii="Calibri" w:hAnsi="Calibri"/>
          <w:sz w:val="22"/>
          <w:szCs w:val="22"/>
        </w:rPr>
      </w:pPr>
      <w:r w:rsidRPr="009D2BD5">
        <w:rPr>
          <w:rFonts w:ascii="Calibri" w:hAnsi="Calibri"/>
          <w:b/>
          <w:sz w:val="22"/>
          <w:szCs w:val="22"/>
        </w:rPr>
        <w:t>Parts Used</w:t>
      </w:r>
      <w:r>
        <w:rPr>
          <w:rFonts w:ascii="Calibri" w:hAnsi="Calibri"/>
          <w:b/>
          <w:sz w:val="22"/>
          <w:szCs w:val="22"/>
        </w:rPr>
        <w:t xml:space="preserve">: </w:t>
      </w:r>
      <w:r w:rsidR="0060368B">
        <w:rPr>
          <w:rFonts w:ascii="Calibri" w:hAnsi="Calibri"/>
          <w:sz w:val="22"/>
          <w:szCs w:val="22"/>
        </w:rPr>
        <w:t>Roots, leaves, flower spikes</w:t>
      </w:r>
      <w:r w:rsidR="0060368B" w:rsidRPr="0060368B">
        <w:rPr>
          <w:rFonts w:ascii="Calibri" w:hAnsi="Calibri"/>
          <w:sz w:val="22"/>
          <w:szCs w:val="22"/>
          <w:vertAlign w:val="superscript"/>
        </w:rPr>
        <w:t>3</w:t>
      </w:r>
      <w:r w:rsidRPr="009D2BD5">
        <w:rPr>
          <w:rFonts w:ascii="Calibri" w:hAnsi="Calibri"/>
          <w:sz w:val="22"/>
          <w:szCs w:val="22"/>
        </w:rPr>
        <w:t xml:space="preserve"> </w:t>
      </w:r>
    </w:p>
    <w:p w14:paraId="14D62471" w14:textId="7640AD02" w:rsidR="001922BA" w:rsidRPr="009D2BD5" w:rsidRDefault="001922BA" w:rsidP="001922BA">
      <w:pPr>
        <w:rPr>
          <w:rFonts w:ascii="Calibri" w:hAnsi="Calibri"/>
          <w:b/>
          <w:sz w:val="22"/>
          <w:szCs w:val="22"/>
        </w:rPr>
      </w:pPr>
    </w:p>
    <w:p w14:paraId="3133FCD7" w14:textId="6F5CF086" w:rsidR="00E21CB8" w:rsidRDefault="001922BA" w:rsidP="001922BA">
      <w:pPr>
        <w:rPr>
          <w:rFonts w:ascii="Calibri" w:hAnsi="Calibri"/>
          <w:sz w:val="22"/>
          <w:szCs w:val="22"/>
        </w:rPr>
      </w:pPr>
      <w:r>
        <w:rPr>
          <w:rFonts w:ascii="Calibri" w:hAnsi="Calibri"/>
          <w:b/>
          <w:sz w:val="22"/>
          <w:szCs w:val="22"/>
        </w:rPr>
        <w:t>Uses:</w:t>
      </w:r>
      <w:r w:rsidR="00D62943" w:rsidRPr="009D2BD5">
        <w:rPr>
          <w:rFonts w:ascii="Calibri" w:hAnsi="Calibri"/>
          <w:sz w:val="22"/>
          <w:szCs w:val="22"/>
        </w:rPr>
        <w:tab/>
      </w:r>
      <w:r w:rsidR="00D62943" w:rsidRPr="009D2BD5">
        <w:rPr>
          <w:rFonts w:ascii="Calibri" w:hAnsi="Calibri"/>
          <w:sz w:val="22"/>
          <w:szCs w:val="22"/>
        </w:rPr>
        <w:tab/>
      </w:r>
    </w:p>
    <w:p w14:paraId="7684640C" w14:textId="50FEF7C4" w:rsidR="00AB2520" w:rsidRDefault="00AB2520" w:rsidP="001922BA">
      <w:pPr>
        <w:rPr>
          <w:rFonts w:ascii="Calibri" w:hAnsi="Calibri"/>
          <w:sz w:val="22"/>
          <w:szCs w:val="22"/>
        </w:rPr>
      </w:pPr>
      <w:r>
        <w:rPr>
          <w:rFonts w:ascii="Calibri" w:hAnsi="Calibri"/>
          <w:sz w:val="22"/>
          <w:szCs w:val="22"/>
        </w:rPr>
        <w:tab/>
      </w:r>
      <w:r w:rsidR="00AF352C">
        <w:rPr>
          <w:rFonts w:ascii="Calibri" w:hAnsi="Calibri"/>
          <w:sz w:val="22"/>
          <w:szCs w:val="22"/>
        </w:rPr>
        <w:t>Note: Approved by the German Commission E (FDA Equivalent</w:t>
      </w:r>
      <w:r w:rsidR="00FB3868">
        <w:rPr>
          <w:rFonts w:ascii="Calibri" w:hAnsi="Calibri"/>
          <w:sz w:val="22"/>
          <w:szCs w:val="22"/>
        </w:rPr>
        <w:t>) for internal use</w:t>
      </w:r>
    </w:p>
    <w:p w14:paraId="5AFC38F5" w14:textId="77777777" w:rsidR="00AF352C" w:rsidRDefault="00AF352C" w:rsidP="001922BA">
      <w:pPr>
        <w:rPr>
          <w:rFonts w:ascii="Calibri" w:hAnsi="Calibri"/>
          <w:sz w:val="22"/>
          <w:szCs w:val="22"/>
        </w:rPr>
      </w:pPr>
    </w:p>
    <w:p w14:paraId="3B4B72D5" w14:textId="6F3F660A" w:rsidR="00EF4A7B" w:rsidRPr="00EF4A7B" w:rsidRDefault="00EF4A7B" w:rsidP="001922BA">
      <w:pPr>
        <w:rPr>
          <w:rFonts w:ascii="Calibri" w:hAnsi="Calibri"/>
          <w:b/>
          <w:sz w:val="22"/>
          <w:szCs w:val="22"/>
        </w:rPr>
      </w:pPr>
      <w:r w:rsidRPr="00EF4A7B">
        <w:rPr>
          <w:rFonts w:ascii="Calibri" w:hAnsi="Calibri"/>
          <w:b/>
          <w:sz w:val="22"/>
          <w:szCs w:val="22"/>
        </w:rPr>
        <w:tab/>
        <w:t>Skin conditions</w:t>
      </w:r>
    </w:p>
    <w:p w14:paraId="6E3A7B53" w14:textId="77777777" w:rsidR="00EF4A7B" w:rsidRPr="00EF4A7B" w:rsidRDefault="00EF4A7B" w:rsidP="00EF4A7B">
      <w:pPr>
        <w:pStyle w:val="ListParagraph"/>
        <w:numPr>
          <w:ilvl w:val="0"/>
          <w:numId w:val="12"/>
        </w:numPr>
        <w:rPr>
          <w:rFonts w:ascii="Calibri" w:hAnsi="Calibri"/>
          <w:sz w:val="22"/>
          <w:szCs w:val="22"/>
        </w:rPr>
      </w:pPr>
      <w:r w:rsidRPr="00EF4A7B">
        <w:rPr>
          <w:rFonts w:ascii="Calibri" w:hAnsi="Calibri"/>
          <w:sz w:val="22"/>
          <w:szCs w:val="22"/>
        </w:rPr>
        <w:t xml:space="preserve">Used for a wide range of skin conditions including stings (bee, wasp, nettle), bruises, burns, poison ivy, wound healing, and as a hemostatic.  May also be used as a skin softener.  </w:t>
      </w:r>
    </w:p>
    <w:p w14:paraId="588130F1" w14:textId="77777777" w:rsidR="00EF4A7B" w:rsidRDefault="00EF4A7B" w:rsidP="001922BA">
      <w:pPr>
        <w:rPr>
          <w:rFonts w:ascii="Calibri" w:hAnsi="Calibri"/>
          <w:sz w:val="22"/>
          <w:szCs w:val="22"/>
        </w:rPr>
      </w:pPr>
    </w:p>
    <w:p w14:paraId="4CF64A32" w14:textId="77777777" w:rsidR="00EF4A7B" w:rsidRDefault="00EF4A7B" w:rsidP="00AF352C">
      <w:pPr>
        <w:ind w:left="720" w:firstLine="720"/>
        <w:rPr>
          <w:rFonts w:ascii="Calibri" w:hAnsi="Calibri"/>
          <w:i/>
          <w:sz w:val="22"/>
          <w:szCs w:val="22"/>
        </w:rPr>
      </w:pPr>
      <w:r w:rsidRPr="00B23791">
        <w:rPr>
          <w:rFonts w:ascii="Calibri" w:hAnsi="Calibri"/>
          <w:i/>
          <w:sz w:val="22"/>
          <w:szCs w:val="22"/>
        </w:rPr>
        <w:t>Leaves (crushed or poultice)</w:t>
      </w:r>
      <w:r>
        <w:rPr>
          <w:rFonts w:ascii="Calibri" w:hAnsi="Calibri"/>
          <w:i/>
          <w:sz w:val="22"/>
          <w:szCs w:val="22"/>
        </w:rPr>
        <w:t xml:space="preserve"> or ointment</w:t>
      </w:r>
    </w:p>
    <w:p w14:paraId="1F893CDA" w14:textId="47107686" w:rsidR="00EF4A7B" w:rsidRPr="00EF4A7B" w:rsidRDefault="00EF4A7B" w:rsidP="00AF352C">
      <w:pPr>
        <w:pStyle w:val="ListParagraph"/>
        <w:numPr>
          <w:ilvl w:val="0"/>
          <w:numId w:val="12"/>
        </w:numPr>
        <w:ind w:left="1800"/>
        <w:rPr>
          <w:rFonts w:ascii="Calibri" w:hAnsi="Calibri"/>
          <w:sz w:val="22"/>
          <w:szCs w:val="22"/>
        </w:rPr>
      </w:pPr>
      <w:r w:rsidRPr="00EF4A7B">
        <w:rPr>
          <w:rFonts w:ascii="Calibri" w:hAnsi="Calibri"/>
          <w:sz w:val="22"/>
          <w:szCs w:val="22"/>
        </w:rPr>
        <w:t>At the most basic level, for skin conditions</w:t>
      </w:r>
      <w:r w:rsidR="00EC6034">
        <w:rPr>
          <w:rFonts w:ascii="Calibri" w:hAnsi="Calibri"/>
          <w:sz w:val="22"/>
          <w:szCs w:val="22"/>
        </w:rPr>
        <w:t xml:space="preserve"> including bee stings</w:t>
      </w:r>
      <w:r w:rsidRPr="00EF4A7B">
        <w:rPr>
          <w:rFonts w:ascii="Calibri" w:hAnsi="Calibri"/>
          <w:sz w:val="22"/>
          <w:szCs w:val="22"/>
        </w:rPr>
        <w:t xml:space="preserve">, crush leaves and apply.  </w:t>
      </w:r>
    </w:p>
    <w:p w14:paraId="6EF0451E" w14:textId="77777777" w:rsidR="00EF4A7B" w:rsidRPr="00EF4A7B" w:rsidRDefault="00EF4A7B" w:rsidP="00AF352C">
      <w:pPr>
        <w:pStyle w:val="ListParagraph"/>
        <w:numPr>
          <w:ilvl w:val="0"/>
          <w:numId w:val="12"/>
        </w:numPr>
        <w:ind w:left="1800"/>
        <w:rPr>
          <w:rFonts w:ascii="Calibri" w:hAnsi="Calibri"/>
          <w:sz w:val="22"/>
          <w:szCs w:val="22"/>
        </w:rPr>
      </w:pPr>
      <w:r w:rsidRPr="00EF4A7B">
        <w:rPr>
          <w:rFonts w:ascii="Calibri" w:hAnsi="Calibri"/>
          <w:sz w:val="22"/>
          <w:szCs w:val="22"/>
        </w:rPr>
        <w:t>May be used</w:t>
      </w:r>
      <w:r w:rsidRPr="00EF4A7B">
        <w:rPr>
          <w:rFonts w:ascii="Calibri" w:hAnsi="Calibri"/>
          <w:b/>
          <w:sz w:val="22"/>
          <w:szCs w:val="22"/>
        </w:rPr>
        <w:t xml:space="preserve"> </w:t>
      </w:r>
      <w:r w:rsidRPr="00EF4A7B">
        <w:rPr>
          <w:rFonts w:ascii="Calibri" w:hAnsi="Calibri"/>
          <w:sz w:val="22"/>
          <w:szCs w:val="22"/>
        </w:rPr>
        <w:t xml:space="preserve">3 to 4 times a day.  </w:t>
      </w:r>
    </w:p>
    <w:p w14:paraId="12988C82" w14:textId="77777777" w:rsidR="00EF4A7B" w:rsidRDefault="00EF4A7B" w:rsidP="00AF352C">
      <w:pPr>
        <w:ind w:left="1440" w:hanging="720"/>
        <w:rPr>
          <w:rFonts w:ascii="Calibri" w:hAnsi="Calibri"/>
          <w:sz w:val="22"/>
          <w:szCs w:val="22"/>
        </w:rPr>
      </w:pPr>
    </w:p>
    <w:p w14:paraId="01530D67" w14:textId="348D6978" w:rsidR="00EF4A7B" w:rsidRDefault="00EF4A7B" w:rsidP="00AF352C">
      <w:pPr>
        <w:ind w:left="1440" w:hanging="720"/>
        <w:rPr>
          <w:rFonts w:ascii="Calibri" w:hAnsi="Calibri"/>
          <w:i/>
          <w:sz w:val="22"/>
          <w:szCs w:val="22"/>
        </w:rPr>
      </w:pPr>
      <w:r w:rsidRPr="00E558EB">
        <w:rPr>
          <w:rFonts w:ascii="Calibri" w:hAnsi="Calibri"/>
          <w:i/>
          <w:sz w:val="22"/>
          <w:szCs w:val="22"/>
        </w:rPr>
        <w:tab/>
      </w:r>
      <w:r>
        <w:rPr>
          <w:rFonts w:ascii="Calibri" w:hAnsi="Calibri"/>
          <w:i/>
          <w:sz w:val="22"/>
          <w:szCs w:val="22"/>
        </w:rPr>
        <w:t>Infusion</w:t>
      </w:r>
      <w:r w:rsidR="00477F19">
        <w:rPr>
          <w:rFonts w:ascii="Calibri" w:hAnsi="Calibri"/>
          <w:i/>
          <w:sz w:val="22"/>
          <w:szCs w:val="22"/>
        </w:rPr>
        <w:t xml:space="preserve"> from leaves</w:t>
      </w:r>
    </w:p>
    <w:p w14:paraId="6A35E868" w14:textId="77777777" w:rsidR="00EF4A7B" w:rsidRPr="00EF4A7B" w:rsidRDefault="00EF4A7B" w:rsidP="00AF352C">
      <w:pPr>
        <w:pStyle w:val="ListParagraph"/>
        <w:numPr>
          <w:ilvl w:val="0"/>
          <w:numId w:val="11"/>
        </w:numPr>
        <w:ind w:left="1800"/>
        <w:rPr>
          <w:rFonts w:ascii="Calibri" w:hAnsi="Calibri"/>
          <w:sz w:val="22"/>
          <w:szCs w:val="22"/>
        </w:rPr>
      </w:pPr>
      <w:r w:rsidRPr="00EF4A7B">
        <w:rPr>
          <w:rFonts w:ascii="Calibri" w:hAnsi="Calibri"/>
          <w:sz w:val="22"/>
          <w:szCs w:val="22"/>
        </w:rPr>
        <w:t>Use as a wash for skin issues including “sunburn, windburn, rashes, or wounds”</w:t>
      </w:r>
      <w:r w:rsidRPr="00EF4A7B">
        <w:rPr>
          <w:rFonts w:ascii="Calibri" w:hAnsi="Calibri"/>
          <w:sz w:val="22"/>
          <w:szCs w:val="22"/>
          <w:vertAlign w:val="superscript"/>
        </w:rPr>
        <w:t>5</w:t>
      </w:r>
    </w:p>
    <w:p w14:paraId="549A1C5B" w14:textId="77777777" w:rsidR="00EF4A7B" w:rsidRDefault="00EF4A7B" w:rsidP="00AF352C">
      <w:pPr>
        <w:ind w:left="720"/>
        <w:rPr>
          <w:rFonts w:ascii="Calibri" w:hAnsi="Calibri"/>
          <w:sz w:val="22"/>
          <w:szCs w:val="22"/>
        </w:rPr>
      </w:pPr>
    </w:p>
    <w:p w14:paraId="1F7794DF" w14:textId="77777777" w:rsidR="00AF352C" w:rsidRPr="00EF4A7B" w:rsidRDefault="00AF352C" w:rsidP="00AF352C">
      <w:pPr>
        <w:ind w:left="1440"/>
        <w:rPr>
          <w:rFonts w:ascii="Calibri" w:hAnsi="Calibri"/>
          <w:i/>
          <w:sz w:val="22"/>
          <w:szCs w:val="22"/>
        </w:rPr>
      </w:pPr>
      <w:r w:rsidRPr="00EF4A7B">
        <w:rPr>
          <w:rFonts w:ascii="Calibri" w:hAnsi="Calibri"/>
          <w:i/>
          <w:sz w:val="22"/>
          <w:szCs w:val="22"/>
        </w:rPr>
        <w:t>Herbally infused oil</w:t>
      </w:r>
      <w:r w:rsidRPr="00EF4A7B">
        <w:rPr>
          <w:rFonts w:ascii="Calibri" w:hAnsi="Calibri"/>
          <w:i/>
          <w:sz w:val="22"/>
          <w:szCs w:val="22"/>
          <w:vertAlign w:val="superscript"/>
        </w:rPr>
        <w:t>5</w:t>
      </w:r>
    </w:p>
    <w:p w14:paraId="42C1CA38" w14:textId="316FD306" w:rsidR="00AF352C" w:rsidRPr="00AF352C" w:rsidRDefault="00AF352C" w:rsidP="00AF352C">
      <w:pPr>
        <w:pStyle w:val="ListParagraph"/>
        <w:numPr>
          <w:ilvl w:val="0"/>
          <w:numId w:val="11"/>
        </w:numPr>
        <w:ind w:left="1800"/>
        <w:rPr>
          <w:rFonts w:ascii="Calibri" w:hAnsi="Calibri"/>
          <w:sz w:val="22"/>
          <w:szCs w:val="22"/>
        </w:rPr>
      </w:pPr>
      <w:r w:rsidRPr="00AF352C">
        <w:rPr>
          <w:rFonts w:ascii="Calibri" w:hAnsi="Calibri"/>
          <w:sz w:val="22"/>
          <w:szCs w:val="22"/>
        </w:rPr>
        <w:lastRenderedPageBreak/>
        <w:t>Also used for skin softening, soothing, and healing.</w:t>
      </w:r>
    </w:p>
    <w:p w14:paraId="3161C5E7" w14:textId="77777777" w:rsidR="00AF352C" w:rsidRDefault="00AF352C" w:rsidP="001922BA">
      <w:pPr>
        <w:rPr>
          <w:rFonts w:ascii="Calibri" w:hAnsi="Calibri"/>
          <w:sz w:val="22"/>
          <w:szCs w:val="22"/>
        </w:rPr>
      </w:pPr>
    </w:p>
    <w:p w14:paraId="52BF248E" w14:textId="30728D19" w:rsidR="00B23791" w:rsidRPr="00AF352C" w:rsidRDefault="00EF4A7B" w:rsidP="003A06FC">
      <w:pPr>
        <w:ind w:firstLine="720"/>
        <w:rPr>
          <w:rFonts w:ascii="Calibri" w:hAnsi="Calibri"/>
          <w:b/>
          <w:sz w:val="22"/>
          <w:szCs w:val="22"/>
        </w:rPr>
      </w:pPr>
      <w:r w:rsidRPr="00AF352C">
        <w:rPr>
          <w:rFonts w:ascii="Calibri" w:hAnsi="Calibri"/>
          <w:b/>
          <w:sz w:val="22"/>
          <w:szCs w:val="22"/>
        </w:rPr>
        <w:t>Throat inflammation, cough</w:t>
      </w:r>
      <w:r w:rsidR="00F330DC">
        <w:rPr>
          <w:rFonts w:ascii="Calibri" w:hAnsi="Calibri"/>
          <w:b/>
          <w:sz w:val="22"/>
          <w:szCs w:val="22"/>
        </w:rPr>
        <w:t>, upper respiratory issues</w:t>
      </w:r>
    </w:p>
    <w:p w14:paraId="2099E5C8" w14:textId="5FC89BBC" w:rsidR="00B23791" w:rsidRPr="00AF352C" w:rsidRDefault="00F330DC" w:rsidP="00AF352C">
      <w:pPr>
        <w:pStyle w:val="ListParagraph"/>
        <w:numPr>
          <w:ilvl w:val="0"/>
          <w:numId w:val="11"/>
        </w:numPr>
        <w:rPr>
          <w:rFonts w:ascii="Calibri" w:hAnsi="Calibri"/>
          <w:sz w:val="22"/>
          <w:szCs w:val="22"/>
        </w:rPr>
      </w:pPr>
      <w:r>
        <w:rPr>
          <w:rFonts w:ascii="Calibri" w:hAnsi="Calibri"/>
          <w:sz w:val="22"/>
          <w:szCs w:val="22"/>
        </w:rPr>
        <w:t>May use</w:t>
      </w:r>
      <w:r w:rsidR="00AF352C" w:rsidRPr="00AF352C">
        <w:rPr>
          <w:rFonts w:ascii="Calibri" w:hAnsi="Calibri"/>
          <w:sz w:val="22"/>
          <w:szCs w:val="22"/>
        </w:rPr>
        <w:t xml:space="preserve"> a</w:t>
      </w:r>
      <w:r>
        <w:rPr>
          <w:rFonts w:ascii="Calibri" w:hAnsi="Calibri"/>
          <w:sz w:val="22"/>
          <w:szCs w:val="22"/>
        </w:rPr>
        <w:t>s a</w:t>
      </w:r>
      <w:r w:rsidR="00AF352C" w:rsidRPr="00AF352C">
        <w:rPr>
          <w:rFonts w:ascii="Calibri" w:hAnsi="Calibri"/>
          <w:sz w:val="22"/>
          <w:szCs w:val="22"/>
        </w:rPr>
        <w:t xml:space="preserve"> </w:t>
      </w:r>
      <w:r>
        <w:rPr>
          <w:rFonts w:ascii="Calibri" w:hAnsi="Calibri"/>
          <w:sz w:val="22"/>
          <w:szCs w:val="22"/>
        </w:rPr>
        <w:t>tincture or a tea from the leaves</w:t>
      </w:r>
    </w:p>
    <w:p w14:paraId="02224C74" w14:textId="77777777" w:rsidR="00AF352C" w:rsidRDefault="00AF352C" w:rsidP="003A06FC">
      <w:pPr>
        <w:ind w:firstLine="720"/>
        <w:rPr>
          <w:rFonts w:ascii="Calibri" w:hAnsi="Calibri"/>
          <w:sz w:val="22"/>
          <w:szCs w:val="22"/>
        </w:rPr>
      </w:pPr>
    </w:p>
    <w:p w14:paraId="22B3AF4B" w14:textId="40F0540E" w:rsidR="00800759" w:rsidRPr="00800759" w:rsidRDefault="00800759" w:rsidP="003A06FC">
      <w:pPr>
        <w:ind w:firstLine="720"/>
        <w:rPr>
          <w:rFonts w:ascii="Calibri" w:hAnsi="Calibri"/>
          <w:b/>
          <w:sz w:val="22"/>
          <w:szCs w:val="22"/>
        </w:rPr>
      </w:pPr>
      <w:r>
        <w:rPr>
          <w:rFonts w:ascii="Calibri" w:hAnsi="Calibri"/>
          <w:b/>
          <w:sz w:val="22"/>
          <w:szCs w:val="22"/>
        </w:rPr>
        <w:t>D</w:t>
      </w:r>
      <w:r w:rsidRPr="00800759">
        <w:rPr>
          <w:rFonts w:ascii="Calibri" w:hAnsi="Calibri"/>
          <w:b/>
          <w:sz w:val="22"/>
          <w:szCs w:val="22"/>
        </w:rPr>
        <w:t>ocumented</w:t>
      </w:r>
      <w:r>
        <w:rPr>
          <w:rFonts w:ascii="Calibri" w:hAnsi="Calibri"/>
          <w:b/>
          <w:sz w:val="22"/>
          <w:szCs w:val="22"/>
        </w:rPr>
        <w:t>/published</w:t>
      </w:r>
      <w:r w:rsidRPr="00800759">
        <w:rPr>
          <w:rFonts w:ascii="Calibri" w:hAnsi="Calibri"/>
          <w:b/>
          <w:sz w:val="22"/>
          <w:szCs w:val="22"/>
        </w:rPr>
        <w:t xml:space="preserve"> traditional uses throughout the world</w:t>
      </w:r>
      <w:r w:rsidRPr="00800759">
        <w:rPr>
          <w:rFonts w:ascii="Calibri" w:hAnsi="Calibri"/>
          <w:b/>
          <w:sz w:val="22"/>
          <w:szCs w:val="22"/>
          <w:vertAlign w:val="superscript"/>
        </w:rPr>
        <w:t>4</w:t>
      </w:r>
    </w:p>
    <w:p w14:paraId="6258976D" w14:textId="77777777" w:rsidR="00800759" w:rsidRDefault="00800759" w:rsidP="003A06FC">
      <w:pPr>
        <w:ind w:firstLine="720"/>
        <w:rPr>
          <w:rFonts w:ascii="Calibri" w:hAnsi="Calibri"/>
          <w:sz w:val="22"/>
          <w:szCs w:val="22"/>
        </w:rPr>
      </w:pPr>
    </w:p>
    <w:p w14:paraId="7EEC9DEF" w14:textId="5673D05C" w:rsidR="00800759" w:rsidRPr="00800759" w:rsidRDefault="00800759" w:rsidP="003A06FC">
      <w:pPr>
        <w:ind w:firstLine="720"/>
        <w:rPr>
          <w:rFonts w:ascii="Calibri" w:hAnsi="Calibri"/>
          <w:i/>
          <w:sz w:val="22"/>
          <w:szCs w:val="22"/>
        </w:rPr>
      </w:pPr>
      <w:r w:rsidRPr="00800759">
        <w:rPr>
          <w:rFonts w:ascii="Calibri" w:hAnsi="Calibri"/>
          <w:i/>
          <w:sz w:val="22"/>
          <w:szCs w:val="22"/>
        </w:rPr>
        <w:t>Respiratory organs</w:t>
      </w:r>
    </w:p>
    <w:p w14:paraId="3B8AE909" w14:textId="619A494B" w:rsidR="00D571D9" w:rsidRDefault="00E558EB" w:rsidP="0061556F">
      <w:pPr>
        <w:ind w:left="720" w:hanging="720"/>
        <w:rPr>
          <w:rFonts w:ascii="Calibri" w:hAnsi="Calibri"/>
          <w:sz w:val="22"/>
          <w:szCs w:val="22"/>
        </w:rPr>
      </w:pPr>
      <w:r w:rsidRPr="00800759">
        <w:rPr>
          <w:rFonts w:ascii="Calibri" w:hAnsi="Calibri"/>
          <w:i/>
          <w:sz w:val="22"/>
          <w:szCs w:val="22"/>
          <w:vertAlign w:val="superscript"/>
        </w:rPr>
        <w:tab/>
      </w:r>
      <w:r>
        <w:rPr>
          <w:rFonts w:ascii="Calibri" w:hAnsi="Calibri"/>
          <w:sz w:val="22"/>
          <w:szCs w:val="22"/>
        </w:rPr>
        <w:t xml:space="preserve">Antitussive, asthma, bronchitis, colds, </w:t>
      </w:r>
      <w:r w:rsidR="003A06FC">
        <w:rPr>
          <w:rFonts w:ascii="Calibri" w:hAnsi="Calibri"/>
          <w:sz w:val="22"/>
          <w:szCs w:val="22"/>
        </w:rPr>
        <w:t>ear ache, expectoran</w:t>
      </w:r>
      <w:r>
        <w:rPr>
          <w:rFonts w:ascii="Calibri" w:hAnsi="Calibri"/>
          <w:sz w:val="22"/>
          <w:szCs w:val="22"/>
        </w:rPr>
        <w:t>t, pulmonary diseases, throat inflammation</w:t>
      </w:r>
    </w:p>
    <w:p w14:paraId="0BA7C86E" w14:textId="77777777" w:rsidR="00E558EB" w:rsidRDefault="00E558EB" w:rsidP="0061556F">
      <w:pPr>
        <w:ind w:left="720" w:hanging="720"/>
        <w:rPr>
          <w:rFonts w:ascii="Calibri" w:hAnsi="Calibri"/>
          <w:sz w:val="22"/>
          <w:szCs w:val="22"/>
        </w:rPr>
      </w:pPr>
    </w:p>
    <w:p w14:paraId="07D92C92" w14:textId="392C00C4" w:rsidR="00E558EB" w:rsidRDefault="00E558EB" w:rsidP="0061556F">
      <w:pPr>
        <w:ind w:left="720" w:hanging="720"/>
        <w:rPr>
          <w:rFonts w:ascii="Calibri" w:hAnsi="Calibri"/>
          <w:i/>
          <w:sz w:val="22"/>
          <w:szCs w:val="22"/>
        </w:rPr>
      </w:pPr>
      <w:r w:rsidRPr="00E558EB">
        <w:rPr>
          <w:rFonts w:ascii="Calibri" w:hAnsi="Calibri"/>
          <w:i/>
          <w:sz w:val="22"/>
          <w:szCs w:val="22"/>
        </w:rPr>
        <w:tab/>
        <w:t>Digestive</w:t>
      </w:r>
      <w:r>
        <w:rPr>
          <w:rFonts w:ascii="Calibri" w:hAnsi="Calibri"/>
          <w:i/>
          <w:sz w:val="22"/>
          <w:szCs w:val="22"/>
        </w:rPr>
        <w:t xml:space="preserve"> organs </w:t>
      </w:r>
    </w:p>
    <w:p w14:paraId="318F8461" w14:textId="31261454" w:rsidR="00E558EB" w:rsidRDefault="00E558EB" w:rsidP="00E558EB">
      <w:pPr>
        <w:ind w:left="720" w:hanging="720"/>
        <w:rPr>
          <w:rFonts w:ascii="Calibri" w:hAnsi="Calibri"/>
          <w:sz w:val="22"/>
          <w:szCs w:val="22"/>
        </w:rPr>
      </w:pPr>
      <w:r>
        <w:rPr>
          <w:rFonts w:ascii="Calibri" w:hAnsi="Calibri"/>
          <w:i/>
          <w:sz w:val="22"/>
          <w:szCs w:val="22"/>
        </w:rPr>
        <w:tab/>
      </w:r>
      <w:r>
        <w:rPr>
          <w:rFonts w:ascii="Calibri" w:hAnsi="Calibri"/>
          <w:sz w:val="22"/>
          <w:szCs w:val="22"/>
        </w:rPr>
        <w:t>Cholera, constipation, diarrhea, dysentery, gastritis and colitis, gum inflammation, oral wounds, stomachache, stomach cramps, stomatitis, ulcer</w:t>
      </w:r>
    </w:p>
    <w:p w14:paraId="1BDE105A" w14:textId="77777777" w:rsidR="00E558EB" w:rsidRDefault="00E558EB" w:rsidP="00E558EB">
      <w:pPr>
        <w:ind w:left="720" w:hanging="720"/>
        <w:rPr>
          <w:rFonts w:ascii="Calibri" w:hAnsi="Calibri"/>
          <w:sz w:val="22"/>
          <w:szCs w:val="22"/>
        </w:rPr>
      </w:pPr>
    </w:p>
    <w:p w14:paraId="1CE6A6DF" w14:textId="2781E301" w:rsidR="00E558EB" w:rsidRPr="00E558EB" w:rsidRDefault="00E558EB" w:rsidP="00E558EB">
      <w:pPr>
        <w:ind w:left="720" w:hanging="720"/>
        <w:rPr>
          <w:rFonts w:ascii="Calibri" w:hAnsi="Calibri"/>
          <w:i/>
          <w:sz w:val="22"/>
          <w:szCs w:val="22"/>
        </w:rPr>
      </w:pPr>
      <w:r w:rsidRPr="00E558EB">
        <w:rPr>
          <w:rFonts w:ascii="Calibri" w:hAnsi="Calibri"/>
          <w:i/>
          <w:sz w:val="22"/>
          <w:szCs w:val="22"/>
        </w:rPr>
        <w:tab/>
        <w:t>Urogenital system</w:t>
      </w:r>
    </w:p>
    <w:p w14:paraId="54E329EC" w14:textId="09223939" w:rsidR="003A06FC" w:rsidRPr="003A06FC" w:rsidRDefault="00E558EB" w:rsidP="003A06FC">
      <w:pPr>
        <w:ind w:left="720"/>
        <w:rPr>
          <w:rFonts w:ascii="Calibri" w:hAnsi="Calibri"/>
          <w:sz w:val="22"/>
          <w:szCs w:val="22"/>
        </w:rPr>
      </w:pPr>
      <w:r w:rsidRPr="00E558EB">
        <w:rPr>
          <w:rFonts w:ascii="Calibri" w:hAnsi="Calibri"/>
          <w:sz w:val="22"/>
          <w:szCs w:val="22"/>
        </w:rPr>
        <w:t>Abortifacient</w:t>
      </w:r>
      <w:r>
        <w:rPr>
          <w:rFonts w:ascii="Calibri" w:hAnsi="Calibri"/>
          <w:sz w:val="22"/>
          <w:szCs w:val="22"/>
        </w:rPr>
        <w:t xml:space="preserve">, </w:t>
      </w:r>
      <w:r w:rsidR="003A06FC">
        <w:rPr>
          <w:rFonts w:ascii="Calibri" w:hAnsi="Calibri"/>
          <w:sz w:val="22"/>
          <w:szCs w:val="22"/>
        </w:rPr>
        <w:t>c</w:t>
      </w:r>
      <w:r w:rsidR="00625F44">
        <w:rPr>
          <w:rFonts w:ascii="Calibri" w:hAnsi="Calibri"/>
          <w:sz w:val="22"/>
          <w:szCs w:val="22"/>
        </w:rPr>
        <w:t>ontrac</w:t>
      </w:r>
      <w:r w:rsidR="00625F44" w:rsidRPr="00625F44">
        <w:rPr>
          <w:rFonts w:ascii="Calibri" w:hAnsi="Calibri"/>
          <w:sz w:val="22"/>
          <w:szCs w:val="22"/>
        </w:rPr>
        <w:t>eptive</w:t>
      </w:r>
      <w:r w:rsidR="003A06FC">
        <w:rPr>
          <w:rFonts w:ascii="Calibri" w:hAnsi="Calibri"/>
          <w:sz w:val="22"/>
          <w:szCs w:val="22"/>
        </w:rPr>
        <w:t xml:space="preserve">, </w:t>
      </w:r>
      <w:r w:rsidR="003A06FC" w:rsidRPr="003A06FC">
        <w:rPr>
          <w:rFonts w:ascii="Calibri" w:hAnsi="Calibri"/>
          <w:sz w:val="22"/>
          <w:szCs w:val="22"/>
        </w:rPr>
        <w:t>inhibit menstrual period, kidney stones, menstrual disorders, pregnancy and childbirth renal bladder ailments, urinary tract infections, uterine problems</w:t>
      </w:r>
      <w:r w:rsidR="003A06FC">
        <w:rPr>
          <w:rFonts w:ascii="Calibri" w:hAnsi="Calibri"/>
          <w:sz w:val="22"/>
          <w:szCs w:val="22"/>
        </w:rPr>
        <w:t xml:space="preserve">, </w:t>
      </w:r>
      <w:r w:rsidR="003A06FC" w:rsidRPr="003A06FC">
        <w:rPr>
          <w:rFonts w:ascii="Calibri" w:hAnsi="Calibri"/>
          <w:sz w:val="22"/>
          <w:szCs w:val="22"/>
        </w:rPr>
        <w:t>vaginitis</w:t>
      </w:r>
    </w:p>
    <w:p w14:paraId="3CEE74E1" w14:textId="08FF74B6" w:rsidR="00E558EB" w:rsidRDefault="00E558EB" w:rsidP="00E558EB">
      <w:pPr>
        <w:ind w:left="720"/>
        <w:rPr>
          <w:rFonts w:ascii="Calibri" w:hAnsi="Calibri"/>
          <w:sz w:val="22"/>
          <w:szCs w:val="22"/>
        </w:rPr>
      </w:pPr>
    </w:p>
    <w:p w14:paraId="3EF16453" w14:textId="73A7DE87" w:rsidR="003A06FC" w:rsidRPr="003A06FC" w:rsidRDefault="003A06FC" w:rsidP="00E558EB">
      <w:pPr>
        <w:ind w:left="720"/>
        <w:rPr>
          <w:rFonts w:ascii="Calibri" w:hAnsi="Calibri"/>
          <w:i/>
          <w:sz w:val="22"/>
          <w:szCs w:val="22"/>
        </w:rPr>
      </w:pPr>
      <w:r w:rsidRPr="003A06FC">
        <w:rPr>
          <w:rFonts w:ascii="Calibri" w:hAnsi="Calibri"/>
          <w:i/>
          <w:sz w:val="22"/>
          <w:szCs w:val="22"/>
        </w:rPr>
        <w:t>Heart and circulation</w:t>
      </w:r>
    </w:p>
    <w:p w14:paraId="4DA2A52F" w14:textId="51333C2B" w:rsidR="003A06FC" w:rsidRDefault="00A41F4A" w:rsidP="00E558EB">
      <w:pPr>
        <w:ind w:left="720"/>
        <w:rPr>
          <w:rFonts w:ascii="Calibri" w:hAnsi="Calibri"/>
          <w:sz w:val="22"/>
          <w:szCs w:val="22"/>
        </w:rPr>
      </w:pPr>
      <w:r>
        <w:rPr>
          <w:rFonts w:ascii="Calibri" w:hAnsi="Calibri"/>
          <w:sz w:val="22"/>
          <w:szCs w:val="22"/>
        </w:rPr>
        <w:t>A</w:t>
      </w:r>
      <w:r w:rsidRPr="00A41F4A">
        <w:rPr>
          <w:rFonts w:ascii="Calibri" w:hAnsi="Calibri"/>
          <w:sz w:val="22"/>
          <w:szCs w:val="22"/>
        </w:rPr>
        <w:t>stringent effect, blood rectifier, diabetes, diuretic, edema, hemorrhoids, hypertension</w:t>
      </w:r>
    </w:p>
    <w:p w14:paraId="579C7002" w14:textId="77777777" w:rsidR="00E558EB" w:rsidRPr="00E558EB" w:rsidRDefault="00E558EB" w:rsidP="00E558EB">
      <w:pPr>
        <w:ind w:left="720" w:hanging="720"/>
        <w:rPr>
          <w:rFonts w:ascii="Calibri" w:hAnsi="Calibri"/>
          <w:sz w:val="22"/>
          <w:szCs w:val="22"/>
        </w:rPr>
      </w:pPr>
    </w:p>
    <w:p w14:paraId="0BB178FC" w14:textId="77777777" w:rsidR="00362BFD" w:rsidRPr="00362BFD" w:rsidRDefault="00E558EB" w:rsidP="00362BFD">
      <w:pPr>
        <w:ind w:left="720" w:hanging="720"/>
        <w:rPr>
          <w:rFonts w:ascii="Calibri" w:hAnsi="Calibri"/>
          <w:i/>
          <w:sz w:val="22"/>
          <w:szCs w:val="22"/>
        </w:rPr>
      </w:pPr>
      <w:r w:rsidRPr="00362BFD">
        <w:rPr>
          <w:rFonts w:ascii="Calibri" w:hAnsi="Calibri"/>
          <w:i/>
          <w:sz w:val="22"/>
          <w:szCs w:val="22"/>
        </w:rPr>
        <w:tab/>
      </w:r>
      <w:r w:rsidR="00362BFD" w:rsidRPr="00362BFD">
        <w:rPr>
          <w:rFonts w:ascii="Calibri" w:hAnsi="Calibri"/>
          <w:i/>
          <w:sz w:val="22"/>
          <w:szCs w:val="22"/>
        </w:rPr>
        <w:t>Sense organs</w:t>
      </w:r>
    </w:p>
    <w:p w14:paraId="327B0EE0" w14:textId="0F983B59" w:rsidR="00362BFD" w:rsidRPr="00362BFD" w:rsidRDefault="00362BFD" w:rsidP="00362BFD">
      <w:pPr>
        <w:ind w:left="1440" w:hanging="720"/>
        <w:rPr>
          <w:rFonts w:ascii="Calibri" w:hAnsi="Calibri"/>
          <w:sz w:val="22"/>
          <w:szCs w:val="22"/>
        </w:rPr>
      </w:pPr>
      <w:r w:rsidRPr="00362BFD">
        <w:rPr>
          <w:rFonts w:ascii="Calibri" w:hAnsi="Calibri"/>
          <w:sz w:val="22"/>
          <w:szCs w:val="22"/>
        </w:rPr>
        <w:t xml:space="preserve">Eye infections, </w:t>
      </w:r>
      <w:r w:rsidR="0051247D">
        <w:rPr>
          <w:rFonts w:ascii="Calibri" w:hAnsi="Calibri"/>
          <w:sz w:val="22"/>
          <w:szCs w:val="22"/>
        </w:rPr>
        <w:t>e</w:t>
      </w:r>
      <w:r w:rsidRPr="00362BFD">
        <w:rPr>
          <w:rFonts w:ascii="Calibri" w:hAnsi="Calibri"/>
          <w:sz w:val="22"/>
          <w:szCs w:val="22"/>
        </w:rPr>
        <w:t>ye problems</w:t>
      </w:r>
    </w:p>
    <w:p w14:paraId="35F66B1C" w14:textId="77777777" w:rsidR="00362BFD" w:rsidRPr="00362BFD" w:rsidRDefault="00362BFD" w:rsidP="00362BFD">
      <w:pPr>
        <w:ind w:left="1440" w:hanging="720"/>
        <w:rPr>
          <w:rFonts w:ascii="Calibri" w:hAnsi="Calibri"/>
          <w:sz w:val="22"/>
          <w:szCs w:val="22"/>
        </w:rPr>
      </w:pPr>
    </w:p>
    <w:p w14:paraId="4977F2CE" w14:textId="77777777" w:rsidR="00362BFD" w:rsidRPr="00362BFD" w:rsidRDefault="00362BFD" w:rsidP="00362BFD">
      <w:pPr>
        <w:ind w:left="1440" w:hanging="720"/>
        <w:rPr>
          <w:rFonts w:ascii="Calibri" w:hAnsi="Calibri"/>
          <w:i/>
          <w:sz w:val="22"/>
          <w:szCs w:val="22"/>
        </w:rPr>
      </w:pPr>
      <w:r w:rsidRPr="00362BFD">
        <w:rPr>
          <w:rFonts w:ascii="Calibri" w:hAnsi="Calibri"/>
          <w:i/>
          <w:sz w:val="22"/>
          <w:szCs w:val="22"/>
        </w:rPr>
        <w:t xml:space="preserve">Nerve system </w:t>
      </w:r>
    </w:p>
    <w:p w14:paraId="59589359" w14:textId="12B87EA2" w:rsidR="0051247D" w:rsidRPr="0051247D" w:rsidRDefault="0051247D" w:rsidP="0051247D">
      <w:pPr>
        <w:ind w:left="720"/>
        <w:rPr>
          <w:rFonts w:ascii="Calibri" w:hAnsi="Calibri"/>
          <w:sz w:val="22"/>
          <w:szCs w:val="22"/>
        </w:rPr>
      </w:pPr>
      <w:r>
        <w:rPr>
          <w:rFonts w:ascii="Calibri" w:hAnsi="Calibri"/>
          <w:sz w:val="22"/>
          <w:szCs w:val="22"/>
        </w:rPr>
        <w:t>Analgesic, a</w:t>
      </w:r>
      <w:r w:rsidR="00362BFD" w:rsidRPr="00362BFD">
        <w:rPr>
          <w:rFonts w:ascii="Calibri" w:hAnsi="Calibri"/>
          <w:sz w:val="22"/>
          <w:szCs w:val="22"/>
        </w:rPr>
        <w:t>ntipyretic</w:t>
      </w:r>
      <w:r>
        <w:rPr>
          <w:rFonts w:ascii="Calibri" w:hAnsi="Calibri"/>
          <w:sz w:val="22"/>
          <w:szCs w:val="22"/>
        </w:rPr>
        <w:t xml:space="preserve"> (fever reducing), </w:t>
      </w:r>
      <w:r w:rsidRPr="0051247D">
        <w:rPr>
          <w:rFonts w:ascii="Calibri" w:hAnsi="Calibri"/>
          <w:sz w:val="22"/>
          <w:szCs w:val="22"/>
        </w:rPr>
        <w:t>hypnotic, nervous shock, physical weakness, stimulant, toothache</w:t>
      </w:r>
    </w:p>
    <w:p w14:paraId="5B1AC4DA" w14:textId="5F66376C" w:rsidR="00D571D9" w:rsidRDefault="00CC321A" w:rsidP="00362BFD">
      <w:pPr>
        <w:ind w:left="1440" w:hanging="720"/>
        <w:rPr>
          <w:rFonts w:ascii="Calibri" w:hAnsi="Calibri"/>
          <w:sz w:val="22"/>
          <w:szCs w:val="22"/>
        </w:rPr>
      </w:pPr>
      <w:r>
        <w:rPr>
          <w:rFonts w:ascii="Calibri" w:hAnsi="Calibri"/>
          <w:noProof/>
          <w:sz w:val="22"/>
          <w:szCs w:val="22"/>
        </w:rPr>
        <w:drawing>
          <wp:anchor distT="0" distB="0" distL="114300" distR="114300" simplePos="0" relativeHeight="251661312" behindDoc="0" locked="0" layoutInCell="1" allowOverlap="1" wp14:anchorId="3A05B27C" wp14:editId="5093E514">
            <wp:simplePos x="0" y="0"/>
            <wp:positionH relativeFrom="column">
              <wp:posOffset>2679700</wp:posOffset>
            </wp:positionH>
            <wp:positionV relativeFrom="paragraph">
              <wp:posOffset>29845</wp:posOffset>
            </wp:positionV>
            <wp:extent cx="3035935" cy="1977390"/>
            <wp:effectExtent l="0" t="0" r="12065" b="3810"/>
            <wp:wrapSquare wrapText="bothSides"/>
            <wp:docPr id="2" name="Picture 2" descr="../../../../../var/folders/t1/cd_9w4p15377rlnb0df51yc00000gn/T/com.skitch.skitch/DMD15AA7110-7CF1-405A-85E5-9C301A99AF4E/plantagomajor4_jpg__JPEG_Image__640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t1/cd_9w4p15377rlnb0df51yc00000gn/T/com.skitch.skitch/DMD15AA7110-7CF1-405A-85E5-9C301A99AF4E/plantagomajor4_jpg__JPEG_Image__640 ×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93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7C0E4" w14:textId="4568C54F" w:rsidR="00BB0795" w:rsidRPr="00BB0795" w:rsidRDefault="00BB0795" w:rsidP="00BB0795">
      <w:pPr>
        <w:ind w:left="1440" w:hanging="720"/>
        <w:rPr>
          <w:rFonts w:ascii="Calibri" w:hAnsi="Calibri"/>
          <w:i/>
          <w:sz w:val="22"/>
          <w:szCs w:val="22"/>
        </w:rPr>
      </w:pPr>
      <w:r w:rsidRPr="00BB0795">
        <w:rPr>
          <w:rFonts w:ascii="Calibri" w:hAnsi="Calibri"/>
          <w:i/>
          <w:sz w:val="22"/>
          <w:szCs w:val="22"/>
        </w:rPr>
        <w:t>Antineoplastic</w:t>
      </w:r>
    </w:p>
    <w:p w14:paraId="472FA652" w14:textId="261260BF" w:rsidR="00BB0795" w:rsidRPr="00BB0795" w:rsidRDefault="00BB0795" w:rsidP="00BB0795">
      <w:pPr>
        <w:ind w:left="1440" w:hanging="720"/>
        <w:rPr>
          <w:rFonts w:ascii="Calibri" w:hAnsi="Calibri"/>
          <w:sz w:val="22"/>
          <w:szCs w:val="22"/>
        </w:rPr>
      </w:pPr>
      <w:r w:rsidRPr="00BB0795">
        <w:rPr>
          <w:rFonts w:ascii="Calibri" w:hAnsi="Calibri"/>
          <w:sz w:val="22"/>
          <w:szCs w:val="22"/>
        </w:rPr>
        <w:t>Tumors</w:t>
      </w:r>
    </w:p>
    <w:p w14:paraId="0A0C7A2D" w14:textId="3D32215B" w:rsidR="00BB0795" w:rsidRPr="00BB0795" w:rsidRDefault="00BB0795" w:rsidP="00BB0795">
      <w:pPr>
        <w:ind w:left="1440" w:hanging="720"/>
        <w:rPr>
          <w:rFonts w:ascii="Calibri" w:hAnsi="Calibri"/>
          <w:sz w:val="22"/>
          <w:szCs w:val="22"/>
        </w:rPr>
      </w:pPr>
    </w:p>
    <w:p w14:paraId="1BB7C76C" w14:textId="1DC929F3" w:rsidR="00BB0795" w:rsidRPr="00BB0795" w:rsidRDefault="00BB0795" w:rsidP="00BB0795">
      <w:pPr>
        <w:ind w:left="1440" w:hanging="720"/>
        <w:rPr>
          <w:rFonts w:ascii="Calibri" w:hAnsi="Calibri"/>
          <w:i/>
          <w:sz w:val="22"/>
          <w:szCs w:val="22"/>
        </w:rPr>
      </w:pPr>
      <w:r w:rsidRPr="00BB0795">
        <w:rPr>
          <w:rFonts w:ascii="Calibri" w:hAnsi="Calibri"/>
          <w:i/>
          <w:sz w:val="22"/>
          <w:szCs w:val="22"/>
        </w:rPr>
        <w:t>Parasitic infections</w:t>
      </w:r>
    </w:p>
    <w:p w14:paraId="746A411D" w14:textId="30381103" w:rsidR="00BB0795" w:rsidRPr="00BB0795" w:rsidRDefault="00BB0795" w:rsidP="00BB0795">
      <w:pPr>
        <w:ind w:left="1440" w:hanging="720"/>
        <w:rPr>
          <w:rFonts w:ascii="Calibri" w:hAnsi="Calibri"/>
          <w:sz w:val="22"/>
          <w:szCs w:val="22"/>
        </w:rPr>
      </w:pPr>
      <w:r>
        <w:rPr>
          <w:rFonts w:ascii="Calibri" w:hAnsi="Calibri"/>
          <w:sz w:val="22"/>
          <w:szCs w:val="22"/>
        </w:rPr>
        <w:t>Ant</w:t>
      </w:r>
      <w:r w:rsidRPr="00BB0795">
        <w:rPr>
          <w:rFonts w:ascii="Calibri" w:hAnsi="Calibri"/>
          <w:sz w:val="22"/>
          <w:szCs w:val="22"/>
        </w:rPr>
        <w:t>helmintic, antimalaria</w:t>
      </w:r>
      <w:r>
        <w:rPr>
          <w:rFonts w:ascii="Calibri" w:hAnsi="Calibri"/>
          <w:sz w:val="22"/>
          <w:szCs w:val="22"/>
        </w:rPr>
        <w:t>l</w:t>
      </w:r>
      <w:r w:rsidRPr="00BB0795">
        <w:rPr>
          <w:rFonts w:ascii="Calibri" w:hAnsi="Calibri"/>
          <w:sz w:val="22"/>
          <w:szCs w:val="22"/>
        </w:rPr>
        <w:t>, parasites</w:t>
      </w:r>
    </w:p>
    <w:p w14:paraId="2B50EF4C" w14:textId="77777777" w:rsidR="00BB0795" w:rsidRPr="00BB0795" w:rsidRDefault="00BB0795" w:rsidP="00BB0795">
      <w:pPr>
        <w:ind w:left="1440" w:hanging="720"/>
        <w:rPr>
          <w:rFonts w:ascii="Calibri" w:hAnsi="Calibri"/>
          <w:sz w:val="22"/>
          <w:szCs w:val="22"/>
        </w:rPr>
      </w:pPr>
    </w:p>
    <w:p w14:paraId="5AF8F087" w14:textId="77777777" w:rsidR="00BB0795" w:rsidRPr="00BB0795" w:rsidRDefault="00BB0795" w:rsidP="00BB0795">
      <w:pPr>
        <w:ind w:left="1440" w:hanging="720"/>
        <w:rPr>
          <w:rFonts w:ascii="Calibri" w:hAnsi="Calibri"/>
          <w:i/>
          <w:sz w:val="22"/>
          <w:szCs w:val="22"/>
        </w:rPr>
      </w:pPr>
      <w:r w:rsidRPr="00BB0795">
        <w:rPr>
          <w:rFonts w:ascii="Calibri" w:hAnsi="Calibri"/>
          <w:i/>
          <w:sz w:val="22"/>
          <w:szCs w:val="22"/>
        </w:rPr>
        <w:t>Skeleton</w:t>
      </w:r>
    </w:p>
    <w:p w14:paraId="1B30548B" w14:textId="77777777" w:rsidR="00BB0795" w:rsidRPr="00BB0795" w:rsidRDefault="00BB0795" w:rsidP="00BB0795">
      <w:pPr>
        <w:ind w:left="1440" w:hanging="720"/>
        <w:rPr>
          <w:rFonts w:ascii="Calibri" w:hAnsi="Calibri"/>
          <w:sz w:val="22"/>
          <w:szCs w:val="22"/>
        </w:rPr>
      </w:pPr>
      <w:r w:rsidRPr="00BB0795">
        <w:rPr>
          <w:rFonts w:ascii="Calibri" w:hAnsi="Calibri"/>
          <w:sz w:val="22"/>
          <w:szCs w:val="22"/>
        </w:rPr>
        <w:t>For bone fractures</w:t>
      </w:r>
    </w:p>
    <w:p w14:paraId="282828BF" w14:textId="77777777" w:rsidR="00BB0795" w:rsidRPr="00BB0795" w:rsidRDefault="00BB0795" w:rsidP="00BB0795">
      <w:pPr>
        <w:ind w:left="1440" w:hanging="720"/>
        <w:rPr>
          <w:rFonts w:ascii="Calibri" w:hAnsi="Calibri"/>
          <w:sz w:val="22"/>
          <w:szCs w:val="22"/>
        </w:rPr>
      </w:pPr>
    </w:p>
    <w:p w14:paraId="27AFEF78" w14:textId="77777777" w:rsidR="00BB0795" w:rsidRPr="00BB0795" w:rsidRDefault="00BB0795" w:rsidP="00BB0795">
      <w:pPr>
        <w:ind w:left="1440" w:hanging="720"/>
        <w:rPr>
          <w:rFonts w:ascii="Calibri" w:hAnsi="Calibri"/>
          <w:i/>
          <w:sz w:val="22"/>
          <w:szCs w:val="22"/>
        </w:rPr>
      </w:pPr>
      <w:r w:rsidRPr="00BB0795">
        <w:rPr>
          <w:rFonts w:ascii="Calibri" w:hAnsi="Calibri"/>
          <w:i/>
          <w:sz w:val="22"/>
          <w:szCs w:val="22"/>
        </w:rPr>
        <w:t>Antidote</w:t>
      </w:r>
    </w:p>
    <w:p w14:paraId="18AC1A56" w14:textId="23829E65" w:rsidR="0051247D" w:rsidRDefault="00BB0795" w:rsidP="00BB0795">
      <w:pPr>
        <w:ind w:left="1440" w:hanging="720"/>
        <w:rPr>
          <w:rFonts w:ascii="Calibri" w:hAnsi="Calibri"/>
          <w:sz w:val="22"/>
          <w:szCs w:val="22"/>
        </w:rPr>
      </w:pPr>
      <w:r w:rsidRPr="00BB0795">
        <w:rPr>
          <w:rFonts w:ascii="Calibri" w:hAnsi="Calibri"/>
          <w:sz w:val="22"/>
          <w:szCs w:val="22"/>
        </w:rPr>
        <w:t>Snake poison</w:t>
      </w:r>
    </w:p>
    <w:p w14:paraId="47DEFF2B" w14:textId="77777777" w:rsidR="00E40980" w:rsidRDefault="00E40980" w:rsidP="00EE49A9">
      <w:pPr>
        <w:rPr>
          <w:rFonts w:ascii="Calibri" w:hAnsi="Calibri"/>
          <w:sz w:val="22"/>
          <w:szCs w:val="22"/>
        </w:rPr>
      </w:pPr>
    </w:p>
    <w:p w14:paraId="3131B86B" w14:textId="2F112BBE" w:rsidR="00187DC3" w:rsidRPr="00D269B1" w:rsidRDefault="00CC2F4B">
      <w:pPr>
        <w:rPr>
          <w:rFonts w:eastAsia="Times New Roman"/>
        </w:rPr>
      </w:pPr>
      <w:r w:rsidRPr="009D2BD5">
        <w:rPr>
          <w:rFonts w:ascii="Calibri" w:hAnsi="Calibri"/>
          <w:b/>
          <w:sz w:val="22"/>
          <w:szCs w:val="22"/>
        </w:rPr>
        <w:t>Actions</w:t>
      </w:r>
      <w:r w:rsidRPr="009D2BD5">
        <w:rPr>
          <w:rFonts w:ascii="Calibri" w:hAnsi="Calibri"/>
          <w:sz w:val="22"/>
          <w:szCs w:val="22"/>
        </w:rPr>
        <w:t>:</w:t>
      </w:r>
      <w:r w:rsidR="00837F31" w:rsidRPr="009D2BD5">
        <w:rPr>
          <w:rFonts w:ascii="Calibri" w:hAnsi="Calibri"/>
          <w:sz w:val="22"/>
          <w:szCs w:val="22"/>
        </w:rPr>
        <w:t xml:space="preserve"> </w:t>
      </w:r>
      <w:r w:rsidR="00E82012">
        <w:rPr>
          <w:rFonts w:ascii="Calibri" w:hAnsi="Calibri"/>
          <w:sz w:val="22"/>
          <w:szCs w:val="22"/>
        </w:rPr>
        <w:t>a</w:t>
      </w:r>
      <w:r w:rsidR="0037084D" w:rsidRPr="009D2BD5">
        <w:rPr>
          <w:rFonts w:ascii="Calibri" w:hAnsi="Calibri"/>
          <w:sz w:val="22"/>
          <w:szCs w:val="22"/>
        </w:rPr>
        <w:t>nti-inflammatory</w:t>
      </w:r>
      <w:r w:rsidR="008C687C">
        <w:rPr>
          <w:rFonts w:ascii="Calibri" w:hAnsi="Calibri"/>
          <w:sz w:val="22"/>
          <w:szCs w:val="22"/>
        </w:rPr>
        <w:t xml:space="preserve"> (demulcent)</w:t>
      </w:r>
      <w:r w:rsidR="0037084D" w:rsidRPr="009D2BD5">
        <w:rPr>
          <w:rFonts w:ascii="Calibri" w:hAnsi="Calibri"/>
          <w:sz w:val="22"/>
          <w:szCs w:val="22"/>
        </w:rPr>
        <w:t>,</w:t>
      </w:r>
      <w:r w:rsidR="001A1555">
        <w:rPr>
          <w:rFonts w:ascii="Calibri" w:hAnsi="Calibri"/>
          <w:sz w:val="22"/>
          <w:szCs w:val="22"/>
        </w:rPr>
        <w:t xml:space="preserve"> analgesic</w:t>
      </w:r>
      <w:r w:rsidR="00047E41" w:rsidRPr="009D2BD5">
        <w:rPr>
          <w:rFonts w:ascii="Calibri" w:hAnsi="Calibri"/>
          <w:sz w:val="22"/>
          <w:szCs w:val="22"/>
        </w:rPr>
        <w:t xml:space="preserve">, </w:t>
      </w:r>
      <w:r w:rsidR="00D269B1" w:rsidRPr="00E82012">
        <w:rPr>
          <w:rFonts w:ascii="Calibri" w:hAnsi="Calibri"/>
          <w:sz w:val="22"/>
          <w:szCs w:val="22"/>
        </w:rPr>
        <w:t>antitussive</w:t>
      </w:r>
      <w:r w:rsidR="00D269B1" w:rsidRPr="00E82012">
        <w:rPr>
          <w:rFonts w:ascii="Calibri" w:eastAsia="Times New Roman" w:hAnsi="Calibri"/>
          <w:sz w:val="22"/>
          <w:szCs w:val="22"/>
        </w:rPr>
        <w:t xml:space="preserve"> (</w:t>
      </w:r>
      <w:r w:rsidR="009522E5" w:rsidRPr="00E82012">
        <w:rPr>
          <w:rFonts w:ascii="Calibri" w:eastAsia="Times New Roman" w:hAnsi="Calibri"/>
          <w:sz w:val="22"/>
          <w:szCs w:val="22"/>
        </w:rPr>
        <w:t>suppresses</w:t>
      </w:r>
      <w:r w:rsidR="00D269B1" w:rsidRPr="00E82012">
        <w:rPr>
          <w:rFonts w:ascii="Calibri" w:eastAsia="Times New Roman" w:hAnsi="Calibri"/>
          <w:sz w:val="22"/>
          <w:szCs w:val="22"/>
        </w:rPr>
        <w:t xml:space="preserve"> coughing),</w:t>
      </w:r>
      <w:r w:rsidR="001A1555">
        <w:rPr>
          <w:rFonts w:ascii="Calibri" w:eastAsia="Times New Roman" w:hAnsi="Calibri"/>
          <w:sz w:val="22"/>
          <w:szCs w:val="22"/>
        </w:rPr>
        <w:t xml:space="preserve"> </w:t>
      </w:r>
      <w:r w:rsidR="00D150AF">
        <w:rPr>
          <w:rFonts w:ascii="Calibri" w:eastAsia="Times New Roman" w:hAnsi="Calibri"/>
          <w:sz w:val="22"/>
          <w:szCs w:val="22"/>
        </w:rPr>
        <w:t xml:space="preserve">antioxidant, </w:t>
      </w:r>
      <w:r w:rsidR="001A1555">
        <w:rPr>
          <w:rFonts w:ascii="Calibri" w:eastAsia="Times New Roman" w:hAnsi="Calibri"/>
          <w:sz w:val="22"/>
          <w:szCs w:val="22"/>
        </w:rPr>
        <w:t>diuretic,</w:t>
      </w:r>
      <w:r w:rsidR="00D269B1" w:rsidRPr="00E82012">
        <w:rPr>
          <w:rFonts w:ascii="Calibri" w:eastAsia="Times New Roman" w:hAnsi="Calibri"/>
          <w:sz w:val="22"/>
          <w:szCs w:val="22"/>
        </w:rPr>
        <w:t xml:space="preserve"> </w:t>
      </w:r>
      <w:r w:rsidR="008C687C">
        <w:rPr>
          <w:rFonts w:ascii="Calibri" w:eastAsia="Times New Roman" w:hAnsi="Calibri"/>
          <w:sz w:val="22"/>
          <w:szCs w:val="22"/>
        </w:rPr>
        <w:t xml:space="preserve">cooling, </w:t>
      </w:r>
      <w:r w:rsidR="00533676" w:rsidRPr="00E82012">
        <w:rPr>
          <w:rFonts w:ascii="Calibri" w:hAnsi="Calibri"/>
          <w:sz w:val="22"/>
          <w:szCs w:val="22"/>
        </w:rPr>
        <w:t>emollient (soothes skin)</w:t>
      </w:r>
    </w:p>
    <w:p w14:paraId="49A9DB44" w14:textId="77777777" w:rsidR="00CC2F4B" w:rsidRPr="009D2BD5" w:rsidRDefault="00CC2F4B">
      <w:pPr>
        <w:rPr>
          <w:rFonts w:ascii="Calibri" w:hAnsi="Calibri"/>
          <w:sz w:val="22"/>
          <w:szCs w:val="22"/>
        </w:rPr>
      </w:pPr>
    </w:p>
    <w:p w14:paraId="4E30D8C4" w14:textId="42CEF244" w:rsidR="00AB7E81" w:rsidRDefault="00581B5D" w:rsidP="00257A76">
      <w:pPr>
        <w:rPr>
          <w:rFonts w:ascii="Calibri" w:hAnsi="Calibri"/>
          <w:sz w:val="22"/>
          <w:szCs w:val="22"/>
        </w:rPr>
      </w:pPr>
      <w:r w:rsidRPr="009D2BD5">
        <w:rPr>
          <w:rFonts w:ascii="Calibri" w:hAnsi="Calibri"/>
          <w:b/>
          <w:sz w:val="22"/>
          <w:szCs w:val="22"/>
        </w:rPr>
        <w:t>Constituents</w:t>
      </w:r>
      <w:r w:rsidRPr="009D2BD5">
        <w:rPr>
          <w:rFonts w:ascii="Calibri" w:hAnsi="Calibri"/>
          <w:sz w:val="22"/>
          <w:szCs w:val="22"/>
        </w:rPr>
        <w:t>:</w:t>
      </w:r>
      <w:r w:rsidR="00A64275">
        <w:rPr>
          <w:rFonts w:ascii="Calibri" w:hAnsi="Calibri"/>
          <w:sz w:val="22"/>
          <w:szCs w:val="22"/>
          <w:vertAlign w:val="superscript"/>
        </w:rPr>
        <w:t>4</w:t>
      </w:r>
      <w:r w:rsidR="00A2387C" w:rsidRPr="009D2BD5">
        <w:rPr>
          <w:rFonts w:ascii="Calibri" w:hAnsi="Calibri"/>
          <w:sz w:val="22"/>
          <w:szCs w:val="22"/>
        </w:rPr>
        <w:t xml:space="preserve"> </w:t>
      </w:r>
      <w:r w:rsidR="00AB7E81">
        <w:rPr>
          <w:rFonts w:ascii="Calibri" w:hAnsi="Calibri"/>
          <w:sz w:val="22"/>
          <w:szCs w:val="22"/>
        </w:rPr>
        <w:t>Caffeic acid, f</w:t>
      </w:r>
      <w:r w:rsidR="00AB7E81" w:rsidRPr="00AB7E81">
        <w:rPr>
          <w:rFonts w:ascii="Calibri" w:hAnsi="Calibri"/>
          <w:sz w:val="22"/>
          <w:szCs w:val="22"/>
        </w:rPr>
        <w:t xml:space="preserve">atty acids, </w:t>
      </w:r>
      <w:r w:rsidR="00AB7E81">
        <w:rPr>
          <w:rFonts w:ascii="Calibri" w:hAnsi="Calibri"/>
          <w:sz w:val="22"/>
          <w:szCs w:val="22"/>
        </w:rPr>
        <w:t xml:space="preserve">glycosides, </w:t>
      </w:r>
      <w:r w:rsidR="00AB7E81" w:rsidRPr="00AB7E81">
        <w:rPr>
          <w:rFonts w:ascii="Calibri" w:hAnsi="Calibri"/>
          <w:sz w:val="22"/>
          <w:szCs w:val="22"/>
        </w:rPr>
        <w:t>Vitamins A, C, K (shoots), beta-carotene,</w:t>
      </w:r>
      <w:r w:rsidR="00426BBA">
        <w:rPr>
          <w:rFonts w:ascii="Calibri" w:hAnsi="Calibri"/>
          <w:sz w:val="22"/>
          <w:szCs w:val="22"/>
        </w:rPr>
        <w:t xml:space="preserve"> calcium,</w:t>
      </w:r>
      <w:r w:rsidR="00AB7E81" w:rsidRPr="00AB7E81">
        <w:rPr>
          <w:rFonts w:ascii="Calibri" w:hAnsi="Calibri"/>
          <w:sz w:val="22"/>
          <w:szCs w:val="22"/>
        </w:rPr>
        <w:t xml:space="preserve"> carotenoids, </w:t>
      </w:r>
      <w:r w:rsidR="005B3502">
        <w:rPr>
          <w:rFonts w:ascii="Calibri" w:hAnsi="Calibri"/>
          <w:sz w:val="22"/>
          <w:szCs w:val="22"/>
        </w:rPr>
        <w:t>flavonoids</w:t>
      </w:r>
      <w:r w:rsidR="00A64275">
        <w:rPr>
          <w:rFonts w:ascii="Calibri" w:hAnsi="Calibri"/>
          <w:sz w:val="22"/>
          <w:szCs w:val="22"/>
        </w:rPr>
        <w:t>, polysaccharides</w:t>
      </w:r>
      <w:r w:rsidR="00AB7E81">
        <w:rPr>
          <w:rFonts w:ascii="Calibri" w:hAnsi="Calibri"/>
          <w:sz w:val="22"/>
          <w:szCs w:val="22"/>
        </w:rPr>
        <w:t>.</w:t>
      </w:r>
    </w:p>
    <w:p w14:paraId="1830E94E" w14:textId="77777777" w:rsidR="00257A76" w:rsidRPr="00AB7E81" w:rsidRDefault="00257A76" w:rsidP="00257A76">
      <w:pPr>
        <w:rPr>
          <w:rFonts w:ascii="Calibri" w:hAnsi="Calibri"/>
          <w:sz w:val="22"/>
          <w:szCs w:val="22"/>
        </w:rPr>
      </w:pPr>
    </w:p>
    <w:p w14:paraId="309EFBA4" w14:textId="439BEC17" w:rsidR="00B34009" w:rsidRDefault="00581B5D" w:rsidP="0081777E">
      <w:pPr>
        <w:rPr>
          <w:rFonts w:ascii="Calibri" w:hAnsi="Calibri"/>
          <w:sz w:val="22"/>
          <w:szCs w:val="22"/>
        </w:rPr>
      </w:pPr>
      <w:r w:rsidRPr="009D2BD5">
        <w:rPr>
          <w:rFonts w:ascii="Calibri" w:hAnsi="Calibri"/>
          <w:b/>
          <w:sz w:val="22"/>
          <w:szCs w:val="22"/>
        </w:rPr>
        <w:t>Harvest</w:t>
      </w:r>
      <w:r w:rsidRPr="009D2BD5">
        <w:rPr>
          <w:rFonts w:ascii="Calibri" w:hAnsi="Calibri"/>
          <w:sz w:val="22"/>
          <w:szCs w:val="22"/>
        </w:rPr>
        <w:t>:</w:t>
      </w:r>
      <w:r w:rsidR="004A0E7C">
        <w:rPr>
          <w:rFonts w:ascii="Calibri" w:hAnsi="Calibri"/>
          <w:sz w:val="22"/>
          <w:szCs w:val="22"/>
        </w:rPr>
        <w:t xml:space="preserve"> </w:t>
      </w:r>
      <w:r w:rsidR="008A0DAA">
        <w:rPr>
          <w:rFonts w:ascii="Calibri" w:hAnsi="Calibri"/>
          <w:sz w:val="22"/>
          <w:szCs w:val="22"/>
        </w:rPr>
        <w:t>“</w:t>
      </w:r>
      <w:r w:rsidR="0081777E">
        <w:rPr>
          <w:rFonts w:ascii="Calibri" w:hAnsi="Calibri"/>
          <w:sz w:val="22"/>
          <w:szCs w:val="22"/>
        </w:rPr>
        <w:t xml:space="preserve">Anytime from early </w:t>
      </w:r>
      <w:r w:rsidR="008A0DAA">
        <w:rPr>
          <w:rFonts w:ascii="Calibri" w:hAnsi="Calibri"/>
          <w:sz w:val="22"/>
          <w:szCs w:val="22"/>
        </w:rPr>
        <w:t>spring until frost.”</w:t>
      </w:r>
      <w:r w:rsidR="008A0DAA" w:rsidRPr="008A0DAA">
        <w:rPr>
          <w:rFonts w:ascii="Calibri" w:hAnsi="Calibri"/>
          <w:sz w:val="22"/>
          <w:szCs w:val="22"/>
          <w:vertAlign w:val="superscript"/>
        </w:rPr>
        <w:t>5</w:t>
      </w:r>
      <w:r w:rsidR="008A0DAA">
        <w:rPr>
          <w:rFonts w:ascii="Calibri" w:hAnsi="Calibri"/>
          <w:sz w:val="22"/>
          <w:szCs w:val="22"/>
        </w:rPr>
        <w:t xml:space="preserve"> Be cautious not to pick from polluted areas.</w:t>
      </w:r>
      <w:r w:rsidR="008A0DAA" w:rsidRPr="008A0DAA">
        <w:rPr>
          <w:rFonts w:ascii="Calibri" w:hAnsi="Calibri"/>
          <w:sz w:val="22"/>
          <w:szCs w:val="22"/>
          <w:vertAlign w:val="superscript"/>
        </w:rPr>
        <w:t xml:space="preserve"> </w:t>
      </w:r>
    </w:p>
    <w:p w14:paraId="2C69C91D" w14:textId="39C3F520" w:rsidR="00581B5D" w:rsidRPr="009D2BD5" w:rsidRDefault="00581B5D">
      <w:pPr>
        <w:rPr>
          <w:rFonts w:ascii="Calibri" w:hAnsi="Calibri"/>
          <w:sz w:val="22"/>
          <w:szCs w:val="22"/>
        </w:rPr>
      </w:pPr>
    </w:p>
    <w:p w14:paraId="6A4071D1" w14:textId="19A95FE6" w:rsidR="00581B5D" w:rsidRPr="009D2BD5" w:rsidRDefault="00581B5D">
      <w:pPr>
        <w:rPr>
          <w:rFonts w:ascii="Calibri" w:hAnsi="Calibri"/>
          <w:sz w:val="22"/>
          <w:szCs w:val="22"/>
        </w:rPr>
      </w:pPr>
      <w:r w:rsidRPr="00351C72">
        <w:rPr>
          <w:rFonts w:ascii="Calibri" w:hAnsi="Calibri"/>
          <w:b/>
          <w:sz w:val="22"/>
          <w:szCs w:val="22"/>
        </w:rPr>
        <w:t>Taste</w:t>
      </w:r>
      <w:r w:rsidRPr="009D2BD5">
        <w:rPr>
          <w:rFonts w:ascii="Calibri" w:hAnsi="Calibri"/>
          <w:sz w:val="22"/>
          <w:szCs w:val="22"/>
        </w:rPr>
        <w:t>:</w:t>
      </w:r>
      <w:r w:rsidR="003F0B72" w:rsidRPr="009D2BD5">
        <w:rPr>
          <w:rFonts w:ascii="Calibri" w:hAnsi="Calibri"/>
          <w:sz w:val="22"/>
          <w:szCs w:val="22"/>
        </w:rPr>
        <w:t xml:space="preserve">  </w:t>
      </w:r>
      <w:r w:rsidR="0058586F">
        <w:rPr>
          <w:rFonts w:ascii="Calibri" w:hAnsi="Calibri"/>
          <w:sz w:val="22"/>
          <w:szCs w:val="22"/>
        </w:rPr>
        <w:t>Bland</w:t>
      </w:r>
      <w:r w:rsidR="003F0B72" w:rsidRPr="009D2BD5">
        <w:rPr>
          <w:rFonts w:ascii="Calibri" w:hAnsi="Calibri"/>
          <w:sz w:val="22"/>
          <w:szCs w:val="22"/>
        </w:rPr>
        <w:t xml:space="preserve">, </w:t>
      </w:r>
      <w:r w:rsidR="00E27221">
        <w:rPr>
          <w:rFonts w:ascii="Calibri" w:hAnsi="Calibri"/>
          <w:sz w:val="22"/>
          <w:szCs w:val="22"/>
        </w:rPr>
        <w:t>mucilaginous</w:t>
      </w:r>
      <w:r w:rsidR="009F5E66" w:rsidRPr="009D2BD5">
        <w:rPr>
          <w:rFonts w:ascii="Calibri" w:hAnsi="Calibri"/>
          <w:sz w:val="22"/>
          <w:szCs w:val="22"/>
        </w:rPr>
        <w:t>.</w:t>
      </w:r>
    </w:p>
    <w:p w14:paraId="7B4B789F" w14:textId="77777777" w:rsidR="00581B5D" w:rsidRPr="009D2BD5" w:rsidRDefault="00581B5D">
      <w:pPr>
        <w:rPr>
          <w:rFonts w:ascii="Calibri" w:hAnsi="Calibri"/>
          <w:sz w:val="22"/>
          <w:szCs w:val="22"/>
        </w:rPr>
      </w:pPr>
    </w:p>
    <w:p w14:paraId="7BE61E19" w14:textId="2E212A4D" w:rsidR="00581B5D" w:rsidRPr="009D2BD5" w:rsidRDefault="00581B5D" w:rsidP="009E59A7">
      <w:pPr>
        <w:rPr>
          <w:rFonts w:ascii="Calibri" w:hAnsi="Calibri"/>
          <w:sz w:val="22"/>
          <w:szCs w:val="22"/>
        </w:rPr>
      </w:pPr>
      <w:r w:rsidRPr="00351C72">
        <w:rPr>
          <w:rFonts w:ascii="Calibri" w:hAnsi="Calibri"/>
          <w:b/>
          <w:sz w:val="22"/>
          <w:szCs w:val="22"/>
        </w:rPr>
        <w:t>Contra-indications:</w:t>
      </w:r>
      <w:r w:rsidR="009E59A7" w:rsidRPr="009D2BD5">
        <w:rPr>
          <w:rFonts w:ascii="Calibri" w:hAnsi="Calibri"/>
          <w:sz w:val="22"/>
          <w:szCs w:val="22"/>
        </w:rPr>
        <w:t xml:space="preserve"> </w:t>
      </w:r>
      <w:r w:rsidR="00737686">
        <w:rPr>
          <w:rFonts w:ascii="Calibri" w:hAnsi="Calibri"/>
          <w:sz w:val="22"/>
          <w:szCs w:val="22"/>
        </w:rPr>
        <w:t>C</w:t>
      </w:r>
      <w:r w:rsidR="009E59A7" w:rsidRPr="009D2BD5">
        <w:rPr>
          <w:rFonts w:ascii="Calibri" w:hAnsi="Calibri"/>
          <w:sz w:val="22"/>
          <w:szCs w:val="22"/>
        </w:rPr>
        <w:t xml:space="preserve">ontraindicated for </w:t>
      </w:r>
      <w:r w:rsidR="003624DF">
        <w:rPr>
          <w:rFonts w:ascii="Calibri" w:hAnsi="Calibri"/>
          <w:sz w:val="22"/>
          <w:szCs w:val="22"/>
        </w:rPr>
        <w:t>pregnancy, lactation, and those with intestinal obstruction</w:t>
      </w:r>
      <w:r w:rsidR="009E59A7" w:rsidRPr="009D2BD5">
        <w:rPr>
          <w:rFonts w:ascii="Calibri" w:hAnsi="Calibri"/>
          <w:sz w:val="22"/>
          <w:szCs w:val="22"/>
        </w:rPr>
        <w:t>.</w:t>
      </w:r>
      <w:r w:rsidR="003624DF">
        <w:rPr>
          <w:rFonts w:ascii="Calibri" w:hAnsi="Calibri"/>
          <w:sz w:val="22"/>
          <w:szCs w:val="22"/>
          <w:vertAlign w:val="superscript"/>
        </w:rPr>
        <w:t>6</w:t>
      </w:r>
      <w:r w:rsidR="009E59A7" w:rsidRPr="009D2BD5">
        <w:rPr>
          <w:rFonts w:ascii="Calibri" w:hAnsi="Calibri"/>
          <w:sz w:val="22"/>
          <w:szCs w:val="22"/>
        </w:rPr>
        <w:t xml:space="preserve"> </w:t>
      </w:r>
    </w:p>
    <w:p w14:paraId="2F6814CD" w14:textId="77777777" w:rsidR="008D1DA9" w:rsidRPr="009D2BD5" w:rsidRDefault="008D1DA9">
      <w:pPr>
        <w:rPr>
          <w:rFonts w:ascii="Calibri" w:hAnsi="Calibri"/>
          <w:sz w:val="22"/>
          <w:szCs w:val="22"/>
        </w:rPr>
      </w:pPr>
    </w:p>
    <w:p w14:paraId="46F2C6F4" w14:textId="22CE01AA" w:rsidR="008D1DA9" w:rsidRPr="009D2BD5" w:rsidRDefault="00351C72">
      <w:pPr>
        <w:rPr>
          <w:rFonts w:ascii="Calibri" w:hAnsi="Calibri"/>
          <w:sz w:val="22"/>
          <w:szCs w:val="22"/>
        </w:rPr>
      </w:pPr>
      <w:r>
        <w:rPr>
          <w:rFonts w:ascii="Calibri" w:hAnsi="Calibri"/>
          <w:b/>
          <w:sz w:val="22"/>
          <w:szCs w:val="22"/>
        </w:rPr>
        <w:t>Interesting Notes</w:t>
      </w:r>
      <w:r w:rsidR="0078108A" w:rsidRPr="009D2BD5">
        <w:rPr>
          <w:rFonts w:ascii="Calibri" w:hAnsi="Calibri"/>
          <w:sz w:val="22"/>
          <w:szCs w:val="22"/>
        </w:rPr>
        <w:t>:</w:t>
      </w:r>
    </w:p>
    <w:p w14:paraId="643AE678" w14:textId="7F6CC6DC" w:rsidR="00912F3D" w:rsidRPr="00912F3D" w:rsidRDefault="00912F3D" w:rsidP="00351C72">
      <w:pPr>
        <w:pStyle w:val="ListParagraph"/>
        <w:numPr>
          <w:ilvl w:val="0"/>
          <w:numId w:val="5"/>
        </w:numPr>
        <w:rPr>
          <w:rFonts w:ascii="Calibri" w:eastAsia="Times New Roman" w:hAnsi="Calibri"/>
          <w:sz w:val="22"/>
          <w:szCs w:val="22"/>
        </w:rPr>
      </w:pPr>
      <w:r>
        <w:rPr>
          <w:rFonts w:ascii="Calibri" w:hAnsi="Calibri"/>
          <w:sz w:val="22"/>
          <w:szCs w:val="22"/>
        </w:rPr>
        <w:t>From Romeo and Juliet</w:t>
      </w:r>
      <w:r w:rsidR="001D22EB">
        <w:rPr>
          <w:rFonts w:ascii="Calibri" w:hAnsi="Calibri"/>
          <w:sz w:val="22"/>
          <w:szCs w:val="22"/>
        </w:rPr>
        <w:t xml:space="preserve">, </w:t>
      </w:r>
      <w:r w:rsidR="001D22EB" w:rsidRPr="001D22EB">
        <w:rPr>
          <w:rFonts w:ascii="Calibri" w:hAnsi="Calibri"/>
          <w:sz w:val="22"/>
          <w:szCs w:val="22"/>
        </w:rPr>
        <w:t xml:space="preserve">Act I, Scene II from the period 1592– </w:t>
      </w:r>
      <w:r w:rsidR="001D22EB">
        <w:rPr>
          <w:rFonts w:ascii="Calibri" w:hAnsi="Calibri"/>
          <w:sz w:val="22"/>
          <w:szCs w:val="22"/>
        </w:rPr>
        <w:t>1609</w:t>
      </w:r>
      <w:r>
        <w:rPr>
          <w:rFonts w:ascii="Calibri" w:hAnsi="Calibri"/>
          <w:sz w:val="22"/>
          <w:szCs w:val="22"/>
        </w:rPr>
        <w:t>:</w:t>
      </w:r>
      <w:r w:rsidR="001D22EB" w:rsidRPr="001D22EB">
        <w:rPr>
          <w:rFonts w:ascii="Calibri" w:hAnsi="Calibri"/>
          <w:sz w:val="22"/>
          <w:szCs w:val="22"/>
          <w:vertAlign w:val="superscript"/>
        </w:rPr>
        <w:t>4</w:t>
      </w:r>
    </w:p>
    <w:p w14:paraId="44E46746" w14:textId="77777777" w:rsidR="001D22EB" w:rsidRPr="001D22EB" w:rsidRDefault="001D22EB" w:rsidP="001D22EB">
      <w:pPr>
        <w:pStyle w:val="ListParagraph"/>
        <w:numPr>
          <w:ilvl w:val="1"/>
          <w:numId w:val="5"/>
        </w:numPr>
        <w:rPr>
          <w:rFonts w:ascii="Calibri" w:hAnsi="Calibri"/>
          <w:sz w:val="22"/>
          <w:szCs w:val="22"/>
        </w:rPr>
      </w:pPr>
      <w:r w:rsidRPr="001D22EB">
        <w:rPr>
          <w:rFonts w:ascii="Calibri" w:hAnsi="Calibri"/>
          <w:sz w:val="22"/>
          <w:szCs w:val="22"/>
        </w:rPr>
        <w:t xml:space="preserve">Romeo: Your plantain leaf is excellent for that. </w:t>
      </w:r>
    </w:p>
    <w:p w14:paraId="095AB070" w14:textId="77777777" w:rsidR="001D22EB" w:rsidRPr="001D22EB" w:rsidRDefault="001D22EB" w:rsidP="001D22EB">
      <w:pPr>
        <w:pStyle w:val="ListParagraph"/>
        <w:numPr>
          <w:ilvl w:val="1"/>
          <w:numId w:val="5"/>
        </w:numPr>
        <w:rPr>
          <w:rFonts w:ascii="Calibri" w:hAnsi="Calibri"/>
          <w:sz w:val="22"/>
          <w:szCs w:val="22"/>
        </w:rPr>
      </w:pPr>
      <w:r w:rsidRPr="001D22EB">
        <w:rPr>
          <w:rFonts w:ascii="Calibri" w:hAnsi="Calibri"/>
          <w:sz w:val="22"/>
          <w:szCs w:val="22"/>
        </w:rPr>
        <w:t>Benvoleo: For what, I pray thee?</w:t>
      </w:r>
    </w:p>
    <w:p w14:paraId="36A55EC4" w14:textId="77777777" w:rsidR="001D22EB" w:rsidRPr="001D22EB" w:rsidRDefault="001D22EB" w:rsidP="001D22EB">
      <w:pPr>
        <w:pStyle w:val="ListParagraph"/>
        <w:numPr>
          <w:ilvl w:val="1"/>
          <w:numId w:val="5"/>
        </w:numPr>
        <w:rPr>
          <w:rFonts w:ascii="Calibri" w:eastAsia="Times New Roman" w:hAnsi="Calibri"/>
          <w:sz w:val="22"/>
          <w:szCs w:val="22"/>
        </w:rPr>
      </w:pPr>
      <w:r w:rsidRPr="001D22EB">
        <w:rPr>
          <w:rFonts w:ascii="Calibri" w:hAnsi="Calibri"/>
          <w:sz w:val="22"/>
          <w:szCs w:val="22"/>
        </w:rPr>
        <w:t>Romeo: For your broken shin.</w:t>
      </w:r>
      <w:r w:rsidRPr="001D22EB">
        <w:rPr>
          <w:rFonts w:ascii="Calibri" w:hAnsi="Calibri"/>
          <w:sz w:val="22"/>
          <w:szCs w:val="22"/>
        </w:rPr>
        <w:t xml:space="preserve"> </w:t>
      </w:r>
    </w:p>
    <w:p w14:paraId="6402FF70" w14:textId="39019F9C" w:rsidR="008D1DA9" w:rsidRDefault="001D22EB" w:rsidP="00C11540">
      <w:pPr>
        <w:pStyle w:val="ListParagraph"/>
        <w:numPr>
          <w:ilvl w:val="0"/>
          <w:numId w:val="5"/>
        </w:numPr>
        <w:rPr>
          <w:rFonts w:ascii="Calibri" w:hAnsi="Calibri"/>
          <w:sz w:val="22"/>
          <w:szCs w:val="22"/>
        </w:rPr>
      </w:pPr>
      <w:r w:rsidRPr="00337738">
        <w:rPr>
          <w:rFonts w:ascii="Calibri" w:hAnsi="Calibri"/>
          <w:sz w:val="22"/>
          <w:szCs w:val="22"/>
        </w:rPr>
        <w:t xml:space="preserve">Traditionally used </w:t>
      </w:r>
      <w:r w:rsidR="00337738" w:rsidRPr="00337738">
        <w:rPr>
          <w:rFonts w:ascii="Calibri" w:hAnsi="Calibri"/>
          <w:sz w:val="22"/>
          <w:szCs w:val="22"/>
        </w:rPr>
        <w:t xml:space="preserve">by the Vikings and Greeks </w:t>
      </w:r>
      <w:r w:rsidRPr="00337738">
        <w:rPr>
          <w:rFonts w:ascii="Calibri" w:hAnsi="Calibri"/>
          <w:sz w:val="22"/>
          <w:szCs w:val="22"/>
        </w:rPr>
        <w:t>for wound healing</w:t>
      </w:r>
      <w:r w:rsidR="00337738">
        <w:rPr>
          <w:rFonts w:ascii="Calibri" w:hAnsi="Calibri"/>
          <w:sz w:val="22"/>
          <w:szCs w:val="22"/>
        </w:rPr>
        <w:t>.</w:t>
      </w:r>
    </w:p>
    <w:p w14:paraId="663304BF" w14:textId="335E9C24" w:rsidR="001F1655" w:rsidRDefault="001F1655" w:rsidP="00C11540">
      <w:pPr>
        <w:pStyle w:val="ListParagraph"/>
        <w:numPr>
          <w:ilvl w:val="0"/>
          <w:numId w:val="5"/>
        </w:numPr>
        <w:rPr>
          <w:rFonts w:ascii="Calibri" w:hAnsi="Calibri"/>
          <w:sz w:val="22"/>
          <w:szCs w:val="22"/>
        </w:rPr>
      </w:pPr>
      <w:r>
        <w:rPr>
          <w:rFonts w:ascii="Calibri" w:hAnsi="Calibri"/>
          <w:sz w:val="22"/>
          <w:szCs w:val="22"/>
        </w:rPr>
        <w:t xml:space="preserve">In a 1980 letter </w:t>
      </w:r>
      <w:r w:rsidR="00F3609A">
        <w:rPr>
          <w:rFonts w:ascii="Calibri" w:hAnsi="Calibri"/>
          <w:sz w:val="22"/>
          <w:szCs w:val="22"/>
        </w:rPr>
        <w:t xml:space="preserve">published </w:t>
      </w:r>
      <w:bookmarkStart w:id="0" w:name="_GoBack"/>
      <w:bookmarkEnd w:id="0"/>
      <w:r>
        <w:rPr>
          <w:rFonts w:ascii="Calibri" w:hAnsi="Calibri"/>
          <w:sz w:val="22"/>
          <w:szCs w:val="22"/>
        </w:rPr>
        <w:t>in the New England Journal of Medicine, a doctor wrote:</w:t>
      </w:r>
    </w:p>
    <w:p w14:paraId="4B904794" w14:textId="48C4C52B" w:rsidR="001F1655" w:rsidRPr="00337738" w:rsidRDefault="001F1655" w:rsidP="001F1655">
      <w:pPr>
        <w:pStyle w:val="ListParagraph"/>
        <w:numPr>
          <w:ilvl w:val="1"/>
          <w:numId w:val="5"/>
        </w:numPr>
        <w:rPr>
          <w:rFonts w:ascii="Calibri" w:hAnsi="Calibri"/>
          <w:sz w:val="22"/>
          <w:szCs w:val="22"/>
        </w:rPr>
      </w:pPr>
      <w:r>
        <w:rPr>
          <w:rFonts w:ascii="Calibri" w:hAnsi="Calibri"/>
          <w:sz w:val="22"/>
          <w:szCs w:val="22"/>
        </w:rPr>
        <w:t>“A group of 10 people – all sensitive to poison ivy – were treated with plantain last summer.  The cessation of itching in all cases was rapid.  The treatment was repeated up to four times in some cases, but the itching stopped in all cases, and the dermatitis did not spread to other parts of the body.”</w:t>
      </w:r>
    </w:p>
    <w:p w14:paraId="7059759F" w14:textId="77777777" w:rsidR="00351C72" w:rsidRDefault="00351C72">
      <w:pPr>
        <w:rPr>
          <w:rFonts w:ascii="Calibri" w:hAnsi="Calibri"/>
          <w:sz w:val="22"/>
          <w:szCs w:val="22"/>
        </w:rPr>
      </w:pPr>
    </w:p>
    <w:p w14:paraId="373EA497" w14:textId="77777777" w:rsidR="00B6464A" w:rsidRDefault="00B6464A">
      <w:pPr>
        <w:rPr>
          <w:rFonts w:ascii="Calibri" w:hAnsi="Calibri"/>
          <w:sz w:val="22"/>
          <w:szCs w:val="22"/>
        </w:rPr>
      </w:pPr>
    </w:p>
    <w:p w14:paraId="33023918" w14:textId="77777777" w:rsidR="00351C72" w:rsidRPr="009D2BD5" w:rsidRDefault="00351C72">
      <w:pPr>
        <w:rPr>
          <w:rFonts w:ascii="Calibri" w:hAnsi="Calibri"/>
          <w:sz w:val="22"/>
          <w:szCs w:val="22"/>
        </w:rPr>
      </w:pPr>
    </w:p>
    <w:p w14:paraId="302DB616" w14:textId="5F4EF3AA" w:rsidR="00686791" w:rsidRDefault="00062D75" w:rsidP="00686791">
      <w:pPr>
        <w:rPr>
          <w:rFonts w:ascii="Calibri" w:hAnsi="Calibri"/>
          <w:sz w:val="22"/>
          <w:szCs w:val="22"/>
        </w:rPr>
      </w:pPr>
      <w:r w:rsidRPr="009D2BD5">
        <w:rPr>
          <w:rFonts w:ascii="Calibri" w:hAnsi="Calibri"/>
          <w:sz w:val="22"/>
          <w:szCs w:val="22"/>
          <w:vertAlign w:val="superscript"/>
        </w:rPr>
        <w:t xml:space="preserve"> 1 </w:t>
      </w:r>
      <w:r w:rsidR="007A7704">
        <w:rPr>
          <w:rFonts w:ascii="Calibri" w:hAnsi="Calibri"/>
          <w:sz w:val="22"/>
          <w:szCs w:val="22"/>
        </w:rPr>
        <w:t>Nature</w:t>
      </w:r>
      <w:r w:rsidR="00686791">
        <w:rPr>
          <w:rFonts w:ascii="Calibri" w:hAnsi="Calibri"/>
          <w:sz w:val="22"/>
          <w:szCs w:val="22"/>
        </w:rPr>
        <w:t xml:space="preserve"> Gate – Plantago Major, </w:t>
      </w:r>
      <w:hyperlink r:id="rId9" w:history="1">
        <w:r w:rsidR="006B7703" w:rsidRPr="004B17F3">
          <w:rPr>
            <w:rStyle w:val="Hyperlink"/>
            <w:rFonts w:ascii="Calibri" w:hAnsi="Calibri"/>
            <w:sz w:val="22"/>
            <w:szCs w:val="22"/>
          </w:rPr>
          <w:t>http://www.luontoportti.com/suomi/en/kukkakasvit/greater-plantain</w:t>
        </w:r>
      </w:hyperlink>
      <w:r w:rsidR="00686791" w:rsidRPr="00686791">
        <w:rPr>
          <w:rFonts w:ascii="Calibri" w:hAnsi="Calibri"/>
          <w:sz w:val="22"/>
          <w:szCs w:val="22"/>
        </w:rPr>
        <w:t xml:space="preserve"> </w:t>
      </w:r>
    </w:p>
    <w:p w14:paraId="54489CBB" w14:textId="77777777" w:rsidR="005C1962" w:rsidRDefault="005C1962" w:rsidP="005C1962">
      <w:pPr>
        <w:rPr>
          <w:rFonts w:ascii="Calibri" w:hAnsi="Calibri"/>
          <w:sz w:val="22"/>
          <w:szCs w:val="22"/>
        </w:rPr>
      </w:pPr>
      <w:r>
        <w:rPr>
          <w:rFonts w:ascii="Calibri" w:hAnsi="Calibri"/>
          <w:sz w:val="22"/>
          <w:szCs w:val="22"/>
          <w:vertAlign w:val="superscript"/>
        </w:rPr>
        <w:t>2</w:t>
      </w:r>
      <w:r w:rsidRPr="00DB4D34">
        <w:rPr>
          <w:rFonts w:ascii="Calibri" w:hAnsi="Calibri"/>
          <w:sz w:val="22"/>
          <w:szCs w:val="22"/>
        </w:rPr>
        <w:t xml:space="preserve">  common plantain, Plantago major.  Alaska Natural Heritage Program.  University of Alaska, Anchorage.</w:t>
      </w:r>
    </w:p>
    <w:p w14:paraId="00B18868" w14:textId="77777777" w:rsidR="005C1962" w:rsidRDefault="005C1962" w:rsidP="005C1962">
      <w:pPr>
        <w:rPr>
          <w:rFonts w:ascii="Calibri" w:hAnsi="Calibri"/>
          <w:sz w:val="22"/>
          <w:szCs w:val="22"/>
        </w:rPr>
      </w:pPr>
      <w:r>
        <w:rPr>
          <w:rFonts w:ascii="Calibri" w:hAnsi="Calibri"/>
          <w:sz w:val="22"/>
          <w:szCs w:val="22"/>
        </w:rPr>
        <w:tab/>
      </w:r>
      <w:r w:rsidRPr="00DB4D34">
        <w:rPr>
          <w:rFonts w:ascii="Calibri" w:hAnsi="Calibri"/>
          <w:sz w:val="22"/>
          <w:szCs w:val="22"/>
        </w:rPr>
        <w:t>http://aknhp.uaa.alaska.edu/wp-content/uploads/2013/01/Plantago_major_BIO_PLMA2.pdf</w:t>
      </w:r>
    </w:p>
    <w:p w14:paraId="793CFEE2" w14:textId="416D3129" w:rsidR="00B6464A" w:rsidRDefault="005F3848">
      <w:pPr>
        <w:rPr>
          <w:rFonts w:ascii="Calibri" w:hAnsi="Calibri"/>
          <w:sz w:val="22"/>
          <w:szCs w:val="22"/>
        </w:rPr>
      </w:pPr>
      <w:r w:rsidRPr="005F3848">
        <w:rPr>
          <w:rFonts w:ascii="Calibri" w:hAnsi="Calibri"/>
          <w:sz w:val="22"/>
          <w:szCs w:val="22"/>
          <w:vertAlign w:val="superscript"/>
        </w:rPr>
        <w:t>3</w:t>
      </w:r>
      <w:r>
        <w:rPr>
          <w:rFonts w:ascii="Calibri" w:hAnsi="Calibri"/>
          <w:sz w:val="22"/>
          <w:szCs w:val="22"/>
          <w:vertAlign w:val="superscript"/>
        </w:rPr>
        <w:t xml:space="preserve">  </w:t>
      </w:r>
      <w:r w:rsidRPr="005F3848">
        <w:rPr>
          <w:rFonts w:ascii="Calibri" w:hAnsi="Calibri"/>
          <w:sz w:val="22"/>
          <w:szCs w:val="22"/>
        </w:rPr>
        <w:t>Plantain, Common</w:t>
      </w:r>
      <w:r>
        <w:rPr>
          <w:rFonts w:ascii="Calibri" w:hAnsi="Calibri"/>
          <w:sz w:val="22"/>
          <w:szCs w:val="22"/>
        </w:rPr>
        <w:t xml:space="preserve">, </w:t>
      </w:r>
      <w:r w:rsidRPr="005F3848">
        <w:rPr>
          <w:rFonts w:ascii="Calibri" w:hAnsi="Calibri"/>
          <w:sz w:val="22"/>
          <w:szCs w:val="22"/>
        </w:rPr>
        <w:t>http://www.botanical.com/botanical/mgmh/p/placom43.html</w:t>
      </w:r>
    </w:p>
    <w:p w14:paraId="5DE58D29" w14:textId="33A6FE45" w:rsidR="00DB4D34" w:rsidRDefault="001A7C6B">
      <w:pPr>
        <w:rPr>
          <w:rFonts w:ascii="Calibri" w:hAnsi="Calibri"/>
          <w:sz w:val="22"/>
          <w:szCs w:val="22"/>
        </w:rPr>
      </w:pPr>
      <w:r w:rsidRPr="00D571D9">
        <w:rPr>
          <w:rFonts w:ascii="Calibri" w:hAnsi="Calibri"/>
          <w:sz w:val="22"/>
          <w:szCs w:val="22"/>
          <w:vertAlign w:val="superscript"/>
        </w:rPr>
        <w:t>4</w:t>
      </w:r>
      <w:r w:rsidR="00D571D9">
        <w:rPr>
          <w:rFonts w:ascii="Calibri" w:hAnsi="Calibri"/>
          <w:sz w:val="22"/>
          <w:szCs w:val="22"/>
        </w:rPr>
        <w:t xml:space="preserve"> </w:t>
      </w:r>
      <w:r w:rsidRPr="001A7C6B">
        <w:rPr>
          <w:rFonts w:ascii="Calibri" w:hAnsi="Calibri"/>
          <w:sz w:val="22"/>
          <w:szCs w:val="22"/>
        </w:rPr>
        <w:t>Samuelsen, Anne Berit. "The traditional uses, chemical constituents and biological activities of Plantago major L. A review." Journal of ethnopharmacology 71.1 (2000): 1-21.</w:t>
      </w:r>
    </w:p>
    <w:p w14:paraId="4A6551D0" w14:textId="54F0441F" w:rsidR="00DB4D34" w:rsidRDefault="008A0DAA">
      <w:pPr>
        <w:rPr>
          <w:rFonts w:ascii="Calibri" w:hAnsi="Calibri"/>
          <w:sz w:val="22"/>
          <w:szCs w:val="22"/>
        </w:rPr>
      </w:pPr>
      <w:r w:rsidRPr="008A0DAA">
        <w:rPr>
          <w:rFonts w:ascii="Calibri" w:hAnsi="Calibri"/>
          <w:sz w:val="22"/>
          <w:szCs w:val="22"/>
          <w:vertAlign w:val="superscript"/>
        </w:rPr>
        <w:t>5</w:t>
      </w:r>
      <w:r>
        <w:rPr>
          <w:rFonts w:ascii="Calibri" w:hAnsi="Calibri"/>
          <w:sz w:val="22"/>
          <w:szCs w:val="22"/>
        </w:rPr>
        <w:t xml:space="preserve"> Plaintain, </w:t>
      </w:r>
      <w:hyperlink r:id="rId10" w:history="1">
        <w:r w:rsidRPr="0077091B">
          <w:rPr>
            <w:rStyle w:val="Hyperlink"/>
            <w:rFonts w:ascii="Calibri" w:hAnsi="Calibri"/>
            <w:sz w:val="22"/>
            <w:szCs w:val="22"/>
          </w:rPr>
          <w:t>http://www.prairi</w:t>
        </w:r>
        <w:r w:rsidRPr="0077091B">
          <w:rPr>
            <w:rStyle w:val="Hyperlink"/>
            <w:rFonts w:ascii="Calibri" w:hAnsi="Calibri"/>
            <w:sz w:val="22"/>
            <w:szCs w:val="22"/>
          </w:rPr>
          <w:t>e</w:t>
        </w:r>
        <w:r w:rsidRPr="0077091B">
          <w:rPr>
            <w:rStyle w:val="Hyperlink"/>
            <w:rFonts w:ascii="Calibri" w:hAnsi="Calibri"/>
            <w:sz w:val="22"/>
            <w:szCs w:val="22"/>
          </w:rPr>
          <w:t>landherbs.com/plantain.htm</w:t>
        </w:r>
      </w:hyperlink>
    </w:p>
    <w:p w14:paraId="4D659BCE" w14:textId="3EFDE1BA" w:rsidR="003624DF" w:rsidRDefault="003624DF">
      <w:pPr>
        <w:rPr>
          <w:rFonts w:ascii="Calibri" w:hAnsi="Calibri"/>
          <w:sz w:val="22"/>
          <w:szCs w:val="22"/>
        </w:rPr>
      </w:pPr>
      <w:r w:rsidRPr="003624DF">
        <w:rPr>
          <w:rFonts w:ascii="Calibri" w:hAnsi="Calibri"/>
          <w:sz w:val="22"/>
          <w:szCs w:val="22"/>
          <w:vertAlign w:val="superscript"/>
        </w:rPr>
        <w:t>6</w:t>
      </w:r>
      <w:r>
        <w:rPr>
          <w:rFonts w:ascii="Calibri" w:hAnsi="Calibri"/>
          <w:sz w:val="22"/>
          <w:szCs w:val="22"/>
        </w:rPr>
        <w:t xml:space="preserve"> Plantago major. </w:t>
      </w:r>
      <w:r w:rsidRPr="003624DF">
        <w:rPr>
          <w:rFonts w:ascii="Calibri" w:hAnsi="Calibri"/>
          <w:sz w:val="22"/>
          <w:szCs w:val="22"/>
        </w:rPr>
        <w:t>http://medicinalplants.us/plantago-major#Contraindications</w:t>
      </w:r>
    </w:p>
    <w:p w14:paraId="1C32DC1D" w14:textId="77777777" w:rsidR="001F1655" w:rsidRPr="001F1655" w:rsidRDefault="001F1655" w:rsidP="001F1655">
      <w:pPr>
        <w:rPr>
          <w:rFonts w:ascii="Calibri" w:eastAsia="Times New Roman" w:hAnsi="Calibri"/>
          <w:sz w:val="22"/>
          <w:szCs w:val="22"/>
        </w:rPr>
      </w:pPr>
      <w:r w:rsidRPr="001F1655">
        <w:rPr>
          <w:rFonts w:ascii="Calibri" w:hAnsi="Calibri"/>
          <w:sz w:val="22"/>
          <w:szCs w:val="22"/>
          <w:vertAlign w:val="superscript"/>
        </w:rPr>
        <w:t>7</w:t>
      </w:r>
      <w:r w:rsidRPr="001F1655">
        <w:rPr>
          <w:rFonts w:ascii="Calibri" w:hAnsi="Calibri"/>
          <w:sz w:val="22"/>
          <w:szCs w:val="22"/>
        </w:rPr>
        <w:t xml:space="preserve"> </w:t>
      </w:r>
      <w:r w:rsidRPr="001F1655">
        <w:rPr>
          <w:rFonts w:ascii="Calibri" w:eastAsia="Times New Roman" w:hAnsi="Calibri"/>
          <w:sz w:val="22"/>
          <w:szCs w:val="22"/>
        </w:rPr>
        <w:t xml:space="preserve">Duckett, Serge. "Plantain leaf for poison ivy." </w:t>
      </w:r>
      <w:r w:rsidRPr="001F1655">
        <w:rPr>
          <w:rFonts w:ascii="Calibri" w:eastAsia="Times New Roman" w:hAnsi="Calibri"/>
          <w:i/>
          <w:iCs/>
          <w:sz w:val="22"/>
          <w:szCs w:val="22"/>
        </w:rPr>
        <w:t>The New England journal of medicine</w:t>
      </w:r>
      <w:r w:rsidRPr="001F1655">
        <w:rPr>
          <w:rFonts w:ascii="Calibri" w:eastAsia="Times New Roman" w:hAnsi="Calibri"/>
          <w:sz w:val="22"/>
          <w:szCs w:val="22"/>
        </w:rPr>
        <w:t xml:space="preserve"> 303.10 (1980): 583.</w:t>
      </w:r>
    </w:p>
    <w:p w14:paraId="29FDC4E5" w14:textId="62E5F420" w:rsidR="008A0DAA" w:rsidRPr="00DB4D34" w:rsidRDefault="008A0DAA">
      <w:pPr>
        <w:rPr>
          <w:rFonts w:ascii="Calibri" w:hAnsi="Calibri"/>
          <w:sz w:val="22"/>
          <w:szCs w:val="22"/>
        </w:rPr>
      </w:pPr>
    </w:p>
    <w:p w14:paraId="1744D114" w14:textId="276339C7" w:rsidR="00441F14" w:rsidRPr="00E65208" w:rsidRDefault="00FB5547">
      <w:pPr>
        <w:rPr>
          <w:rFonts w:ascii="Calibri" w:hAnsi="Calibri"/>
          <w:b/>
          <w:sz w:val="22"/>
          <w:szCs w:val="22"/>
        </w:rPr>
      </w:pPr>
      <w:r w:rsidRPr="00E65208">
        <w:rPr>
          <w:rFonts w:ascii="Calibri" w:hAnsi="Calibri"/>
          <w:b/>
          <w:sz w:val="22"/>
          <w:szCs w:val="22"/>
        </w:rPr>
        <w:t>Image</w:t>
      </w:r>
      <w:r w:rsidR="00B6464A">
        <w:rPr>
          <w:rFonts w:ascii="Calibri" w:hAnsi="Calibri"/>
          <w:b/>
          <w:sz w:val="22"/>
          <w:szCs w:val="22"/>
        </w:rPr>
        <w:t>s</w:t>
      </w:r>
    </w:p>
    <w:p w14:paraId="0806693A" w14:textId="77777777" w:rsidR="00E65208" w:rsidRDefault="00E65208">
      <w:pPr>
        <w:rPr>
          <w:rFonts w:ascii="Calibri" w:hAnsi="Calibri"/>
          <w:sz w:val="22"/>
          <w:szCs w:val="22"/>
        </w:rPr>
      </w:pPr>
    </w:p>
    <w:p w14:paraId="51B7BA90" w14:textId="54748C52" w:rsidR="00F93FE6" w:rsidRDefault="00AD4790">
      <w:pPr>
        <w:rPr>
          <w:rFonts w:ascii="Calibri" w:hAnsi="Calibri"/>
          <w:sz w:val="22"/>
          <w:szCs w:val="22"/>
        </w:rPr>
      </w:pPr>
      <w:r>
        <w:rPr>
          <w:rFonts w:ascii="Calibri" w:hAnsi="Calibri"/>
          <w:sz w:val="22"/>
          <w:szCs w:val="22"/>
        </w:rPr>
        <w:t>Page 1</w:t>
      </w:r>
      <w:r w:rsidR="00E65208">
        <w:rPr>
          <w:rFonts w:ascii="Calibri" w:hAnsi="Calibri"/>
          <w:sz w:val="22"/>
          <w:szCs w:val="22"/>
        </w:rPr>
        <w:t xml:space="preserve">: </w:t>
      </w:r>
      <w:r w:rsidR="00F93FE6" w:rsidRPr="00F93FE6">
        <w:rPr>
          <w:rFonts w:ascii="Calibri" w:hAnsi="Calibri"/>
          <w:sz w:val="22"/>
          <w:szCs w:val="22"/>
        </w:rPr>
        <w:t xml:space="preserve">http://www.uniprot.org/taxonomy/29818 </w:t>
      </w:r>
    </w:p>
    <w:p w14:paraId="1536F056" w14:textId="1637F5D1" w:rsidR="00AD4790" w:rsidRDefault="00AD4790">
      <w:pPr>
        <w:rPr>
          <w:rFonts w:ascii="Calibri" w:hAnsi="Calibri"/>
          <w:sz w:val="22"/>
          <w:szCs w:val="22"/>
        </w:rPr>
      </w:pPr>
      <w:r>
        <w:rPr>
          <w:rFonts w:ascii="Calibri" w:hAnsi="Calibri"/>
          <w:sz w:val="22"/>
          <w:szCs w:val="22"/>
        </w:rPr>
        <w:t xml:space="preserve">Page 2: </w:t>
      </w:r>
      <w:r w:rsidRPr="00AD4790">
        <w:rPr>
          <w:rFonts w:ascii="Calibri" w:hAnsi="Calibri"/>
          <w:sz w:val="22"/>
          <w:szCs w:val="22"/>
        </w:rPr>
        <w:t>https://exploringhealth.wordpress.com/2008/09/04/herbal-tutor-plantain/</w:t>
      </w:r>
    </w:p>
    <w:p w14:paraId="1B92A54B" w14:textId="65E9147D" w:rsidR="00655A33" w:rsidRPr="009D2BD5" w:rsidRDefault="00655A33">
      <w:pPr>
        <w:rPr>
          <w:rFonts w:ascii="Calibri" w:hAnsi="Calibri"/>
          <w:sz w:val="22"/>
          <w:szCs w:val="22"/>
        </w:rPr>
      </w:pPr>
    </w:p>
    <w:sectPr w:rsidR="00655A33" w:rsidRPr="009D2BD5" w:rsidSect="00E06B5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09CC0" w14:textId="77777777" w:rsidR="00980386" w:rsidRDefault="00980386" w:rsidP="007E55AE">
      <w:r>
        <w:separator/>
      </w:r>
    </w:p>
  </w:endnote>
  <w:endnote w:type="continuationSeparator" w:id="0">
    <w:p w14:paraId="2EBF1937" w14:textId="77777777" w:rsidR="00980386" w:rsidRDefault="00980386" w:rsidP="007E5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41937" w14:textId="77777777" w:rsidR="00670FD9" w:rsidRDefault="00670FD9" w:rsidP="003F3A3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1AE230" w14:textId="77777777" w:rsidR="00670FD9" w:rsidRDefault="00670FD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81B4A" w14:textId="77777777" w:rsidR="00670FD9" w:rsidRPr="00670FD9" w:rsidRDefault="00670FD9" w:rsidP="003F3A32">
    <w:pPr>
      <w:pStyle w:val="Footer"/>
      <w:framePr w:wrap="none" w:vAnchor="text" w:hAnchor="margin" w:xAlign="center" w:y="1"/>
      <w:rPr>
        <w:rStyle w:val="PageNumber"/>
        <w:rFonts w:ascii="Calibri" w:hAnsi="Calibri"/>
        <w:sz w:val="22"/>
        <w:szCs w:val="22"/>
      </w:rPr>
    </w:pPr>
    <w:r w:rsidRPr="00670FD9">
      <w:rPr>
        <w:rStyle w:val="PageNumber"/>
        <w:rFonts w:ascii="Calibri" w:hAnsi="Calibri"/>
        <w:sz w:val="22"/>
        <w:szCs w:val="22"/>
      </w:rPr>
      <w:fldChar w:fldCharType="begin"/>
    </w:r>
    <w:r w:rsidRPr="00670FD9">
      <w:rPr>
        <w:rStyle w:val="PageNumber"/>
        <w:rFonts w:ascii="Calibri" w:hAnsi="Calibri"/>
        <w:sz w:val="22"/>
        <w:szCs w:val="22"/>
      </w:rPr>
      <w:instrText xml:space="preserve">PAGE  </w:instrText>
    </w:r>
    <w:r w:rsidRPr="00670FD9">
      <w:rPr>
        <w:rStyle w:val="PageNumber"/>
        <w:rFonts w:ascii="Calibri" w:hAnsi="Calibri"/>
        <w:sz w:val="22"/>
        <w:szCs w:val="22"/>
      </w:rPr>
      <w:fldChar w:fldCharType="separate"/>
    </w:r>
    <w:r w:rsidR="00980386">
      <w:rPr>
        <w:rStyle w:val="PageNumber"/>
        <w:rFonts w:ascii="Calibri" w:hAnsi="Calibri"/>
        <w:noProof/>
        <w:sz w:val="22"/>
        <w:szCs w:val="22"/>
      </w:rPr>
      <w:t>1</w:t>
    </w:r>
    <w:r w:rsidRPr="00670FD9">
      <w:rPr>
        <w:rStyle w:val="PageNumber"/>
        <w:rFonts w:ascii="Calibri" w:hAnsi="Calibri"/>
        <w:sz w:val="22"/>
        <w:szCs w:val="22"/>
      </w:rPr>
      <w:fldChar w:fldCharType="end"/>
    </w:r>
  </w:p>
  <w:p w14:paraId="406038EB" w14:textId="7E3B6B7A" w:rsidR="007E55AE" w:rsidRPr="007E55AE" w:rsidRDefault="007E55AE">
    <w:pPr>
      <w:pStyle w:val="Footer"/>
      <w:rPr>
        <w:rFonts w:ascii="Calibri" w:hAnsi="Calibri"/>
        <w:sz w:val="20"/>
        <w:szCs w:val="20"/>
      </w:rPr>
    </w:pPr>
    <w:r w:rsidRPr="007E55AE">
      <w:rPr>
        <w:rFonts w:ascii="Calibri" w:hAnsi="Calibri"/>
        <w:sz w:val="20"/>
        <w:szCs w:val="20"/>
      </w:rPr>
      <w:t>Raman Prasad, Draft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FEF8" w14:textId="77777777" w:rsidR="00670FD9" w:rsidRDefault="00670F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0767A" w14:textId="77777777" w:rsidR="00980386" w:rsidRDefault="00980386" w:rsidP="007E55AE">
      <w:r>
        <w:separator/>
      </w:r>
    </w:p>
  </w:footnote>
  <w:footnote w:type="continuationSeparator" w:id="0">
    <w:p w14:paraId="5354FCD4" w14:textId="77777777" w:rsidR="00980386" w:rsidRDefault="00980386" w:rsidP="007E55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FD57" w14:textId="77777777" w:rsidR="00670FD9" w:rsidRDefault="00670F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487CD" w14:textId="77777777" w:rsidR="00670FD9" w:rsidRDefault="00670FD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649D" w14:textId="77777777" w:rsidR="00670FD9" w:rsidRDefault="00670F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EE5"/>
    <w:multiLevelType w:val="hybridMultilevel"/>
    <w:tmpl w:val="944831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F4F0800"/>
    <w:multiLevelType w:val="hybridMultilevel"/>
    <w:tmpl w:val="807EF3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CF50E48"/>
    <w:multiLevelType w:val="hybridMultilevel"/>
    <w:tmpl w:val="29BEB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81F35"/>
    <w:multiLevelType w:val="hybridMultilevel"/>
    <w:tmpl w:val="4738B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251E03"/>
    <w:multiLevelType w:val="hybridMultilevel"/>
    <w:tmpl w:val="830AC0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1FF38CE"/>
    <w:multiLevelType w:val="hybridMultilevel"/>
    <w:tmpl w:val="F6606A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5226336C"/>
    <w:multiLevelType w:val="hybridMultilevel"/>
    <w:tmpl w:val="11C04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4214F56"/>
    <w:multiLevelType w:val="hybridMultilevel"/>
    <w:tmpl w:val="A96AD1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71B56"/>
    <w:multiLevelType w:val="hybridMultilevel"/>
    <w:tmpl w:val="D2127F9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619276BF"/>
    <w:multiLevelType w:val="hybridMultilevel"/>
    <w:tmpl w:val="AEAA49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06E05EF"/>
    <w:multiLevelType w:val="hybridMultilevel"/>
    <w:tmpl w:val="B8FC39D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6AF6C6F"/>
    <w:multiLevelType w:val="hybridMultilevel"/>
    <w:tmpl w:val="7B26E6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7"/>
  </w:num>
  <w:num w:numId="6">
    <w:abstractNumId w:val="0"/>
  </w:num>
  <w:num w:numId="7">
    <w:abstractNumId w:val="9"/>
  </w:num>
  <w:num w:numId="8">
    <w:abstractNumId w:val="5"/>
  </w:num>
  <w:num w:numId="9">
    <w:abstractNumId w:val="8"/>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07C"/>
    <w:rsid w:val="000040B5"/>
    <w:rsid w:val="00027FF0"/>
    <w:rsid w:val="0004272D"/>
    <w:rsid w:val="00047E41"/>
    <w:rsid w:val="00050C9A"/>
    <w:rsid w:val="00052ED1"/>
    <w:rsid w:val="0006007C"/>
    <w:rsid w:val="00061843"/>
    <w:rsid w:val="00062D75"/>
    <w:rsid w:val="00086B80"/>
    <w:rsid w:val="0011415B"/>
    <w:rsid w:val="00187DC3"/>
    <w:rsid w:val="001922BA"/>
    <w:rsid w:val="00196999"/>
    <w:rsid w:val="001A1555"/>
    <w:rsid w:val="001A7C6B"/>
    <w:rsid w:val="001B68BA"/>
    <w:rsid w:val="001B6CEE"/>
    <w:rsid w:val="001D22EB"/>
    <w:rsid w:val="001D2750"/>
    <w:rsid w:val="001D31D2"/>
    <w:rsid w:val="001E198B"/>
    <w:rsid w:val="001F1655"/>
    <w:rsid w:val="00223271"/>
    <w:rsid w:val="00231D48"/>
    <w:rsid w:val="00257A76"/>
    <w:rsid w:val="00273D48"/>
    <w:rsid w:val="003054F0"/>
    <w:rsid w:val="00316733"/>
    <w:rsid w:val="003171B1"/>
    <w:rsid w:val="00337738"/>
    <w:rsid w:val="00351C72"/>
    <w:rsid w:val="003624DF"/>
    <w:rsid w:val="00362BFD"/>
    <w:rsid w:val="00366DC8"/>
    <w:rsid w:val="0037084D"/>
    <w:rsid w:val="003A06FC"/>
    <w:rsid w:val="003C0C25"/>
    <w:rsid w:val="003C56BB"/>
    <w:rsid w:val="003E3C45"/>
    <w:rsid w:val="003F0B72"/>
    <w:rsid w:val="003F41DB"/>
    <w:rsid w:val="004233D6"/>
    <w:rsid w:val="00426BBA"/>
    <w:rsid w:val="00441F14"/>
    <w:rsid w:val="00450B46"/>
    <w:rsid w:val="00472206"/>
    <w:rsid w:val="004755AA"/>
    <w:rsid w:val="00477F19"/>
    <w:rsid w:val="004A0E7C"/>
    <w:rsid w:val="004C1415"/>
    <w:rsid w:val="004F28DE"/>
    <w:rsid w:val="0051247D"/>
    <w:rsid w:val="00533676"/>
    <w:rsid w:val="005356A1"/>
    <w:rsid w:val="00542BBD"/>
    <w:rsid w:val="00574D9C"/>
    <w:rsid w:val="00581B5D"/>
    <w:rsid w:val="0058586F"/>
    <w:rsid w:val="005948DD"/>
    <w:rsid w:val="005A4067"/>
    <w:rsid w:val="005B3502"/>
    <w:rsid w:val="005C1962"/>
    <w:rsid w:val="005D56D6"/>
    <w:rsid w:val="005F0658"/>
    <w:rsid w:val="005F0969"/>
    <w:rsid w:val="005F3848"/>
    <w:rsid w:val="0060368B"/>
    <w:rsid w:val="0061556F"/>
    <w:rsid w:val="00625F44"/>
    <w:rsid w:val="0064320D"/>
    <w:rsid w:val="00652758"/>
    <w:rsid w:val="00655A33"/>
    <w:rsid w:val="006701E0"/>
    <w:rsid w:val="00670FD9"/>
    <w:rsid w:val="00686791"/>
    <w:rsid w:val="006B0063"/>
    <w:rsid w:val="006B7703"/>
    <w:rsid w:val="006C2A95"/>
    <w:rsid w:val="006D0830"/>
    <w:rsid w:val="006D3DA0"/>
    <w:rsid w:val="006D4845"/>
    <w:rsid w:val="006D69E2"/>
    <w:rsid w:val="006F4931"/>
    <w:rsid w:val="00721306"/>
    <w:rsid w:val="007302DC"/>
    <w:rsid w:val="00737686"/>
    <w:rsid w:val="0078108A"/>
    <w:rsid w:val="007A0F79"/>
    <w:rsid w:val="007A1A55"/>
    <w:rsid w:val="007A3400"/>
    <w:rsid w:val="007A7704"/>
    <w:rsid w:val="007E55AE"/>
    <w:rsid w:val="00800759"/>
    <w:rsid w:val="00816307"/>
    <w:rsid w:val="0081777E"/>
    <w:rsid w:val="00837F31"/>
    <w:rsid w:val="008411F2"/>
    <w:rsid w:val="008447BF"/>
    <w:rsid w:val="00881ADE"/>
    <w:rsid w:val="00883491"/>
    <w:rsid w:val="008A0DAA"/>
    <w:rsid w:val="008C4786"/>
    <w:rsid w:val="008C687C"/>
    <w:rsid w:val="008D1DA9"/>
    <w:rsid w:val="008D2EB2"/>
    <w:rsid w:val="008F3948"/>
    <w:rsid w:val="008F5963"/>
    <w:rsid w:val="00912F3D"/>
    <w:rsid w:val="009168D9"/>
    <w:rsid w:val="00926E45"/>
    <w:rsid w:val="0094350D"/>
    <w:rsid w:val="009522E5"/>
    <w:rsid w:val="00980386"/>
    <w:rsid w:val="009900E0"/>
    <w:rsid w:val="009A1D45"/>
    <w:rsid w:val="009B3BF6"/>
    <w:rsid w:val="009C0960"/>
    <w:rsid w:val="009D2BD5"/>
    <w:rsid w:val="009E59A7"/>
    <w:rsid w:val="009F2A5F"/>
    <w:rsid w:val="009F5E66"/>
    <w:rsid w:val="00A05F5A"/>
    <w:rsid w:val="00A2387C"/>
    <w:rsid w:val="00A261A5"/>
    <w:rsid w:val="00A41F4A"/>
    <w:rsid w:val="00A63AED"/>
    <w:rsid w:val="00A64275"/>
    <w:rsid w:val="00A831B0"/>
    <w:rsid w:val="00A95153"/>
    <w:rsid w:val="00AA1FF8"/>
    <w:rsid w:val="00AB2520"/>
    <w:rsid w:val="00AB7E81"/>
    <w:rsid w:val="00AC4D04"/>
    <w:rsid w:val="00AC7363"/>
    <w:rsid w:val="00AD4790"/>
    <w:rsid w:val="00AF0930"/>
    <w:rsid w:val="00AF352C"/>
    <w:rsid w:val="00B04F17"/>
    <w:rsid w:val="00B23791"/>
    <w:rsid w:val="00B34009"/>
    <w:rsid w:val="00B40F7F"/>
    <w:rsid w:val="00B6464A"/>
    <w:rsid w:val="00B72668"/>
    <w:rsid w:val="00B968B6"/>
    <w:rsid w:val="00BA6742"/>
    <w:rsid w:val="00BB01BA"/>
    <w:rsid w:val="00BB0795"/>
    <w:rsid w:val="00BE238C"/>
    <w:rsid w:val="00C2133D"/>
    <w:rsid w:val="00C30581"/>
    <w:rsid w:val="00C308E7"/>
    <w:rsid w:val="00C37E23"/>
    <w:rsid w:val="00C47C22"/>
    <w:rsid w:val="00C67A49"/>
    <w:rsid w:val="00C75ACE"/>
    <w:rsid w:val="00C77738"/>
    <w:rsid w:val="00C92B5B"/>
    <w:rsid w:val="00C96F5D"/>
    <w:rsid w:val="00CA6975"/>
    <w:rsid w:val="00CC1426"/>
    <w:rsid w:val="00CC2F4B"/>
    <w:rsid w:val="00CC321A"/>
    <w:rsid w:val="00CE09AE"/>
    <w:rsid w:val="00CE498F"/>
    <w:rsid w:val="00D150AF"/>
    <w:rsid w:val="00D269B1"/>
    <w:rsid w:val="00D26D7F"/>
    <w:rsid w:val="00D43C12"/>
    <w:rsid w:val="00D52730"/>
    <w:rsid w:val="00D571D9"/>
    <w:rsid w:val="00D62943"/>
    <w:rsid w:val="00D74A78"/>
    <w:rsid w:val="00D85D56"/>
    <w:rsid w:val="00D942A1"/>
    <w:rsid w:val="00DB0C92"/>
    <w:rsid w:val="00DB37AA"/>
    <w:rsid w:val="00DB4D34"/>
    <w:rsid w:val="00DD565C"/>
    <w:rsid w:val="00DE7A7C"/>
    <w:rsid w:val="00E06B5F"/>
    <w:rsid w:val="00E21CB8"/>
    <w:rsid w:val="00E27221"/>
    <w:rsid w:val="00E40980"/>
    <w:rsid w:val="00E558EB"/>
    <w:rsid w:val="00E65208"/>
    <w:rsid w:val="00E73658"/>
    <w:rsid w:val="00E82012"/>
    <w:rsid w:val="00EA17F4"/>
    <w:rsid w:val="00EC6034"/>
    <w:rsid w:val="00ED4C86"/>
    <w:rsid w:val="00EE49A9"/>
    <w:rsid w:val="00EE659B"/>
    <w:rsid w:val="00EF4A7B"/>
    <w:rsid w:val="00EF6451"/>
    <w:rsid w:val="00F12DC0"/>
    <w:rsid w:val="00F23121"/>
    <w:rsid w:val="00F330DC"/>
    <w:rsid w:val="00F3609A"/>
    <w:rsid w:val="00F93FE6"/>
    <w:rsid w:val="00F9765C"/>
    <w:rsid w:val="00FA598D"/>
    <w:rsid w:val="00FB3868"/>
    <w:rsid w:val="00FB5547"/>
    <w:rsid w:val="00FD090F"/>
    <w:rsid w:val="00FD31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C0A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08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B8"/>
    <w:pPr>
      <w:ind w:left="720"/>
      <w:contextualSpacing/>
    </w:pPr>
    <w:rPr>
      <w:rFonts w:asciiTheme="minorHAnsi" w:hAnsiTheme="minorHAnsi" w:cstheme="minorBidi"/>
    </w:rPr>
  </w:style>
  <w:style w:type="paragraph" w:styleId="NormalWeb">
    <w:name w:val="Normal (Web)"/>
    <w:basedOn w:val="Normal"/>
    <w:uiPriority w:val="99"/>
    <w:unhideWhenUsed/>
    <w:rsid w:val="008411F2"/>
    <w:pPr>
      <w:spacing w:before="100" w:beforeAutospacing="1" w:after="100" w:afterAutospacing="1"/>
    </w:pPr>
  </w:style>
  <w:style w:type="character" w:styleId="Hyperlink">
    <w:name w:val="Hyperlink"/>
    <w:basedOn w:val="DefaultParagraphFont"/>
    <w:uiPriority w:val="99"/>
    <w:unhideWhenUsed/>
    <w:rsid w:val="00C67A49"/>
    <w:rPr>
      <w:color w:val="0563C1" w:themeColor="hyperlink"/>
      <w:u w:val="single"/>
    </w:rPr>
  </w:style>
  <w:style w:type="paragraph" w:styleId="BalloonText">
    <w:name w:val="Balloon Text"/>
    <w:basedOn w:val="Normal"/>
    <w:link w:val="BalloonTextChar"/>
    <w:uiPriority w:val="99"/>
    <w:semiHidden/>
    <w:unhideWhenUsed/>
    <w:rsid w:val="00E65208"/>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208"/>
    <w:rPr>
      <w:rFonts w:ascii="Lucida Grande" w:hAnsi="Lucida Grande" w:cs="Times New Roman"/>
      <w:sz w:val="18"/>
      <w:szCs w:val="18"/>
    </w:rPr>
  </w:style>
  <w:style w:type="character" w:styleId="FollowedHyperlink">
    <w:name w:val="FollowedHyperlink"/>
    <w:basedOn w:val="DefaultParagraphFont"/>
    <w:uiPriority w:val="99"/>
    <w:semiHidden/>
    <w:unhideWhenUsed/>
    <w:rsid w:val="00B6464A"/>
    <w:rPr>
      <w:color w:val="954F72" w:themeColor="followedHyperlink"/>
      <w:u w:val="single"/>
    </w:rPr>
  </w:style>
  <w:style w:type="paragraph" w:styleId="Header">
    <w:name w:val="header"/>
    <w:basedOn w:val="Normal"/>
    <w:link w:val="HeaderChar"/>
    <w:uiPriority w:val="99"/>
    <w:unhideWhenUsed/>
    <w:rsid w:val="007E55AE"/>
    <w:pPr>
      <w:tabs>
        <w:tab w:val="center" w:pos="4680"/>
        <w:tab w:val="right" w:pos="9360"/>
      </w:tabs>
    </w:pPr>
  </w:style>
  <w:style w:type="character" w:customStyle="1" w:styleId="HeaderChar">
    <w:name w:val="Header Char"/>
    <w:basedOn w:val="DefaultParagraphFont"/>
    <w:link w:val="Header"/>
    <w:uiPriority w:val="99"/>
    <w:rsid w:val="007E55AE"/>
    <w:rPr>
      <w:rFonts w:ascii="Times New Roman" w:hAnsi="Times New Roman" w:cs="Times New Roman"/>
    </w:rPr>
  </w:style>
  <w:style w:type="paragraph" w:styleId="Footer">
    <w:name w:val="footer"/>
    <w:basedOn w:val="Normal"/>
    <w:link w:val="FooterChar"/>
    <w:uiPriority w:val="99"/>
    <w:unhideWhenUsed/>
    <w:rsid w:val="007E55AE"/>
    <w:pPr>
      <w:tabs>
        <w:tab w:val="center" w:pos="4680"/>
        <w:tab w:val="right" w:pos="9360"/>
      </w:tabs>
    </w:pPr>
  </w:style>
  <w:style w:type="character" w:customStyle="1" w:styleId="FooterChar">
    <w:name w:val="Footer Char"/>
    <w:basedOn w:val="DefaultParagraphFont"/>
    <w:link w:val="Footer"/>
    <w:uiPriority w:val="99"/>
    <w:rsid w:val="007E55AE"/>
    <w:rPr>
      <w:rFonts w:ascii="Times New Roman" w:hAnsi="Times New Roman" w:cs="Times New Roman"/>
    </w:rPr>
  </w:style>
  <w:style w:type="character" w:styleId="PageNumber">
    <w:name w:val="page number"/>
    <w:basedOn w:val="DefaultParagraphFont"/>
    <w:uiPriority w:val="99"/>
    <w:semiHidden/>
    <w:unhideWhenUsed/>
    <w:rsid w:val="00670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2552">
      <w:bodyDiv w:val="1"/>
      <w:marLeft w:val="0"/>
      <w:marRight w:val="0"/>
      <w:marTop w:val="0"/>
      <w:marBottom w:val="0"/>
      <w:divBdr>
        <w:top w:val="none" w:sz="0" w:space="0" w:color="auto"/>
        <w:left w:val="none" w:sz="0" w:space="0" w:color="auto"/>
        <w:bottom w:val="none" w:sz="0" w:space="0" w:color="auto"/>
        <w:right w:val="none" w:sz="0" w:space="0" w:color="auto"/>
      </w:divBdr>
    </w:div>
    <w:div w:id="235675531">
      <w:bodyDiv w:val="1"/>
      <w:marLeft w:val="0"/>
      <w:marRight w:val="0"/>
      <w:marTop w:val="0"/>
      <w:marBottom w:val="0"/>
      <w:divBdr>
        <w:top w:val="none" w:sz="0" w:space="0" w:color="auto"/>
        <w:left w:val="none" w:sz="0" w:space="0" w:color="auto"/>
        <w:bottom w:val="none" w:sz="0" w:space="0" w:color="auto"/>
        <w:right w:val="none" w:sz="0" w:space="0" w:color="auto"/>
      </w:divBdr>
    </w:div>
    <w:div w:id="320668212">
      <w:bodyDiv w:val="1"/>
      <w:marLeft w:val="0"/>
      <w:marRight w:val="0"/>
      <w:marTop w:val="0"/>
      <w:marBottom w:val="0"/>
      <w:divBdr>
        <w:top w:val="none" w:sz="0" w:space="0" w:color="auto"/>
        <w:left w:val="none" w:sz="0" w:space="0" w:color="auto"/>
        <w:bottom w:val="none" w:sz="0" w:space="0" w:color="auto"/>
        <w:right w:val="none" w:sz="0" w:space="0" w:color="auto"/>
      </w:divBdr>
      <w:divsChild>
        <w:div w:id="1376734242">
          <w:marLeft w:val="0"/>
          <w:marRight w:val="0"/>
          <w:marTop w:val="0"/>
          <w:marBottom w:val="0"/>
          <w:divBdr>
            <w:top w:val="none" w:sz="0" w:space="0" w:color="auto"/>
            <w:left w:val="none" w:sz="0" w:space="0" w:color="auto"/>
            <w:bottom w:val="none" w:sz="0" w:space="0" w:color="auto"/>
            <w:right w:val="none" w:sz="0" w:space="0" w:color="auto"/>
          </w:divBdr>
        </w:div>
        <w:div w:id="1638299002">
          <w:marLeft w:val="0"/>
          <w:marRight w:val="0"/>
          <w:marTop w:val="0"/>
          <w:marBottom w:val="0"/>
          <w:divBdr>
            <w:top w:val="none" w:sz="0" w:space="0" w:color="auto"/>
            <w:left w:val="none" w:sz="0" w:space="0" w:color="auto"/>
            <w:bottom w:val="none" w:sz="0" w:space="0" w:color="auto"/>
            <w:right w:val="none" w:sz="0" w:space="0" w:color="auto"/>
          </w:divBdr>
        </w:div>
        <w:div w:id="1757167611">
          <w:marLeft w:val="0"/>
          <w:marRight w:val="0"/>
          <w:marTop w:val="0"/>
          <w:marBottom w:val="0"/>
          <w:divBdr>
            <w:top w:val="none" w:sz="0" w:space="0" w:color="auto"/>
            <w:left w:val="none" w:sz="0" w:space="0" w:color="auto"/>
            <w:bottom w:val="none" w:sz="0" w:space="0" w:color="auto"/>
            <w:right w:val="none" w:sz="0" w:space="0" w:color="auto"/>
          </w:divBdr>
        </w:div>
        <w:div w:id="208302599">
          <w:marLeft w:val="0"/>
          <w:marRight w:val="0"/>
          <w:marTop w:val="0"/>
          <w:marBottom w:val="0"/>
          <w:divBdr>
            <w:top w:val="none" w:sz="0" w:space="0" w:color="auto"/>
            <w:left w:val="none" w:sz="0" w:space="0" w:color="auto"/>
            <w:bottom w:val="none" w:sz="0" w:space="0" w:color="auto"/>
            <w:right w:val="none" w:sz="0" w:space="0" w:color="auto"/>
          </w:divBdr>
        </w:div>
        <w:div w:id="657613114">
          <w:marLeft w:val="0"/>
          <w:marRight w:val="0"/>
          <w:marTop w:val="0"/>
          <w:marBottom w:val="0"/>
          <w:divBdr>
            <w:top w:val="none" w:sz="0" w:space="0" w:color="auto"/>
            <w:left w:val="none" w:sz="0" w:space="0" w:color="auto"/>
            <w:bottom w:val="none" w:sz="0" w:space="0" w:color="auto"/>
            <w:right w:val="none" w:sz="0" w:space="0" w:color="auto"/>
          </w:divBdr>
        </w:div>
        <w:div w:id="107043996">
          <w:marLeft w:val="0"/>
          <w:marRight w:val="0"/>
          <w:marTop w:val="0"/>
          <w:marBottom w:val="0"/>
          <w:divBdr>
            <w:top w:val="none" w:sz="0" w:space="0" w:color="auto"/>
            <w:left w:val="none" w:sz="0" w:space="0" w:color="auto"/>
            <w:bottom w:val="none" w:sz="0" w:space="0" w:color="auto"/>
            <w:right w:val="none" w:sz="0" w:space="0" w:color="auto"/>
          </w:divBdr>
        </w:div>
        <w:div w:id="1690133735">
          <w:marLeft w:val="0"/>
          <w:marRight w:val="0"/>
          <w:marTop w:val="0"/>
          <w:marBottom w:val="0"/>
          <w:divBdr>
            <w:top w:val="none" w:sz="0" w:space="0" w:color="auto"/>
            <w:left w:val="none" w:sz="0" w:space="0" w:color="auto"/>
            <w:bottom w:val="none" w:sz="0" w:space="0" w:color="auto"/>
            <w:right w:val="none" w:sz="0" w:space="0" w:color="auto"/>
          </w:divBdr>
        </w:div>
        <w:div w:id="581111356">
          <w:marLeft w:val="0"/>
          <w:marRight w:val="0"/>
          <w:marTop w:val="0"/>
          <w:marBottom w:val="0"/>
          <w:divBdr>
            <w:top w:val="none" w:sz="0" w:space="0" w:color="auto"/>
            <w:left w:val="none" w:sz="0" w:space="0" w:color="auto"/>
            <w:bottom w:val="none" w:sz="0" w:space="0" w:color="auto"/>
            <w:right w:val="none" w:sz="0" w:space="0" w:color="auto"/>
          </w:divBdr>
        </w:div>
        <w:div w:id="247740090">
          <w:marLeft w:val="0"/>
          <w:marRight w:val="0"/>
          <w:marTop w:val="0"/>
          <w:marBottom w:val="0"/>
          <w:divBdr>
            <w:top w:val="none" w:sz="0" w:space="0" w:color="auto"/>
            <w:left w:val="none" w:sz="0" w:space="0" w:color="auto"/>
            <w:bottom w:val="none" w:sz="0" w:space="0" w:color="auto"/>
            <w:right w:val="none" w:sz="0" w:space="0" w:color="auto"/>
          </w:divBdr>
        </w:div>
      </w:divsChild>
    </w:div>
    <w:div w:id="440687763">
      <w:bodyDiv w:val="1"/>
      <w:marLeft w:val="0"/>
      <w:marRight w:val="0"/>
      <w:marTop w:val="0"/>
      <w:marBottom w:val="0"/>
      <w:divBdr>
        <w:top w:val="none" w:sz="0" w:space="0" w:color="auto"/>
        <w:left w:val="none" w:sz="0" w:space="0" w:color="auto"/>
        <w:bottom w:val="none" w:sz="0" w:space="0" w:color="auto"/>
        <w:right w:val="none" w:sz="0" w:space="0" w:color="auto"/>
      </w:divBdr>
      <w:divsChild>
        <w:div w:id="605188825">
          <w:marLeft w:val="0"/>
          <w:marRight w:val="0"/>
          <w:marTop w:val="0"/>
          <w:marBottom w:val="0"/>
          <w:divBdr>
            <w:top w:val="none" w:sz="0" w:space="0" w:color="auto"/>
            <w:left w:val="none" w:sz="0" w:space="0" w:color="auto"/>
            <w:bottom w:val="none" w:sz="0" w:space="0" w:color="auto"/>
            <w:right w:val="none" w:sz="0" w:space="0" w:color="auto"/>
          </w:divBdr>
        </w:div>
      </w:divsChild>
    </w:div>
    <w:div w:id="455833209">
      <w:bodyDiv w:val="1"/>
      <w:marLeft w:val="0"/>
      <w:marRight w:val="0"/>
      <w:marTop w:val="0"/>
      <w:marBottom w:val="0"/>
      <w:divBdr>
        <w:top w:val="none" w:sz="0" w:space="0" w:color="auto"/>
        <w:left w:val="none" w:sz="0" w:space="0" w:color="auto"/>
        <w:bottom w:val="none" w:sz="0" w:space="0" w:color="auto"/>
        <w:right w:val="none" w:sz="0" w:space="0" w:color="auto"/>
      </w:divBdr>
    </w:div>
    <w:div w:id="592932451">
      <w:bodyDiv w:val="1"/>
      <w:marLeft w:val="0"/>
      <w:marRight w:val="0"/>
      <w:marTop w:val="0"/>
      <w:marBottom w:val="0"/>
      <w:divBdr>
        <w:top w:val="none" w:sz="0" w:space="0" w:color="auto"/>
        <w:left w:val="none" w:sz="0" w:space="0" w:color="auto"/>
        <w:bottom w:val="none" w:sz="0" w:space="0" w:color="auto"/>
        <w:right w:val="none" w:sz="0" w:space="0" w:color="auto"/>
      </w:divBdr>
    </w:div>
    <w:div w:id="667252073">
      <w:bodyDiv w:val="1"/>
      <w:marLeft w:val="0"/>
      <w:marRight w:val="0"/>
      <w:marTop w:val="0"/>
      <w:marBottom w:val="0"/>
      <w:divBdr>
        <w:top w:val="none" w:sz="0" w:space="0" w:color="auto"/>
        <w:left w:val="none" w:sz="0" w:space="0" w:color="auto"/>
        <w:bottom w:val="none" w:sz="0" w:space="0" w:color="auto"/>
        <w:right w:val="none" w:sz="0" w:space="0" w:color="auto"/>
      </w:divBdr>
      <w:divsChild>
        <w:div w:id="254826296">
          <w:marLeft w:val="0"/>
          <w:marRight w:val="0"/>
          <w:marTop w:val="0"/>
          <w:marBottom w:val="0"/>
          <w:divBdr>
            <w:top w:val="none" w:sz="0" w:space="0" w:color="auto"/>
            <w:left w:val="none" w:sz="0" w:space="0" w:color="auto"/>
            <w:bottom w:val="none" w:sz="0" w:space="0" w:color="auto"/>
            <w:right w:val="none" w:sz="0" w:space="0" w:color="auto"/>
          </w:divBdr>
        </w:div>
      </w:divsChild>
    </w:div>
    <w:div w:id="748815911">
      <w:bodyDiv w:val="1"/>
      <w:marLeft w:val="0"/>
      <w:marRight w:val="0"/>
      <w:marTop w:val="0"/>
      <w:marBottom w:val="0"/>
      <w:divBdr>
        <w:top w:val="none" w:sz="0" w:space="0" w:color="auto"/>
        <w:left w:val="none" w:sz="0" w:space="0" w:color="auto"/>
        <w:bottom w:val="none" w:sz="0" w:space="0" w:color="auto"/>
        <w:right w:val="none" w:sz="0" w:space="0" w:color="auto"/>
      </w:divBdr>
    </w:div>
    <w:div w:id="854075202">
      <w:bodyDiv w:val="1"/>
      <w:marLeft w:val="0"/>
      <w:marRight w:val="0"/>
      <w:marTop w:val="0"/>
      <w:marBottom w:val="0"/>
      <w:divBdr>
        <w:top w:val="none" w:sz="0" w:space="0" w:color="auto"/>
        <w:left w:val="none" w:sz="0" w:space="0" w:color="auto"/>
        <w:bottom w:val="none" w:sz="0" w:space="0" w:color="auto"/>
        <w:right w:val="none" w:sz="0" w:space="0" w:color="auto"/>
      </w:divBdr>
    </w:div>
    <w:div w:id="894505165">
      <w:bodyDiv w:val="1"/>
      <w:marLeft w:val="0"/>
      <w:marRight w:val="0"/>
      <w:marTop w:val="0"/>
      <w:marBottom w:val="0"/>
      <w:divBdr>
        <w:top w:val="none" w:sz="0" w:space="0" w:color="auto"/>
        <w:left w:val="none" w:sz="0" w:space="0" w:color="auto"/>
        <w:bottom w:val="none" w:sz="0" w:space="0" w:color="auto"/>
        <w:right w:val="none" w:sz="0" w:space="0" w:color="auto"/>
      </w:divBdr>
    </w:div>
    <w:div w:id="939220537">
      <w:bodyDiv w:val="1"/>
      <w:marLeft w:val="0"/>
      <w:marRight w:val="0"/>
      <w:marTop w:val="0"/>
      <w:marBottom w:val="0"/>
      <w:divBdr>
        <w:top w:val="none" w:sz="0" w:space="0" w:color="auto"/>
        <w:left w:val="none" w:sz="0" w:space="0" w:color="auto"/>
        <w:bottom w:val="none" w:sz="0" w:space="0" w:color="auto"/>
        <w:right w:val="none" w:sz="0" w:space="0" w:color="auto"/>
      </w:divBdr>
    </w:div>
    <w:div w:id="1065253857">
      <w:bodyDiv w:val="1"/>
      <w:marLeft w:val="0"/>
      <w:marRight w:val="0"/>
      <w:marTop w:val="0"/>
      <w:marBottom w:val="0"/>
      <w:divBdr>
        <w:top w:val="none" w:sz="0" w:space="0" w:color="auto"/>
        <w:left w:val="none" w:sz="0" w:space="0" w:color="auto"/>
        <w:bottom w:val="none" w:sz="0" w:space="0" w:color="auto"/>
        <w:right w:val="none" w:sz="0" w:space="0" w:color="auto"/>
      </w:divBdr>
    </w:div>
    <w:div w:id="1178697194">
      <w:bodyDiv w:val="1"/>
      <w:marLeft w:val="0"/>
      <w:marRight w:val="0"/>
      <w:marTop w:val="0"/>
      <w:marBottom w:val="0"/>
      <w:divBdr>
        <w:top w:val="none" w:sz="0" w:space="0" w:color="auto"/>
        <w:left w:val="none" w:sz="0" w:space="0" w:color="auto"/>
        <w:bottom w:val="none" w:sz="0" w:space="0" w:color="auto"/>
        <w:right w:val="none" w:sz="0" w:space="0" w:color="auto"/>
      </w:divBdr>
    </w:div>
    <w:div w:id="1261062280">
      <w:bodyDiv w:val="1"/>
      <w:marLeft w:val="0"/>
      <w:marRight w:val="0"/>
      <w:marTop w:val="0"/>
      <w:marBottom w:val="0"/>
      <w:divBdr>
        <w:top w:val="none" w:sz="0" w:space="0" w:color="auto"/>
        <w:left w:val="none" w:sz="0" w:space="0" w:color="auto"/>
        <w:bottom w:val="none" w:sz="0" w:space="0" w:color="auto"/>
        <w:right w:val="none" w:sz="0" w:space="0" w:color="auto"/>
      </w:divBdr>
    </w:div>
    <w:div w:id="1314412105">
      <w:bodyDiv w:val="1"/>
      <w:marLeft w:val="0"/>
      <w:marRight w:val="0"/>
      <w:marTop w:val="0"/>
      <w:marBottom w:val="0"/>
      <w:divBdr>
        <w:top w:val="none" w:sz="0" w:space="0" w:color="auto"/>
        <w:left w:val="none" w:sz="0" w:space="0" w:color="auto"/>
        <w:bottom w:val="none" w:sz="0" w:space="0" w:color="auto"/>
        <w:right w:val="none" w:sz="0" w:space="0" w:color="auto"/>
      </w:divBdr>
    </w:div>
    <w:div w:id="1398431213">
      <w:bodyDiv w:val="1"/>
      <w:marLeft w:val="0"/>
      <w:marRight w:val="0"/>
      <w:marTop w:val="0"/>
      <w:marBottom w:val="0"/>
      <w:divBdr>
        <w:top w:val="none" w:sz="0" w:space="0" w:color="auto"/>
        <w:left w:val="none" w:sz="0" w:space="0" w:color="auto"/>
        <w:bottom w:val="none" w:sz="0" w:space="0" w:color="auto"/>
        <w:right w:val="none" w:sz="0" w:space="0" w:color="auto"/>
      </w:divBdr>
    </w:div>
    <w:div w:id="1606113612">
      <w:bodyDiv w:val="1"/>
      <w:marLeft w:val="0"/>
      <w:marRight w:val="0"/>
      <w:marTop w:val="0"/>
      <w:marBottom w:val="0"/>
      <w:divBdr>
        <w:top w:val="none" w:sz="0" w:space="0" w:color="auto"/>
        <w:left w:val="none" w:sz="0" w:space="0" w:color="auto"/>
        <w:bottom w:val="none" w:sz="0" w:space="0" w:color="auto"/>
        <w:right w:val="none" w:sz="0" w:space="0" w:color="auto"/>
      </w:divBdr>
    </w:div>
    <w:div w:id="1679238044">
      <w:bodyDiv w:val="1"/>
      <w:marLeft w:val="0"/>
      <w:marRight w:val="0"/>
      <w:marTop w:val="0"/>
      <w:marBottom w:val="0"/>
      <w:divBdr>
        <w:top w:val="none" w:sz="0" w:space="0" w:color="auto"/>
        <w:left w:val="none" w:sz="0" w:space="0" w:color="auto"/>
        <w:bottom w:val="none" w:sz="0" w:space="0" w:color="auto"/>
        <w:right w:val="none" w:sz="0" w:space="0" w:color="auto"/>
      </w:divBdr>
    </w:div>
    <w:div w:id="1782533441">
      <w:bodyDiv w:val="1"/>
      <w:marLeft w:val="0"/>
      <w:marRight w:val="0"/>
      <w:marTop w:val="0"/>
      <w:marBottom w:val="0"/>
      <w:divBdr>
        <w:top w:val="none" w:sz="0" w:space="0" w:color="auto"/>
        <w:left w:val="none" w:sz="0" w:space="0" w:color="auto"/>
        <w:bottom w:val="none" w:sz="0" w:space="0" w:color="auto"/>
        <w:right w:val="none" w:sz="0" w:space="0" w:color="auto"/>
      </w:divBdr>
    </w:div>
    <w:div w:id="1817599643">
      <w:bodyDiv w:val="1"/>
      <w:marLeft w:val="0"/>
      <w:marRight w:val="0"/>
      <w:marTop w:val="0"/>
      <w:marBottom w:val="0"/>
      <w:divBdr>
        <w:top w:val="none" w:sz="0" w:space="0" w:color="auto"/>
        <w:left w:val="none" w:sz="0" w:space="0" w:color="auto"/>
        <w:bottom w:val="none" w:sz="0" w:space="0" w:color="auto"/>
        <w:right w:val="none" w:sz="0" w:space="0" w:color="auto"/>
      </w:divBdr>
    </w:div>
    <w:div w:id="1828665706">
      <w:bodyDiv w:val="1"/>
      <w:marLeft w:val="0"/>
      <w:marRight w:val="0"/>
      <w:marTop w:val="0"/>
      <w:marBottom w:val="0"/>
      <w:divBdr>
        <w:top w:val="none" w:sz="0" w:space="0" w:color="auto"/>
        <w:left w:val="none" w:sz="0" w:space="0" w:color="auto"/>
        <w:bottom w:val="none" w:sz="0" w:space="0" w:color="auto"/>
        <w:right w:val="none" w:sz="0" w:space="0" w:color="auto"/>
      </w:divBdr>
    </w:div>
    <w:div w:id="1828745916">
      <w:bodyDiv w:val="1"/>
      <w:marLeft w:val="0"/>
      <w:marRight w:val="0"/>
      <w:marTop w:val="0"/>
      <w:marBottom w:val="0"/>
      <w:divBdr>
        <w:top w:val="none" w:sz="0" w:space="0" w:color="auto"/>
        <w:left w:val="none" w:sz="0" w:space="0" w:color="auto"/>
        <w:bottom w:val="none" w:sz="0" w:space="0" w:color="auto"/>
        <w:right w:val="none" w:sz="0" w:space="0" w:color="auto"/>
      </w:divBdr>
      <w:divsChild>
        <w:div w:id="59061508">
          <w:marLeft w:val="0"/>
          <w:marRight w:val="0"/>
          <w:marTop w:val="0"/>
          <w:marBottom w:val="0"/>
          <w:divBdr>
            <w:top w:val="none" w:sz="0" w:space="0" w:color="auto"/>
            <w:left w:val="none" w:sz="0" w:space="0" w:color="auto"/>
            <w:bottom w:val="none" w:sz="0" w:space="0" w:color="auto"/>
            <w:right w:val="none" w:sz="0" w:space="0" w:color="auto"/>
          </w:divBdr>
        </w:div>
      </w:divsChild>
    </w:div>
    <w:div w:id="1895775308">
      <w:bodyDiv w:val="1"/>
      <w:marLeft w:val="0"/>
      <w:marRight w:val="0"/>
      <w:marTop w:val="0"/>
      <w:marBottom w:val="0"/>
      <w:divBdr>
        <w:top w:val="none" w:sz="0" w:space="0" w:color="auto"/>
        <w:left w:val="none" w:sz="0" w:space="0" w:color="auto"/>
        <w:bottom w:val="none" w:sz="0" w:space="0" w:color="auto"/>
        <w:right w:val="none" w:sz="0" w:space="0" w:color="auto"/>
      </w:divBdr>
    </w:div>
    <w:div w:id="19462335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www.luontoportti.com/suomi/en/kukkakasvit/greater-plantain" TargetMode="External"/><Relationship Id="rId10" Type="http://schemas.openxmlformats.org/officeDocument/2006/relationships/hyperlink" Target="http://www.prairielandherbs.com/plantai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781</Words>
  <Characters>4458</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Radcliffe Institute, Harvard University</Company>
  <LinksUpToDate>false</LinksUpToDate>
  <CharactersWithSpaces>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Prasad</dc:creator>
  <cp:keywords/>
  <dc:description/>
  <cp:lastModifiedBy>Raman Prasad</cp:lastModifiedBy>
  <cp:revision>20</cp:revision>
  <cp:lastPrinted>2016-06-11T11:18:00Z</cp:lastPrinted>
  <dcterms:created xsi:type="dcterms:W3CDTF">2016-06-11T10:52:00Z</dcterms:created>
  <dcterms:modified xsi:type="dcterms:W3CDTF">2016-06-11T11:18:00Z</dcterms:modified>
</cp:coreProperties>
</file>