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95B4AC9" w14:textId="5C65D788" w:rsidR="00CA236E" w:rsidRDefault="008832D5">
      <w:pPr>
        <w:jc w:val="center"/>
      </w:pPr>
      <w:bookmarkStart w:id="0" w:name="_GoBack"/>
      <w:bookmarkEnd w:id="0"/>
      <w:r>
        <w:rPr>
          <w:b/>
        </w:rPr>
        <w:t>Stinging Nettle</w:t>
      </w:r>
    </w:p>
    <w:p w14:paraId="0E50C030" w14:textId="77777777" w:rsidR="00CA236E" w:rsidRDefault="00CA236E">
      <w:pPr>
        <w:jc w:val="center"/>
      </w:pPr>
    </w:p>
    <w:p w14:paraId="4AE9A9A2" w14:textId="77777777" w:rsidR="00CA236E" w:rsidRDefault="008832D5">
      <w:r>
        <w:rPr>
          <w:b/>
          <w:sz w:val="20"/>
          <w:szCs w:val="20"/>
        </w:rPr>
        <w:t>Name:</w:t>
      </w:r>
      <w:r>
        <w:rPr>
          <w:sz w:val="20"/>
          <w:szCs w:val="20"/>
        </w:rPr>
        <w:t xml:space="preserve"> Stinging Nettle </w:t>
      </w:r>
      <w:proofErr w:type="spellStart"/>
      <w:r>
        <w:rPr>
          <w:i/>
          <w:sz w:val="20"/>
          <w:szCs w:val="20"/>
        </w:rPr>
        <w:t>Urtica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dioica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(also known as common nettle). Also </w:t>
      </w:r>
      <w:proofErr w:type="spellStart"/>
      <w:r>
        <w:rPr>
          <w:color w:val="3E3E3E"/>
          <w:sz w:val="20"/>
          <w:szCs w:val="20"/>
          <w:highlight w:val="white"/>
        </w:rPr>
        <w:t>Feuille</w:t>
      </w:r>
      <w:proofErr w:type="spellEnd"/>
      <w:r>
        <w:rPr>
          <w:color w:val="3E3E3E"/>
          <w:sz w:val="20"/>
          <w:szCs w:val="20"/>
          <w:highlight w:val="white"/>
        </w:rPr>
        <w:t xml:space="preserve"> </w:t>
      </w:r>
      <w:proofErr w:type="spellStart"/>
      <w:r>
        <w:rPr>
          <w:color w:val="3E3E3E"/>
          <w:sz w:val="20"/>
          <w:szCs w:val="20"/>
          <w:highlight w:val="white"/>
        </w:rPr>
        <w:t>d’Ortie</w:t>
      </w:r>
      <w:proofErr w:type="spellEnd"/>
      <w:r>
        <w:rPr>
          <w:color w:val="3E3E3E"/>
          <w:sz w:val="20"/>
          <w:szCs w:val="20"/>
          <w:highlight w:val="white"/>
        </w:rPr>
        <w:t xml:space="preserve">, </w:t>
      </w:r>
      <w:proofErr w:type="spellStart"/>
      <w:r>
        <w:rPr>
          <w:color w:val="3E3E3E"/>
          <w:sz w:val="20"/>
          <w:szCs w:val="20"/>
          <w:highlight w:val="white"/>
        </w:rPr>
        <w:t>Graine</w:t>
      </w:r>
      <w:proofErr w:type="spellEnd"/>
      <w:r>
        <w:rPr>
          <w:color w:val="3E3E3E"/>
          <w:sz w:val="20"/>
          <w:szCs w:val="20"/>
          <w:highlight w:val="white"/>
        </w:rPr>
        <w:t xml:space="preserve"> </w:t>
      </w:r>
      <w:proofErr w:type="spellStart"/>
      <w:r>
        <w:rPr>
          <w:color w:val="3E3E3E"/>
          <w:sz w:val="20"/>
          <w:szCs w:val="20"/>
          <w:highlight w:val="white"/>
        </w:rPr>
        <w:t>d’Ortie</w:t>
      </w:r>
      <w:proofErr w:type="spellEnd"/>
      <w:r>
        <w:rPr>
          <w:color w:val="3E3E3E"/>
          <w:sz w:val="20"/>
          <w:szCs w:val="20"/>
          <w:highlight w:val="white"/>
        </w:rPr>
        <w:t>.</w:t>
      </w:r>
    </w:p>
    <w:p w14:paraId="011D8E89" w14:textId="77777777" w:rsidR="00CA236E" w:rsidRDefault="00CA236E"/>
    <w:p w14:paraId="65F1D9B6" w14:textId="77777777" w:rsidR="00CA236E" w:rsidRDefault="008832D5">
      <w:r>
        <w:rPr>
          <w:b/>
          <w:sz w:val="20"/>
          <w:szCs w:val="20"/>
        </w:rPr>
        <w:t>Parts Used:</w:t>
      </w:r>
      <w:r>
        <w:rPr>
          <w:sz w:val="20"/>
          <w:szCs w:val="20"/>
        </w:rPr>
        <w:t xml:space="preserve"> Aerial portions of young plants (leaves and stems) and root.</w:t>
      </w:r>
    </w:p>
    <w:p w14:paraId="0A3A00F3" w14:textId="77777777" w:rsidR="00CA236E" w:rsidRDefault="00CA236E"/>
    <w:p w14:paraId="6E432372" w14:textId="77777777" w:rsidR="00CA236E" w:rsidRDefault="008832D5">
      <w:r>
        <w:rPr>
          <w:b/>
          <w:sz w:val="20"/>
          <w:szCs w:val="20"/>
        </w:rPr>
        <w:t xml:space="preserve">Native To:  </w:t>
      </w:r>
      <w:hyperlink r:id="rId8">
        <w:r>
          <w:rPr>
            <w:sz w:val="20"/>
            <w:szCs w:val="20"/>
          </w:rPr>
          <w:t>Europe</w:t>
        </w:r>
      </w:hyperlink>
      <w:r>
        <w:rPr>
          <w:sz w:val="20"/>
          <w:szCs w:val="20"/>
        </w:rPr>
        <w:t xml:space="preserve">, </w:t>
      </w:r>
      <w:hyperlink r:id="rId9">
        <w:r>
          <w:rPr>
            <w:sz w:val="20"/>
            <w:szCs w:val="20"/>
          </w:rPr>
          <w:t>Asia</w:t>
        </w:r>
      </w:hyperlink>
      <w:r>
        <w:rPr>
          <w:sz w:val="20"/>
          <w:szCs w:val="20"/>
        </w:rPr>
        <w:t xml:space="preserve">, Northern </w:t>
      </w:r>
      <w:hyperlink r:id="rId10">
        <w:r>
          <w:rPr>
            <w:sz w:val="20"/>
            <w:szCs w:val="20"/>
          </w:rPr>
          <w:t>Africa</w:t>
        </w:r>
      </w:hyperlink>
      <w:r>
        <w:rPr>
          <w:sz w:val="20"/>
          <w:szCs w:val="20"/>
        </w:rPr>
        <w:t xml:space="preserve">, and Western </w:t>
      </w:r>
      <w:hyperlink r:id="rId11">
        <w:r>
          <w:rPr>
            <w:sz w:val="20"/>
            <w:szCs w:val="20"/>
          </w:rPr>
          <w:t>North America</w:t>
        </w:r>
      </w:hyperlink>
      <w:r>
        <w:rPr>
          <w:sz w:val="20"/>
          <w:szCs w:val="20"/>
        </w:rPr>
        <w:t>.</w:t>
      </w:r>
    </w:p>
    <w:p w14:paraId="20B3BCF5" w14:textId="77777777" w:rsidR="00CA236E" w:rsidRDefault="00CA236E"/>
    <w:p w14:paraId="2A64D640" w14:textId="77777777" w:rsidR="00CA236E" w:rsidRDefault="008832D5">
      <w:r>
        <w:rPr>
          <w:b/>
          <w:sz w:val="20"/>
          <w:szCs w:val="20"/>
        </w:rPr>
        <w:t xml:space="preserve">Uses: </w:t>
      </w:r>
      <w:r>
        <w:rPr>
          <w:sz w:val="20"/>
          <w:szCs w:val="20"/>
        </w:rPr>
        <w:t xml:space="preserve">Medicinal. Culinary. Fiber. 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Leaves and Stems</w:t>
      </w:r>
    </w:p>
    <w:p w14:paraId="797C2785" w14:textId="77777777" w:rsidR="00CA236E" w:rsidRDefault="008832D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Traditionally used as a diuretic and to treat and reduce joint pain.</w:t>
      </w:r>
      <w:r>
        <w:rPr>
          <w:sz w:val="20"/>
          <w:szCs w:val="20"/>
        </w:rPr>
        <w:br/>
        <w:t>Alleviates painful muscles and joints, eczema, arthritis, gout, urinary tract infections, hay fever (allergic rhinitis) and anemia.</w:t>
      </w:r>
    </w:p>
    <w:p w14:paraId="2B050417" w14:textId="77777777" w:rsidR="00CA236E" w:rsidRDefault="008832D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Treat arthritis and relieve sore muscles (leaves and stems).</w:t>
      </w:r>
      <w:r>
        <w:rPr>
          <w:sz w:val="20"/>
          <w:szCs w:val="20"/>
        </w:rPr>
        <w:br/>
        <w:t>May lower blood sugar and blood pressure</w:t>
      </w:r>
    </w:p>
    <w:p w14:paraId="7A7ABA0C" w14:textId="77777777" w:rsidR="00CA236E" w:rsidRDefault="008832D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The sting of the spicules may temporarily reduce inflammation and pain.</w:t>
      </w:r>
    </w:p>
    <w:p w14:paraId="51405A71" w14:textId="77777777" w:rsidR="00CA236E" w:rsidRDefault="008832D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Compresses or creams may be used to treat joint pain, sprains and strains, tendonitis, and even insect bites.</w:t>
      </w:r>
    </w:p>
    <w:p w14:paraId="2CDA7319" w14:textId="77777777" w:rsidR="00CA236E" w:rsidRDefault="008832D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Spring tonic.</w:t>
      </w:r>
    </w:p>
    <w:p w14:paraId="537E5BF3" w14:textId="77777777" w:rsidR="00CA236E" w:rsidRDefault="008832D5">
      <w:r>
        <w:rPr>
          <w:sz w:val="20"/>
          <w:szCs w:val="20"/>
          <w:u w:val="single"/>
        </w:rPr>
        <w:t>Roots</w:t>
      </w:r>
    </w:p>
    <w:p w14:paraId="319A5943" w14:textId="77777777" w:rsidR="00CA236E" w:rsidRDefault="008832D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The root can be used to treat urinary problems during the early stages of an enlarged prostate (called benign prostatic hyperplasia or BPH).</w:t>
      </w:r>
    </w:p>
    <w:p w14:paraId="095F2CF8" w14:textId="77777777" w:rsidR="00CA236E" w:rsidRDefault="00CA236E"/>
    <w:p w14:paraId="234CE077" w14:textId="77777777" w:rsidR="00CA236E" w:rsidRDefault="008832D5">
      <w:r>
        <w:rPr>
          <w:b/>
          <w:sz w:val="20"/>
          <w:szCs w:val="20"/>
        </w:rPr>
        <w:t xml:space="preserve">Actions: </w:t>
      </w:r>
      <w:r>
        <w:rPr>
          <w:sz w:val="20"/>
          <w:szCs w:val="20"/>
        </w:rPr>
        <w:t>Anti-inflammatory, antiviral, antioxidant, analgesic, astringent</w:t>
      </w:r>
      <w:r w:rsidR="002A5441">
        <w:rPr>
          <w:sz w:val="20"/>
          <w:szCs w:val="20"/>
        </w:rPr>
        <w:t xml:space="preserve"> properties, diuretic, hypoglyc</w:t>
      </w:r>
      <w:r>
        <w:rPr>
          <w:sz w:val="20"/>
          <w:szCs w:val="20"/>
        </w:rPr>
        <w:t>emic, hypotensive and anti</w:t>
      </w:r>
      <w:r w:rsidR="002A5441">
        <w:rPr>
          <w:sz w:val="20"/>
          <w:szCs w:val="20"/>
        </w:rPr>
        <w:t>-</w:t>
      </w:r>
      <w:r>
        <w:rPr>
          <w:sz w:val="20"/>
          <w:szCs w:val="20"/>
        </w:rPr>
        <w:t>proliferative effects on prostate cells.</w:t>
      </w:r>
    </w:p>
    <w:p w14:paraId="574BFBD0" w14:textId="77777777" w:rsidR="00CA236E" w:rsidRDefault="00CA236E"/>
    <w:p w14:paraId="19083873" w14:textId="77777777" w:rsidR="00CA236E" w:rsidRDefault="008832D5">
      <w:r>
        <w:rPr>
          <w:b/>
          <w:sz w:val="20"/>
          <w:szCs w:val="20"/>
        </w:rPr>
        <w:t>Constituents:</w:t>
      </w:r>
      <w:r>
        <w:rPr>
          <w:sz w:val="20"/>
          <w:szCs w:val="20"/>
        </w:rPr>
        <w:t xml:space="preserve"> Formic acid, histamine, 5-hydroxytryptamine, </w:t>
      </w:r>
      <w:proofErr w:type="spellStart"/>
      <w:r>
        <w:rPr>
          <w:sz w:val="20"/>
          <w:szCs w:val="20"/>
        </w:rPr>
        <w:t>glucoquinines</w:t>
      </w:r>
      <w:proofErr w:type="spellEnd"/>
      <w:r>
        <w:rPr>
          <w:sz w:val="20"/>
          <w:szCs w:val="20"/>
        </w:rPr>
        <w:t xml:space="preserve">, chlorophyll, beta-carotene, sterols, amines, tannins, flavonoids and </w:t>
      </w:r>
      <w:proofErr w:type="spellStart"/>
      <w:r>
        <w:rPr>
          <w:sz w:val="20"/>
          <w:szCs w:val="20"/>
        </w:rPr>
        <w:t>lectins</w:t>
      </w:r>
      <w:proofErr w:type="spellEnd"/>
      <w:r>
        <w:rPr>
          <w:sz w:val="20"/>
          <w:szCs w:val="20"/>
        </w:rPr>
        <w:t>.</w:t>
      </w:r>
    </w:p>
    <w:p w14:paraId="6B6A5E1B" w14:textId="77777777" w:rsidR="00CA236E" w:rsidRDefault="008832D5">
      <w:r>
        <w:rPr>
          <w:sz w:val="20"/>
          <w:szCs w:val="20"/>
          <w:u w:val="single"/>
        </w:rPr>
        <w:t>Minerals</w:t>
      </w:r>
      <w:r>
        <w:rPr>
          <w:sz w:val="20"/>
          <w:szCs w:val="20"/>
        </w:rPr>
        <w:t xml:space="preserve"> </w:t>
      </w:r>
    </w:p>
    <w:p w14:paraId="6AA912D7" w14:textId="77777777" w:rsidR="00CA236E" w:rsidRDefault="008832D5">
      <w:r>
        <w:rPr>
          <w:sz w:val="20"/>
          <w:szCs w:val="20"/>
        </w:rPr>
        <w:t xml:space="preserve">Calcium, potassium, magnesium, </w:t>
      </w:r>
      <w:proofErr w:type="spellStart"/>
      <w:r>
        <w:rPr>
          <w:sz w:val="20"/>
          <w:szCs w:val="20"/>
        </w:rPr>
        <w:t>sulphur</w:t>
      </w:r>
      <w:proofErr w:type="spellEnd"/>
      <w:r>
        <w:rPr>
          <w:sz w:val="20"/>
          <w:szCs w:val="20"/>
        </w:rPr>
        <w:t>, iron, selenium, chromium, silica, manganese, copper, phosphorus and zinc.</w:t>
      </w:r>
    </w:p>
    <w:p w14:paraId="7344A4A2" w14:textId="77777777" w:rsidR="00CA236E" w:rsidRDefault="008832D5">
      <w:r>
        <w:rPr>
          <w:sz w:val="20"/>
          <w:szCs w:val="20"/>
          <w:u w:val="single"/>
        </w:rPr>
        <w:t>Vitamins</w:t>
      </w:r>
    </w:p>
    <w:p w14:paraId="2B6CD596" w14:textId="77777777" w:rsidR="00CA236E" w:rsidRDefault="008832D5">
      <w:r>
        <w:rPr>
          <w:sz w:val="20"/>
          <w:szCs w:val="20"/>
        </w:rPr>
        <w:t>A, C, D, K, E, B1, B2, B3, B5</w:t>
      </w:r>
    </w:p>
    <w:p w14:paraId="094AA35A" w14:textId="77777777" w:rsidR="00CA236E" w:rsidRDefault="00CA236E"/>
    <w:p w14:paraId="0F696E98" w14:textId="77777777" w:rsidR="00CA236E" w:rsidRDefault="008832D5">
      <w:r>
        <w:rPr>
          <w:b/>
          <w:sz w:val="20"/>
          <w:szCs w:val="20"/>
        </w:rPr>
        <w:t xml:space="preserve">Tincture: </w:t>
      </w:r>
      <w:r>
        <w:rPr>
          <w:sz w:val="20"/>
          <w:szCs w:val="20"/>
        </w:rPr>
        <w:t xml:space="preserve">Fill ¾ of volume of jar with fresh herb (½ of jar volume for dried herb) and then fill to top with alcohol (vodka or brandy). </w:t>
      </w:r>
    </w:p>
    <w:p w14:paraId="5AC467DA" w14:textId="77777777" w:rsidR="00CA236E" w:rsidRDefault="008832D5">
      <w:r>
        <w:rPr>
          <w:sz w:val="20"/>
          <w:szCs w:val="20"/>
        </w:rPr>
        <w:t>Dose ½-1 teaspoon of nettle tincture 2-3x a day.</w:t>
      </w:r>
    </w:p>
    <w:p w14:paraId="3BD0FD99" w14:textId="77777777" w:rsidR="00CA236E" w:rsidRDefault="00CA236E"/>
    <w:p w14:paraId="5B9DA388" w14:textId="77777777" w:rsidR="00CA236E" w:rsidRDefault="008832D5">
      <w:r>
        <w:rPr>
          <w:b/>
          <w:sz w:val="20"/>
          <w:szCs w:val="20"/>
        </w:rPr>
        <w:t xml:space="preserve">Capsules: </w:t>
      </w:r>
      <w:r>
        <w:rPr>
          <w:sz w:val="20"/>
          <w:szCs w:val="20"/>
        </w:rPr>
        <w:t>1-3 capsules daily, ideally with meals.</w:t>
      </w:r>
    </w:p>
    <w:p w14:paraId="49978726" w14:textId="77777777" w:rsidR="00CA236E" w:rsidRDefault="00CA236E"/>
    <w:p w14:paraId="5528A87A" w14:textId="77777777" w:rsidR="00CA236E" w:rsidRDefault="008832D5">
      <w:r>
        <w:rPr>
          <w:b/>
          <w:sz w:val="20"/>
          <w:szCs w:val="20"/>
        </w:rPr>
        <w:t xml:space="preserve">Harvest: </w:t>
      </w:r>
      <w:r>
        <w:rPr>
          <w:sz w:val="20"/>
          <w:szCs w:val="20"/>
        </w:rPr>
        <w:t>Harvest in spring before young plants flower.</w:t>
      </w:r>
    </w:p>
    <w:p w14:paraId="13D42AD6" w14:textId="77777777" w:rsidR="00CA236E" w:rsidRDefault="00CA236E"/>
    <w:p w14:paraId="4D7C1767" w14:textId="77777777" w:rsidR="00CA236E" w:rsidRDefault="008832D5">
      <w:r>
        <w:rPr>
          <w:b/>
          <w:sz w:val="20"/>
          <w:szCs w:val="20"/>
        </w:rPr>
        <w:t>Taste:</w:t>
      </w:r>
      <w:r>
        <w:rPr>
          <w:sz w:val="20"/>
          <w:szCs w:val="20"/>
        </w:rPr>
        <w:t xml:space="preserve"> Salty. Taste similar to spinach or asparagus. In Japan Shepherd’s purse is use to flavor rice.</w:t>
      </w:r>
    </w:p>
    <w:p w14:paraId="2C9AA515" w14:textId="77777777" w:rsidR="00CA236E" w:rsidRDefault="00CA236E"/>
    <w:p w14:paraId="43BBE83A" w14:textId="2299B87A" w:rsidR="00923019" w:rsidRDefault="008832D5">
      <w:r>
        <w:rPr>
          <w:b/>
          <w:sz w:val="20"/>
          <w:szCs w:val="20"/>
        </w:rPr>
        <w:t xml:space="preserve">Flower Essence: </w:t>
      </w:r>
      <w:r>
        <w:rPr>
          <w:sz w:val="20"/>
          <w:szCs w:val="20"/>
        </w:rPr>
        <w:t>Aids in clear thinking, especially when needing to make changes about unhealthy or toxic relationships (with self and/or others).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“Heals the emotional stress which is associated with a broken home. Stinging nettle is useful for adopted children, those parents who have adopted children and divorced people. Sibling rivalries can also be eased with this essence.”</w:t>
      </w:r>
      <w:r w:rsidR="000E25F1" w:rsidRPr="000E25F1">
        <w:rPr>
          <w:sz w:val="20"/>
          <w:szCs w:val="20"/>
          <w:vertAlign w:val="superscript"/>
        </w:rPr>
        <w:t>1</w:t>
      </w:r>
    </w:p>
    <w:p w14:paraId="1AC8CB7E" w14:textId="77777777" w:rsidR="00923019" w:rsidRDefault="00923019"/>
    <w:p w14:paraId="2433731F" w14:textId="78EAA26B" w:rsidR="00923019" w:rsidRDefault="00923019">
      <w:r>
        <w:rPr>
          <w:sz w:val="20"/>
          <w:szCs w:val="20"/>
        </w:rPr>
        <w:t>Used to stimulate the lung and large intestine meridians.</w:t>
      </w:r>
      <w:r w:rsidR="000E25F1" w:rsidRPr="000E25F1">
        <w:rPr>
          <w:sz w:val="20"/>
          <w:szCs w:val="20"/>
          <w:vertAlign w:val="superscript"/>
        </w:rPr>
        <w:t xml:space="preserve"> </w:t>
      </w:r>
      <w:r w:rsidR="000E25F1" w:rsidRPr="000E25F1">
        <w:rPr>
          <w:sz w:val="20"/>
          <w:szCs w:val="20"/>
          <w:vertAlign w:val="superscript"/>
        </w:rPr>
        <w:t>1</w:t>
      </w:r>
    </w:p>
    <w:p w14:paraId="64D437A3" w14:textId="77777777" w:rsidR="00CA236E" w:rsidRDefault="00CA236E"/>
    <w:p w14:paraId="3C675E14" w14:textId="77777777" w:rsidR="00CA236E" w:rsidRDefault="008832D5">
      <w:r>
        <w:rPr>
          <w:b/>
          <w:sz w:val="20"/>
          <w:szCs w:val="20"/>
        </w:rPr>
        <w:t xml:space="preserve">Combines: </w:t>
      </w:r>
      <w:r>
        <w:rPr>
          <w:sz w:val="20"/>
          <w:szCs w:val="20"/>
        </w:rPr>
        <w:t>Saw palmetto (when treating BPH). Red raspberry leaf and red clover (fertility tonic).</w:t>
      </w:r>
    </w:p>
    <w:p w14:paraId="6490F463" w14:textId="77777777" w:rsidR="00CA236E" w:rsidRDefault="00CA236E"/>
    <w:p w14:paraId="27FC72FA" w14:textId="77777777" w:rsidR="00CA236E" w:rsidRDefault="008832D5">
      <w:r>
        <w:rPr>
          <w:b/>
          <w:sz w:val="20"/>
          <w:szCs w:val="20"/>
        </w:rPr>
        <w:t>Contra-indications:</w:t>
      </w:r>
    </w:p>
    <w:p w14:paraId="1AD3A1B6" w14:textId="77777777" w:rsidR="00CA236E" w:rsidRDefault="008832D5">
      <w:pPr>
        <w:spacing w:after="200" w:line="312" w:lineRule="auto"/>
      </w:pPr>
      <w:r>
        <w:rPr>
          <w:sz w:val="20"/>
          <w:szCs w:val="20"/>
        </w:rPr>
        <w:t>Stinging nettle can have a diuretic effect and may affect those with kidney or bladder issues or medications. May reduce the ability of the body to remove lithium based drugs effectively.</w:t>
      </w:r>
    </w:p>
    <w:p w14:paraId="43EF8222" w14:textId="77777777" w:rsidR="00CA236E" w:rsidRDefault="008832D5">
      <w:pPr>
        <w:spacing w:after="200" w:line="312" w:lineRule="auto"/>
      </w:pPr>
      <w:r>
        <w:rPr>
          <w:sz w:val="20"/>
          <w:szCs w:val="20"/>
        </w:rPr>
        <w:t>May lower blood pressure and therefore:</w:t>
      </w:r>
      <w:r>
        <w:rPr>
          <w:sz w:val="20"/>
          <w:szCs w:val="20"/>
        </w:rPr>
        <w:br/>
        <w:t>- increase the effects of drugs used for managing high blood pressure such as ACE inhibitors, beta-blockers and calcium channel blockers</w:t>
      </w:r>
      <w:r>
        <w:rPr>
          <w:sz w:val="20"/>
          <w:szCs w:val="20"/>
        </w:rPr>
        <w:br/>
        <w:t>- effect those who have diabetes raising the risk of hypoglycemia (low blood sugar).</w:t>
      </w:r>
    </w:p>
    <w:p w14:paraId="566022F9" w14:textId="77777777" w:rsidR="00CA236E" w:rsidRDefault="008832D5">
      <w:pPr>
        <w:spacing w:after="200" w:line="312" w:lineRule="auto"/>
      </w:pPr>
      <w:r>
        <w:rPr>
          <w:sz w:val="20"/>
          <w:szCs w:val="20"/>
        </w:rPr>
        <w:t>Could interfere with antiplatelet and anticoagulant drugs (blood thinners).</w:t>
      </w:r>
    </w:p>
    <w:p w14:paraId="412A9561" w14:textId="77777777" w:rsidR="00CA236E" w:rsidRDefault="008832D5">
      <w:r>
        <w:rPr>
          <w:b/>
          <w:sz w:val="20"/>
          <w:szCs w:val="20"/>
        </w:rPr>
        <w:t>References (select list):</w:t>
      </w:r>
    </w:p>
    <w:p w14:paraId="19B18BCC" w14:textId="77777777" w:rsidR="00CA236E" w:rsidRDefault="00CA236E"/>
    <w:p w14:paraId="4B4CD79E" w14:textId="77777777" w:rsidR="00CA236E" w:rsidRDefault="008832D5">
      <w:proofErr w:type="spellStart"/>
      <w:r>
        <w:rPr>
          <w:sz w:val="18"/>
          <w:szCs w:val="18"/>
        </w:rPr>
        <w:t>Chrubasik</w:t>
      </w:r>
      <w:proofErr w:type="spellEnd"/>
      <w:r>
        <w:rPr>
          <w:sz w:val="18"/>
          <w:szCs w:val="18"/>
        </w:rPr>
        <w:t xml:space="preserve"> JE, </w:t>
      </w:r>
      <w:proofErr w:type="spellStart"/>
      <w:r>
        <w:rPr>
          <w:sz w:val="18"/>
          <w:szCs w:val="18"/>
        </w:rPr>
        <w:t>Roufogalis</w:t>
      </w:r>
      <w:proofErr w:type="spellEnd"/>
      <w:r>
        <w:rPr>
          <w:sz w:val="18"/>
          <w:szCs w:val="18"/>
        </w:rPr>
        <w:t xml:space="preserve"> BD, Wagner H, </w:t>
      </w:r>
      <w:proofErr w:type="spellStart"/>
      <w:r>
        <w:rPr>
          <w:sz w:val="18"/>
          <w:szCs w:val="18"/>
        </w:rPr>
        <w:t>Chrubasik</w:t>
      </w:r>
      <w:proofErr w:type="spellEnd"/>
      <w:r>
        <w:rPr>
          <w:sz w:val="18"/>
          <w:szCs w:val="18"/>
        </w:rPr>
        <w:t xml:space="preserve"> S. A comprehensive review on the stinging nettle effect and efficacy profiles. Part II: </w:t>
      </w:r>
      <w:proofErr w:type="spellStart"/>
      <w:r>
        <w:rPr>
          <w:sz w:val="18"/>
          <w:szCs w:val="18"/>
        </w:rPr>
        <w:t>urticae</w:t>
      </w:r>
      <w:proofErr w:type="spellEnd"/>
      <w:r>
        <w:rPr>
          <w:sz w:val="18"/>
          <w:szCs w:val="18"/>
        </w:rPr>
        <w:t xml:space="preserve"> radix. </w:t>
      </w:r>
      <w:proofErr w:type="spellStart"/>
      <w:r>
        <w:rPr>
          <w:i/>
          <w:sz w:val="18"/>
          <w:szCs w:val="18"/>
        </w:rPr>
        <w:t>Phytomedicine</w:t>
      </w:r>
      <w:proofErr w:type="spellEnd"/>
      <w:r>
        <w:rPr>
          <w:i/>
          <w:sz w:val="18"/>
          <w:szCs w:val="18"/>
        </w:rPr>
        <w:t>.</w:t>
      </w:r>
      <w:r>
        <w:rPr>
          <w:sz w:val="18"/>
          <w:szCs w:val="18"/>
        </w:rPr>
        <w:t xml:space="preserve"> 2007</w:t>
      </w:r>
      <w:proofErr w:type="gramStart"/>
      <w:r>
        <w:rPr>
          <w:sz w:val="18"/>
          <w:szCs w:val="18"/>
        </w:rPr>
        <w:t>;14:568</w:t>
      </w:r>
      <w:proofErr w:type="gramEnd"/>
      <w:r>
        <w:rPr>
          <w:sz w:val="18"/>
          <w:szCs w:val="18"/>
        </w:rPr>
        <w:t>-79.</w:t>
      </w:r>
    </w:p>
    <w:p w14:paraId="5DF89F50" w14:textId="77777777" w:rsidR="00CA236E" w:rsidRDefault="00CA236E"/>
    <w:p w14:paraId="2604B4E1" w14:textId="77777777" w:rsidR="00CA236E" w:rsidRDefault="000E25F1">
      <w:hyperlink r:id="rId12">
        <w:r w:rsidR="008832D5">
          <w:rPr>
            <w:sz w:val="18"/>
            <w:szCs w:val="18"/>
          </w:rPr>
          <w:t>Cummings AJ</w:t>
        </w:r>
      </w:hyperlink>
      <w:r w:rsidR="008832D5">
        <w:rPr>
          <w:sz w:val="18"/>
          <w:szCs w:val="18"/>
        </w:rPr>
        <w:t xml:space="preserve">, </w:t>
      </w:r>
      <w:hyperlink r:id="rId13">
        <w:r w:rsidR="008832D5">
          <w:rPr>
            <w:sz w:val="18"/>
            <w:szCs w:val="18"/>
          </w:rPr>
          <w:t>Olsen M</w:t>
        </w:r>
      </w:hyperlink>
      <w:r w:rsidR="008832D5">
        <w:rPr>
          <w:sz w:val="18"/>
          <w:szCs w:val="18"/>
        </w:rPr>
        <w:t xml:space="preserve">. Mechanism of action of stinging nettles. </w:t>
      </w:r>
      <w:hyperlink r:id="rId14">
        <w:r w:rsidR="008832D5">
          <w:rPr>
            <w:i/>
            <w:sz w:val="18"/>
            <w:szCs w:val="18"/>
          </w:rPr>
          <w:t>Wilderness Environ Med.</w:t>
        </w:r>
      </w:hyperlink>
      <w:r w:rsidR="008832D5">
        <w:rPr>
          <w:sz w:val="18"/>
          <w:szCs w:val="18"/>
        </w:rPr>
        <w:t xml:space="preserve"> 2011 Jun;22(2):136-9.</w:t>
      </w:r>
      <w:r w:rsidR="008832D5">
        <w:rPr>
          <w:b/>
          <w:sz w:val="18"/>
          <w:szCs w:val="18"/>
        </w:rPr>
        <w:br/>
      </w:r>
      <w:r w:rsidR="008832D5">
        <w:rPr>
          <w:b/>
          <w:sz w:val="18"/>
          <w:szCs w:val="18"/>
        </w:rPr>
        <w:br/>
      </w:r>
      <w:hyperlink r:id="rId15">
        <w:proofErr w:type="spellStart"/>
        <w:r w:rsidR="008832D5">
          <w:rPr>
            <w:color w:val="642A8F"/>
            <w:sz w:val="18"/>
            <w:szCs w:val="18"/>
            <w:highlight w:val="white"/>
          </w:rPr>
          <w:t>Emmelin</w:t>
        </w:r>
        <w:proofErr w:type="spellEnd"/>
      </w:hyperlink>
      <w:r w:rsidR="008832D5">
        <w:rPr>
          <w:sz w:val="18"/>
          <w:szCs w:val="18"/>
          <w:highlight w:val="white"/>
        </w:rPr>
        <w:t xml:space="preserve"> N., </w:t>
      </w:r>
      <w:hyperlink r:id="rId16">
        <w:r w:rsidR="008832D5">
          <w:rPr>
            <w:color w:val="642A8F"/>
            <w:sz w:val="18"/>
            <w:szCs w:val="18"/>
            <w:highlight w:val="white"/>
          </w:rPr>
          <w:t>Feldberg</w:t>
        </w:r>
      </w:hyperlink>
      <w:r w:rsidR="008832D5">
        <w:rPr>
          <w:sz w:val="18"/>
          <w:szCs w:val="18"/>
          <w:highlight w:val="white"/>
        </w:rPr>
        <w:t xml:space="preserve"> </w:t>
      </w:r>
      <w:proofErr w:type="spellStart"/>
      <w:r w:rsidR="008832D5">
        <w:rPr>
          <w:sz w:val="18"/>
          <w:szCs w:val="18"/>
          <w:highlight w:val="white"/>
        </w:rPr>
        <w:t>C.The</w:t>
      </w:r>
      <w:proofErr w:type="spellEnd"/>
      <w:r w:rsidR="008832D5">
        <w:rPr>
          <w:sz w:val="18"/>
          <w:szCs w:val="18"/>
          <w:highlight w:val="white"/>
        </w:rPr>
        <w:t xml:space="preserve"> mechanism of the sting of the common nettle (</w:t>
      </w:r>
      <w:proofErr w:type="spellStart"/>
      <w:r w:rsidR="008832D5">
        <w:rPr>
          <w:i/>
          <w:sz w:val="18"/>
          <w:szCs w:val="18"/>
          <w:highlight w:val="white"/>
        </w:rPr>
        <w:t>urtica</w:t>
      </w:r>
      <w:proofErr w:type="spellEnd"/>
      <w:r w:rsidR="008832D5">
        <w:rPr>
          <w:i/>
          <w:sz w:val="18"/>
          <w:szCs w:val="18"/>
          <w:highlight w:val="white"/>
        </w:rPr>
        <w:t xml:space="preserve"> </w:t>
      </w:r>
      <w:proofErr w:type="spellStart"/>
      <w:r w:rsidR="008832D5">
        <w:rPr>
          <w:i/>
          <w:sz w:val="18"/>
          <w:szCs w:val="18"/>
          <w:highlight w:val="white"/>
        </w:rPr>
        <w:t>urens</w:t>
      </w:r>
      <w:proofErr w:type="spellEnd"/>
      <w:r w:rsidR="008832D5">
        <w:rPr>
          <w:sz w:val="18"/>
          <w:szCs w:val="18"/>
          <w:highlight w:val="white"/>
        </w:rPr>
        <w:t xml:space="preserve">). </w:t>
      </w:r>
      <w:r w:rsidR="008832D5">
        <w:rPr>
          <w:i/>
          <w:sz w:val="18"/>
          <w:szCs w:val="18"/>
          <w:highlight w:val="white"/>
        </w:rPr>
        <w:t>J Physiol</w:t>
      </w:r>
      <w:r w:rsidR="008832D5">
        <w:rPr>
          <w:sz w:val="18"/>
          <w:szCs w:val="18"/>
          <w:highlight w:val="white"/>
        </w:rPr>
        <w:t>. 1947 Oct 15; 106(4): 440–455.</w:t>
      </w:r>
    </w:p>
    <w:p w14:paraId="1D9BD609" w14:textId="77777777" w:rsidR="00CA236E" w:rsidRDefault="008832D5">
      <w:r>
        <w:rPr>
          <w:sz w:val="18"/>
          <w:szCs w:val="18"/>
        </w:rPr>
        <w:t xml:space="preserve">Randall C, Randall H, Dobbs F, Hutton C, Sanders H. Randomized controlled trial of nettle sting for treatment of base-of-thumb pain. </w:t>
      </w:r>
      <w:r>
        <w:rPr>
          <w:i/>
          <w:sz w:val="18"/>
          <w:szCs w:val="18"/>
        </w:rPr>
        <w:t xml:space="preserve">J R </w:t>
      </w:r>
      <w:proofErr w:type="spellStart"/>
      <w:r>
        <w:rPr>
          <w:i/>
          <w:sz w:val="18"/>
          <w:szCs w:val="18"/>
        </w:rPr>
        <w:t>Soc</w:t>
      </w:r>
      <w:proofErr w:type="spellEnd"/>
      <w:r>
        <w:rPr>
          <w:i/>
          <w:sz w:val="18"/>
          <w:szCs w:val="18"/>
        </w:rPr>
        <w:t xml:space="preserve"> Med</w:t>
      </w:r>
      <w:r>
        <w:rPr>
          <w:sz w:val="18"/>
          <w:szCs w:val="18"/>
        </w:rPr>
        <w:t>. 2000</w:t>
      </w:r>
      <w:proofErr w:type="gramStart"/>
      <w:r>
        <w:rPr>
          <w:sz w:val="18"/>
          <w:szCs w:val="18"/>
        </w:rPr>
        <w:t>;93:305</w:t>
      </w:r>
      <w:proofErr w:type="gramEnd"/>
      <w:r>
        <w:rPr>
          <w:sz w:val="18"/>
          <w:szCs w:val="18"/>
        </w:rPr>
        <w:t>-309.</w:t>
      </w:r>
    </w:p>
    <w:p w14:paraId="7E6ED6E1" w14:textId="77777777" w:rsidR="00CA236E" w:rsidRDefault="00CA236E"/>
    <w:p w14:paraId="7D367E1B" w14:textId="77777777" w:rsidR="00CA236E" w:rsidRDefault="008832D5">
      <w:pPr>
        <w:rPr>
          <w:sz w:val="18"/>
          <w:szCs w:val="18"/>
        </w:rPr>
      </w:pPr>
      <w:r>
        <w:rPr>
          <w:sz w:val="18"/>
          <w:szCs w:val="18"/>
        </w:rPr>
        <w:t xml:space="preserve">Schneider T, </w:t>
      </w:r>
      <w:proofErr w:type="spellStart"/>
      <w:r>
        <w:rPr>
          <w:sz w:val="18"/>
          <w:szCs w:val="18"/>
        </w:rPr>
        <w:t>Rubben</w:t>
      </w:r>
      <w:proofErr w:type="spellEnd"/>
      <w:r>
        <w:rPr>
          <w:sz w:val="18"/>
          <w:szCs w:val="18"/>
        </w:rPr>
        <w:t xml:space="preserve"> H. Stinging nettle root extract (</w:t>
      </w:r>
      <w:proofErr w:type="spellStart"/>
      <w:r>
        <w:rPr>
          <w:sz w:val="18"/>
          <w:szCs w:val="18"/>
        </w:rPr>
        <w:t>Bazoton-uno</w:t>
      </w:r>
      <w:proofErr w:type="spellEnd"/>
      <w:r>
        <w:rPr>
          <w:sz w:val="18"/>
          <w:szCs w:val="18"/>
        </w:rPr>
        <w:t xml:space="preserve">) in long term treatment of benign prostatic syndrome (BPS). Results of a randomized, double-blind, placebo controlled multicenter study after 12 months. </w:t>
      </w:r>
      <w:proofErr w:type="spellStart"/>
      <w:r>
        <w:rPr>
          <w:i/>
          <w:sz w:val="18"/>
          <w:szCs w:val="18"/>
        </w:rPr>
        <w:t>Urologe</w:t>
      </w:r>
      <w:proofErr w:type="spellEnd"/>
      <w:r>
        <w:rPr>
          <w:i/>
          <w:sz w:val="18"/>
          <w:szCs w:val="18"/>
        </w:rPr>
        <w:t xml:space="preserve"> A</w:t>
      </w:r>
      <w:r>
        <w:rPr>
          <w:sz w:val="18"/>
          <w:szCs w:val="18"/>
        </w:rPr>
        <w:t>. 2004</w:t>
      </w:r>
      <w:proofErr w:type="gramStart"/>
      <w:r>
        <w:rPr>
          <w:sz w:val="18"/>
          <w:szCs w:val="18"/>
        </w:rPr>
        <w:t>;43:302</w:t>
      </w:r>
      <w:proofErr w:type="gramEnd"/>
      <w:r>
        <w:rPr>
          <w:sz w:val="18"/>
          <w:szCs w:val="18"/>
        </w:rPr>
        <w:t>-6.</w:t>
      </w:r>
    </w:p>
    <w:p w14:paraId="0D96A6CB" w14:textId="77777777" w:rsidR="000E25F1" w:rsidRDefault="000E25F1">
      <w:pPr>
        <w:rPr>
          <w:sz w:val="18"/>
          <w:szCs w:val="18"/>
        </w:rPr>
      </w:pPr>
    </w:p>
    <w:p w14:paraId="67898486" w14:textId="287007A0" w:rsidR="000E25F1" w:rsidRDefault="000E25F1">
      <w:pPr>
        <w:rPr>
          <w:sz w:val="18"/>
          <w:szCs w:val="18"/>
        </w:rPr>
      </w:pPr>
      <w:r w:rsidRPr="000E25F1">
        <w:rPr>
          <w:sz w:val="18"/>
          <w:szCs w:val="18"/>
        </w:rPr>
        <w:t>http://www.aquariusflowerremedies.com/natural-flower-remedies-product-list/product/stinging-nettle-flower-essence-urtica-dioica.html</w:t>
      </w:r>
    </w:p>
    <w:p w14:paraId="3FD25A0E" w14:textId="6CE154C5" w:rsidR="000E25F1" w:rsidRDefault="000E25F1"/>
    <w:sectPr w:rsidR="000E25F1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9807B" w14:textId="77777777" w:rsidR="008832D5" w:rsidRDefault="008832D5">
      <w:pPr>
        <w:spacing w:line="240" w:lineRule="auto"/>
      </w:pPr>
      <w:r>
        <w:separator/>
      </w:r>
    </w:p>
  </w:endnote>
  <w:endnote w:type="continuationSeparator" w:id="0">
    <w:p w14:paraId="5B1D3D6D" w14:textId="77777777" w:rsidR="008832D5" w:rsidRDefault="00883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BA4BD" w14:textId="77777777" w:rsidR="008832D5" w:rsidRDefault="008832D5">
      <w:pPr>
        <w:spacing w:line="240" w:lineRule="auto"/>
      </w:pPr>
      <w:r>
        <w:separator/>
      </w:r>
    </w:p>
  </w:footnote>
  <w:footnote w:type="continuationSeparator" w:id="0">
    <w:p w14:paraId="29BDFD46" w14:textId="77777777" w:rsidR="008832D5" w:rsidRDefault="00883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FD593" w14:textId="77777777" w:rsidR="00CA236E" w:rsidRDefault="008832D5">
    <w:pPr>
      <w:jc w:val="right"/>
    </w:pPr>
    <w:proofErr w:type="spellStart"/>
    <w:r>
      <w:rPr>
        <w:sz w:val="18"/>
        <w:szCs w:val="18"/>
      </w:rPr>
      <w:t>Marija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Linjacki-Hamed</w:t>
    </w:r>
    <w:proofErr w:type="spellEnd"/>
    <w:r>
      <w:rPr>
        <w:sz w:val="18"/>
        <w:szCs w:val="18"/>
      </w:rPr>
      <w:t>, 05/20/16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61DFA"/>
    <w:multiLevelType w:val="multilevel"/>
    <w:tmpl w:val="4DC4D8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71A78CD"/>
    <w:multiLevelType w:val="multilevel"/>
    <w:tmpl w:val="587ACB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236E"/>
    <w:rsid w:val="000E25F1"/>
    <w:rsid w:val="002A5441"/>
    <w:rsid w:val="008832D5"/>
    <w:rsid w:val="00923019"/>
    <w:rsid w:val="00C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14E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dnoteText">
    <w:name w:val="endnote text"/>
    <w:basedOn w:val="Normal"/>
    <w:link w:val="EndnoteTextChar"/>
    <w:uiPriority w:val="99"/>
    <w:unhideWhenUsed/>
    <w:rsid w:val="00923019"/>
    <w:pPr>
      <w:spacing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23019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3019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3019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923019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92301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dnoteText">
    <w:name w:val="endnote text"/>
    <w:basedOn w:val="Normal"/>
    <w:link w:val="EndnoteTextChar"/>
    <w:uiPriority w:val="99"/>
    <w:unhideWhenUsed/>
    <w:rsid w:val="00923019"/>
    <w:pPr>
      <w:spacing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23019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3019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3019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923019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923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North_America" TargetMode="External"/><Relationship Id="rId12" Type="http://schemas.openxmlformats.org/officeDocument/2006/relationships/hyperlink" Target="http://www.ncbi.nlm.nih.gov/pubmed/?term=Cummings%20AJ%5BAuthor%5D&amp;cauthor=true&amp;cauthor_uid=21396858" TargetMode="External"/><Relationship Id="rId13" Type="http://schemas.openxmlformats.org/officeDocument/2006/relationships/hyperlink" Target="http://www.ncbi.nlm.nih.gov/pubmed/?term=Olsen%20M%5BAuthor%5D&amp;cauthor=true&amp;cauthor_uid=21396858" TargetMode="External"/><Relationship Id="rId14" Type="http://schemas.openxmlformats.org/officeDocument/2006/relationships/hyperlink" Target="http://www.ncbi.nlm.nih.gov/pubmed/21396858" TargetMode="External"/><Relationship Id="rId15" Type="http://schemas.openxmlformats.org/officeDocument/2006/relationships/hyperlink" Target="http://www.ncbi.nlm.nih.gov/pubmed/?term=Emmelin%20N%5Bauth%5D" TargetMode="External"/><Relationship Id="rId16" Type="http://schemas.openxmlformats.org/officeDocument/2006/relationships/hyperlink" Target="http://www.ncbi.nlm.nih.gov/pubmed/?term=Feldberg%20W%5Bauth%5D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Europe" TargetMode="External"/><Relationship Id="rId9" Type="http://schemas.openxmlformats.org/officeDocument/2006/relationships/hyperlink" Target="https://en.wikipedia.org/wiki/Asia" TargetMode="External"/><Relationship Id="rId10" Type="http://schemas.openxmlformats.org/officeDocument/2006/relationships/hyperlink" Target="https://en.wikipedia.org/wiki/Af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690</Words>
  <Characters>3935</Characters>
  <Application>Microsoft Macintosh Word</Application>
  <DocSecurity>0</DocSecurity>
  <Lines>32</Lines>
  <Paragraphs>9</Paragraphs>
  <ScaleCrop>false</ScaleCrop>
  <Company>Radcliffe Institute, Harvard University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 Prasad</cp:lastModifiedBy>
  <cp:revision>4</cp:revision>
  <dcterms:created xsi:type="dcterms:W3CDTF">2016-10-08T01:58:00Z</dcterms:created>
  <dcterms:modified xsi:type="dcterms:W3CDTF">2016-10-15T21:12:00Z</dcterms:modified>
</cp:coreProperties>
</file>