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logrado cumplir con la mayoría de las actividades planificadas, aunque algunas fechas y tareas debieron ajustarse. Facilitó el trabajo contar con una solución funcional y una buena distribución de responsabilidades. Las principales dificultades fueron ordenar la documentación, definir el alcance y considerar restricciones de seguridad y confidencialidad.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enfrentado las dificultades priorizando tareas, coordinándome con el equipo y revisando constantemente el alcance del proyecto. También he trabajado en mantener actualizada la documentación y registrar los cambios realizados.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positivamente mi trabajo. Destaco mi participación en organización, coordinación, documentación y levantamiento de requerimientos. Como mejora, considero importante seguir fortaleciendo mis conocimientos técnicos en desarrollo y arquitectura.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 principal inquietud es asegurar que la documentación, las evidencias y la presentación final representen correctamente todo el trabajo realizado.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Considero que no es necesario redistribuir de forma importante las tareas. Cada integrante ha trabajado según sus principales fortalezas. En la etapa final debemos coordinarnos para cerrar documentación, evidencias y presentación.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2dbvvy9h0b2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Evalúo positivamente el trabajo del equipo. Destaco la comunicación, la colaboración y la distribución de responsabilidades. Como mejora, podríamos haber mantenido una actualización más constante de algunas tareas y documentos desde etapas anteriores.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iY29qw2cXzcciBDs9YKX+kiBQ==">CgMxLjAyDmguMmRidnZ5OWgwYjJ2OAByITFNM0xhclVZNFd5MlR6c2VMS2xfbWlUelBNeUxINWtPUQ==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