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logrado cumplir con la mayoría de las actividades técnicas planificadas, aunque algunas debieron ajustarse debido a cambios de alcance e integración. Facilitó el trabajo contar con requisitos claros y una buena coordinación del equipo. Las principales dificultades estuvieron relacionadas con integrar los distintos componentes y mantener la solución estable.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las dificultades mediante pruebas, revisión del código y ajustes progresivos en la arquitectura y funcionalidades. También he trabajado coordinadamente con el equipo para validar que las soluciones técnicas respondieran correctamente a los requerimientos definidos.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positivamente mi participación. Destaco principalmente mi aporte en desarrollo, arquitectura, base de datos e integración de funcionalidades. Como mejora, considero que puedo seguir fortaleciendo la documentación técnica y la planificación previa de algunos desarrollos.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inquietud es asegurar que la solución final sea estable y que las funcionalidades principales puedan demostrarse correctamente durante el cierre del proyecto.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Considero que la distribución de actividades ha sido adecuada y no requiere cambios importantes. En la etapa final es necesario mantener una coordinación conjunta para validar la demo, las evidencias y la documentación técnica.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txy8ubi57vy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Evalúo positivamente el trabajo del equipo. Destaco la comunicación, la distribución de responsabilidades y el apoyo entre los integrantes. Como mejora, podríamos haber realizado más revisiones técnicas y funcionales conjuntas durante algunas etapas del desarrollo.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dC8TUwaf1SqUo9s892RZMWHyw==">CgMxLjAyDmgudHh5OHViaTU3dnlkOAByITFqTThsUkJSOEVBZmhXdDhpUkV3SUNyUV9od1FxN3kwbA==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