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14AB8" w14:textId="1AD5964F" w:rsidR="67463EC8" w:rsidRDefault="67463EC8" w:rsidP="67463EC8">
      <w:pPr>
        <w:rPr>
          <w:rFonts w:ascii="Calibri" w:eastAsia="Calibri" w:hAnsi="Calibri" w:cs="Calibri"/>
        </w:rPr>
      </w:pPr>
    </w:p>
    <w:tbl>
      <w:tblPr>
        <w:tblStyle w:val="PlainTable4"/>
        <w:tblW w:w="0" w:type="auto"/>
        <w:tblLayout w:type="fixed"/>
        <w:tblLook w:val="06A0" w:firstRow="1" w:lastRow="0" w:firstColumn="1" w:lastColumn="0" w:noHBand="1" w:noVBand="1"/>
      </w:tblPr>
      <w:tblGrid>
        <w:gridCol w:w="4680"/>
        <w:gridCol w:w="4680"/>
      </w:tblGrid>
      <w:tr w:rsidR="67463EC8" w14:paraId="34203C58" w14:textId="77777777" w:rsidTr="085A0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FE96B6" w14:textId="607F26FD" w:rsidR="1CC24387" w:rsidRDefault="1CC24387" w:rsidP="67463EC8">
            <w:pPr>
              <w:pStyle w:val="Title"/>
              <w:jc w:val="center"/>
              <w:rPr>
                <w:rFonts w:ascii="Calibri Light" w:eastAsia="Calibri Light" w:hAnsi="Calibri Light" w:cs="Calibri Light"/>
                <w:color w:val="000000" w:themeColor="text1"/>
              </w:rPr>
            </w:pPr>
            <w:r w:rsidRPr="67463EC8">
              <w:rPr>
                <w:rFonts w:ascii="Calibri Light" w:eastAsia="Calibri Light" w:hAnsi="Calibri Light" w:cs="Calibri Light"/>
                <w:color w:val="000000" w:themeColor="text1"/>
              </w:rPr>
              <w:t>Penetration</w:t>
            </w:r>
            <w:r w:rsidR="005E17F1">
              <w:rPr>
                <w:rFonts w:ascii="Calibri Light" w:eastAsia="Calibri Light" w:hAnsi="Calibri Light" w:cs="Calibri Light"/>
                <w:color w:val="000000" w:themeColor="text1"/>
              </w:rPr>
              <w:t xml:space="preserve"> </w:t>
            </w:r>
            <w:r w:rsidRPr="67463EC8">
              <w:rPr>
                <w:rFonts w:ascii="Calibri Light" w:eastAsia="Calibri Light" w:hAnsi="Calibri Light" w:cs="Calibri Light"/>
                <w:color w:val="000000" w:themeColor="text1"/>
              </w:rPr>
              <w:t>Test</w:t>
            </w:r>
            <w:r w:rsidR="005E17F1">
              <w:rPr>
                <w:rFonts w:ascii="Calibri Light" w:eastAsia="Calibri Light" w:hAnsi="Calibri Light" w:cs="Calibri Light"/>
                <w:color w:val="000000" w:themeColor="text1"/>
              </w:rPr>
              <w:t xml:space="preserve"> </w:t>
            </w:r>
            <w:r w:rsidR="67463EC8" w:rsidRPr="67463EC8">
              <w:rPr>
                <w:rFonts w:ascii="Calibri Light" w:eastAsia="Calibri Light" w:hAnsi="Calibri Light" w:cs="Calibri Light"/>
                <w:color w:val="000000" w:themeColor="text1"/>
              </w:rPr>
              <w:t>Report</w:t>
            </w:r>
            <w:r w:rsidR="005E17F1">
              <w:rPr>
                <w:rFonts w:ascii="Calibri Light" w:eastAsia="Calibri Light" w:hAnsi="Calibri Light" w:cs="Calibri Light"/>
                <w:color w:val="000000" w:themeColor="text1"/>
              </w:rPr>
              <w:t xml:space="preserve"> </w:t>
            </w:r>
          </w:p>
          <w:p w14:paraId="7857AD70" w14:textId="4BECED6E" w:rsidR="67463EC8" w:rsidRDefault="67463EC8" w:rsidP="67463EC8">
            <w:pPr>
              <w:spacing w:line="259" w:lineRule="auto"/>
              <w:jc w:val="center"/>
              <w:rPr>
                <w:rFonts w:ascii="Calibri" w:eastAsia="Calibri" w:hAnsi="Calibri" w:cs="Calibri"/>
                <w:color w:val="000000" w:themeColor="text1"/>
              </w:rPr>
            </w:pPr>
          </w:p>
          <w:p w14:paraId="38984716" w14:textId="1AB538F2" w:rsidR="67463EC8" w:rsidRDefault="67463EC8" w:rsidP="67463EC8">
            <w:pPr>
              <w:pStyle w:val="Heading1"/>
              <w:spacing w:line="259" w:lineRule="auto"/>
              <w:jc w:val="center"/>
              <w:rPr>
                <w:rFonts w:ascii="Calibri Light" w:eastAsia="Calibri Light" w:hAnsi="Calibri Light" w:cs="Calibri Light"/>
                <w:color w:val="000000" w:themeColor="text1"/>
              </w:rPr>
            </w:pPr>
            <w:r w:rsidRPr="67463EC8">
              <w:rPr>
                <w:rFonts w:ascii="Calibri Light" w:eastAsia="Calibri Light" w:hAnsi="Calibri Light" w:cs="Calibri Light"/>
                <w:color w:val="000000" w:themeColor="text1"/>
              </w:rPr>
              <w:t>Prepared</w:t>
            </w:r>
            <w:r w:rsidR="005E17F1">
              <w:rPr>
                <w:rFonts w:ascii="Calibri Light" w:eastAsia="Calibri Light" w:hAnsi="Calibri Light" w:cs="Calibri Light"/>
                <w:color w:val="000000" w:themeColor="text1"/>
              </w:rPr>
              <w:t xml:space="preserve"> </w:t>
            </w:r>
            <w:r w:rsidRPr="67463EC8">
              <w:rPr>
                <w:rFonts w:ascii="Calibri Light" w:eastAsia="Calibri Light" w:hAnsi="Calibri Light" w:cs="Calibri Light"/>
                <w:color w:val="000000" w:themeColor="text1"/>
              </w:rPr>
              <w:t>for</w:t>
            </w:r>
            <w:r w:rsidR="005E17F1">
              <w:rPr>
                <w:rFonts w:ascii="Calibri Light" w:eastAsia="Calibri Light" w:hAnsi="Calibri Light" w:cs="Calibri Light"/>
                <w:color w:val="000000" w:themeColor="text1"/>
              </w:rPr>
              <w:t xml:space="preserve"> </w:t>
            </w:r>
            <w:r w:rsidRPr="67463EC8">
              <w:rPr>
                <w:rFonts w:ascii="Calibri Light" w:eastAsia="Calibri Light" w:hAnsi="Calibri Light" w:cs="Calibri Light"/>
                <w:color w:val="000000" w:themeColor="text1"/>
              </w:rPr>
              <w:t>Hotel</w:t>
            </w:r>
            <w:r w:rsidR="005E17F1">
              <w:rPr>
                <w:rFonts w:ascii="Calibri Light" w:eastAsia="Calibri Light" w:hAnsi="Calibri Light" w:cs="Calibri Light"/>
                <w:color w:val="000000" w:themeColor="text1"/>
              </w:rPr>
              <w:t xml:space="preserve"> </w:t>
            </w:r>
            <w:r w:rsidRPr="67463EC8">
              <w:rPr>
                <w:rFonts w:ascii="Calibri Light" w:eastAsia="Calibri Light" w:hAnsi="Calibri Light" w:cs="Calibri Light"/>
                <w:color w:val="000000" w:themeColor="text1"/>
              </w:rPr>
              <w:t>Dorsey</w:t>
            </w:r>
          </w:p>
          <w:p w14:paraId="1167BD6D" w14:textId="7637BA07" w:rsidR="67463EC8" w:rsidRDefault="67463EC8" w:rsidP="67463EC8">
            <w:pPr>
              <w:spacing w:line="259" w:lineRule="auto"/>
              <w:rPr>
                <w:rFonts w:ascii="Calibri" w:eastAsia="Calibri" w:hAnsi="Calibri" w:cs="Calibri"/>
                <w:color w:val="000000" w:themeColor="text1"/>
              </w:rPr>
            </w:pPr>
          </w:p>
        </w:tc>
        <w:tc>
          <w:tcPr>
            <w:tcW w:w="4680" w:type="dxa"/>
          </w:tcPr>
          <w:p w14:paraId="1AF90680" w14:textId="7ECF41B6" w:rsidR="67463EC8" w:rsidRDefault="67463EC8" w:rsidP="67463EC8">
            <w:pPr>
              <w:spacing w:after="160"/>
              <w:jc w:val="right"/>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Pr>
                <w:noProof/>
              </w:rPr>
              <w:drawing>
                <wp:inline distT="0" distB="0" distL="0" distR="0" wp14:anchorId="209E03C0" wp14:editId="5A6CB4FD">
                  <wp:extent cx="2828925" cy="1400175"/>
                  <wp:effectExtent l="0" t="0" r="0" b="0"/>
                  <wp:docPr id="73453593" name="Picture 73453593" descr="Corporate Logo&#10;Haverbrook security lab corporate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28925" cy="1400175"/>
                          </a:xfrm>
                          <a:prstGeom prst="rect">
                            <a:avLst/>
                          </a:prstGeom>
                        </pic:spPr>
                      </pic:pic>
                    </a:graphicData>
                  </a:graphic>
                </wp:inline>
              </w:drawing>
            </w:r>
          </w:p>
          <w:p w14:paraId="66DFCE3A" w14:textId="5FD7E88D" w:rsidR="67463EC8" w:rsidRDefault="67463EC8" w:rsidP="67463EC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67463EC8">
              <w:rPr>
                <w:rFonts w:ascii="Calibri" w:eastAsia="Calibri" w:hAnsi="Calibri" w:cs="Calibri"/>
                <w:color w:val="000000" w:themeColor="text1"/>
              </w:rPr>
              <w:t>Name:</w:t>
            </w:r>
            <w:r w:rsidR="00916892">
              <w:rPr>
                <w:rFonts w:ascii="Calibri" w:eastAsia="Calibri" w:hAnsi="Calibri" w:cs="Calibri"/>
                <w:color w:val="000000" w:themeColor="text1"/>
              </w:rPr>
              <w:t xml:space="preserve"> Jordan Lee</w:t>
            </w:r>
          </w:p>
          <w:p w14:paraId="2CE41301" w14:textId="23210E24" w:rsidR="67463EC8" w:rsidRDefault="67463EC8" w:rsidP="67463EC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67463EC8">
              <w:rPr>
                <w:rFonts w:ascii="Calibri" w:eastAsia="Calibri" w:hAnsi="Calibri" w:cs="Calibri"/>
                <w:color w:val="000000" w:themeColor="text1"/>
              </w:rPr>
              <w:t>Team</w:t>
            </w:r>
            <w:r w:rsidR="005E17F1">
              <w:rPr>
                <w:rFonts w:ascii="Calibri" w:eastAsia="Calibri" w:hAnsi="Calibri" w:cs="Calibri"/>
                <w:color w:val="000000" w:themeColor="text1"/>
              </w:rPr>
              <w:t xml:space="preserve"> </w:t>
            </w:r>
            <w:r w:rsidRPr="67463EC8">
              <w:rPr>
                <w:rFonts w:ascii="Calibri" w:eastAsia="Calibri" w:hAnsi="Calibri" w:cs="Calibri"/>
                <w:color w:val="000000" w:themeColor="text1"/>
              </w:rPr>
              <w:t>Number:</w:t>
            </w:r>
            <w:r w:rsidR="00916892">
              <w:rPr>
                <w:rFonts w:ascii="Calibri" w:eastAsia="Calibri" w:hAnsi="Calibri" w:cs="Calibri"/>
                <w:color w:val="000000" w:themeColor="text1"/>
              </w:rPr>
              <w:t xml:space="preserve"> Red Team 2 </w:t>
            </w:r>
          </w:p>
          <w:p w14:paraId="4DC75683" w14:textId="277CE511" w:rsidR="67463EC8" w:rsidRDefault="67463EC8" w:rsidP="67463EC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67463EC8">
              <w:rPr>
                <w:rFonts w:ascii="Calibri" w:eastAsia="Calibri" w:hAnsi="Calibri" w:cs="Calibri"/>
                <w:color w:val="000000" w:themeColor="text1"/>
              </w:rPr>
              <w:t>Student</w:t>
            </w:r>
            <w:r w:rsidR="005E17F1">
              <w:rPr>
                <w:rFonts w:ascii="Calibri" w:eastAsia="Calibri" w:hAnsi="Calibri" w:cs="Calibri"/>
                <w:color w:val="000000" w:themeColor="text1"/>
              </w:rPr>
              <w:t xml:space="preserve"> </w:t>
            </w:r>
            <w:r w:rsidRPr="67463EC8">
              <w:rPr>
                <w:rFonts w:ascii="Calibri" w:eastAsia="Calibri" w:hAnsi="Calibri" w:cs="Calibri"/>
                <w:color w:val="000000" w:themeColor="text1"/>
              </w:rPr>
              <w:t>Number:</w:t>
            </w:r>
            <w:r w:rsidR="00916892">
              <w:rPr>
                <w:rFonts w:ascii="Calibri" w:eastAsia="Calibri" w:hAnsi="Calibri" w:cs="Calibri"/>
                <w:color w:val="000000" w:themeColor="text1"/>
              </w:rPr>
              <w:t xml:space="preserve"> Student Number 3 </w:t>
            </w:r>
          </w:p>
          <w:p w14:paraId="7AEA8518" w14:textId="012DE881" w:rsidR="67463EC8" w:rsidRDefault="67463EC8" w:rsidP="67463EC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p>
        </w:tc>
      </w:tr>
    </w:tbl>
    <w:p w14:paraId="00799A4A" w14:textId="2BD20386" w:rsidR="007E0FDA" w:rsidRPr="009F37EA" w:rsidRDefault="7B28A2CC" w:rsidP="00E3486C">
      <w:pPr>
        <w:spacing w:after="0" w:line="257" w:lineRule="auto"/>
        <w:rPr>
          <w:rFonts w:ascii="Cambria" w:hAnsi="Cambria"/>
          <w:sz w:val="24"/>
          <w:szCs w:val="24"/>
        </w:rPr>
      </w:pPr>
      <w:r w:rsidRPr="009F37EA">
        <w:rPr>
          <w:rFonts w:ascii="Cambria" w:eastAsia="Calibri" w:hAnsi="Cambria" w:cs="Calibri"/>
          <w:b/>
          <w:bCs/>
          <w:sz w:val="24"/>
          <w:szCs w:val="24"/>
        </w:rPr>
        <w:t>Introduction</w:t>
      </w:r>
      <w:r w:rsidR="00916892" w:rsidRPr="009F37EA">
        <w:rPr>
          <w:rFonts w:ascii="Cambria" w:eastAsia="Calibri" w:hAnsi="Cambria" w:cs="Calibri"/>
          <w:b/>
          <w:bCs/>
          <w:sz w:val="24"/>
          <w:szCs w:val="24"/>
        </w:rPr>
        <w:t>:</w:t>
      </w:r>
    </w:p>
    <w:p w14:paraId="5588E271" w14:textId="77777777" w:rsidR="00E3486C" w:rsidRDefault="00E3486C" w:rsidP="00E3486C">
      <w:pPr>
        <w:spacing w:after="0" w:line="257" w:lineRule="auto"/>
        <w:rPr>
          <w:rFonts w:ascii="Cambria" w:eastAsia="Calibri" w:hAnsi="Cambria" w:cs="Calibri"/>
          <w:sz w:val="20"/>
          <w:szCs w:val="20"/>
        </w:rPr>
      </w:pPr>
    </w:p>
    <w:p w14:paraId="39313A4C" w14:textId="0AA776E5" w:rsidR="00916892" w:rsidRDefault="00783AA7" w:rsidP="00E3486C">
      <w:pPr>
        <w:spacing w:after="0" w:line="257" w:lineRule="auto"/>
        <w:rPr>
          <w:rFonts w:ascii="Cambria" w:eastAsia="Calibri" w:hAnsi="Cambria" w:cs="Calibri"/>
          <w:sz w:val="20"/>
          <w:szCs w:val="20"/>
        </w:rPr>
      </w:pPr>
      <w:r w:rsidRPr="00194742">
        <w:rPr>
          <w:rFonts w:ascii="Cambria" w:eastAsia="Calibri" w:hAnsi="Cambria" w:cs="Calibri"/>
          <w:sz w:val="20"/>
          <w:szCs w:val="20"/>
        </w:rPr>
        <w:t>This report documents the penetration testing performed on Hotel Dorsey's information technology system. It is a follow-up to the system scan requested earlier, which detected/showed critical vulnerabilities in Hotel Dorsey's network. That initial system scan also revealed 20 open ports on their network, leading to multiple critical vulnerabilities. The focus of the penetration test was to gain access to the root through an open port, port 80 HTTP. The hotel system allows customers and staff to access files and functionality through an online booking system. Users create usernames and passwords for easy access, allowing reservations from anywhere and staff to confirm and book rooms before check-in. This penetration test aims to prove that Hotel Dorsey's network can be hacked through port 80 (HTTP) and steal data off the network. To conduct this test, we use Nmap, Metasploit, MySQL, ping, various terminal commands, and John the Ripper.</w:t>
      </w:r>
    </w:p>
    <w:p w14:paraId="14901564" w14:textId="77777777" w:rsidR="00E3486C" w:rsidRDefault="00E3486C" w:rsidP="00E3486C">
      <w:pPr>
        <w:spacing w:after="0" w:line="257" w:lineRule="auto"/>
        <w:rPr>
          <w:rFonts w:ascii="Cambria" w:eastAsia="Calibri" w:hAnsi="Cambria" w:cs="Calibri"/>
          <w:sz w:val="20"/>
          <w:szCs w:val="20"/>
        </w:rPr>
      </w:pPr>
    </w:p>
    <w:p w14:paraId="4225E5DE" w14:textId="77777777" w:rsidR="00E3486C" w:rsidRDefault="00E3486C" w:rsidP="00E3486C">
      <w:pPr>
        <w:spacing w:after="0" w:line="257" w:lineRule="auto"/>
        <w:rPr>
          <w:rFonts w:ascii="Cambria" w:eastAsia="Calibri" w:hAnsi="Cambria" w:cs="Calibri"/>
          <w:sz w:val="20"/>
          <w:szCs w:val="20"/>
        </w:rPr>
      </w:pPr>
    </w:p>
    <w:p w14:paraId="17574965" w14:textId="77777777" w:rsidR="00E3486C" w:rsidRPr="00194742" w:rsidRDefault="00E3486C" w:rsidP="00E3486C">
      <w:pPr>
        <w:spacing w:after="0" w:line="257" w:lineRule="auto"/>
        <w:rPr>
          <w:rFonts w:ascii="Cambria" w:eastAsia="Calibri" w:hAnsi="Cambria" w:cs="Calibri"/>
          <w:sz w:val="20"/>
          <w:szCs w:val="20"/>
        </w:rPr>
      </w:pPr>
    </w:p>
    <w:tbl>
      <w:tblPr>
        <w:tblStyle w:val="TableGrid"/>
        <w:tblW w:w="0" w:type="auto"/>
        <w:tblLook w:val="04A0" w:firstRow="1" w:lastRow="0" w:firstColumn="1" w:lastColumn="0" w:noHBand="0" w:noVBand="1"/>
      </w:tblPr>
      <w:tblGrid>
        <w:gridCol w:w="4675"/>
        <w:gridCol w:w="4675"/>
      </w:tblGrid>
      <w:tr w:rsidR="007F39C0" w14:paraId="10F2911B" w14:textId="77777777" w:rsidTr="007F39C0">
        <w:tc>
          <w:tcPr>
            <w:tcW w:w="4675" w:type="dxa"/>
          </w:tcPr>
          <w:p w14:paraId="60B1519A" w14:textId="4F498D49" w:rsidR="007F39C0" w:rsidRPr="00A75136" w:rsidRDefault="007F39C0" w:rsidP="007F39C0">
            <w:pPr>
              <w:spacing w:line="257" w:lineRule="auto"/>
              <w:jc w:val="center"/>
              <w:rPr>
                <w:rFonts w:ascii="Cambria" w:hAnsi="Cambria"/>
                <w:b/>
                <w:bCs/>
                <w:sz w:val="20"/>
                <w:szCs w:val="20"/>
              </w:rPr>
            </w:pPr>
            <w:r w:rsidRPr="00A75136">
              <w:rPr>
                <w:rFonts w:ascii="Cambria" w:hAnsi="Cambria"/>
                <w:b/>
                <w:bCs/>
                <w:sz w:val="20"/>
                <w:szCs w:val="20"/>
              </w:rPr>
              <w:t>Tool</w:t>
            </w:r>
          </w:p>
        </w:tc>
        <w:tc>
          <w:tcPr>
            <w:tcW w:w="4675" w:type="dxa"/>
          </w:tcPr>
          <w:p w14:paraId="0D9464FA" w14:textId="738CB55C" w:rsidR="007F39C0" w:rsidRPr="00A75136" w:rsidRDefault="007F39C0" w:rsidP="007F39C0">
            <w:pPr>
              <w:spacing w:line="257" w:lineRule="auto"/>
              <w:jc w:val="center"/>
              <w:rPr>
                <w:rFonts w:ascii="Cambria" w:hAnsi="Cambria"/>
                <w:b/>
                <w:bCs/>
                <w:sz w:val="20"/>
                <w:szCs w:val="20"/>
              </w:rPr>
            </w:pPr>
            <w:r w:rsidRPr="00A75136">
              <w:rPr>
                <w:rFonts w:ascii="Cambria" w:hAnsi="Cambria"/>
                <w:b/>
                <w:bCs/>
                <w:sz w:val="20"/>
                <w:szCs w:val="20"/>
              </w:rPr>
              <w:t>Purpose</w:t>
            </w:r>
          </w:p>
        </w:tc>
      </w:tr>
      <w:tr w:rsidR="007F39C0" w14:paraId="020BB5FC" w14:textId="77777777" w:rsidTr="007F39C0">
        <w:tc>
          <w:tcPr>
            <w:tcW w:w="4675" w:type="dxa"/>
          </w:tcPr>
          <w:p w14:paraId="44B57AD2" w14:textId="3EDC751B" w:rsidR="007F39C0" w:rsidRPr="00A75136" w:rsidRDefault="00454FFF" w:rsidP="00454FFF">
            <w:pPr>
              <w:spacing w:line="257" w:lineRule="auto"/>
              <w:rPr>
                <w:rFonts w:ascii="Cambria" w:hAnsi="Cambria"/>
                <w:sz w:val="20"/>
                <w:szCs w:val="20"/>
              </w:rPr>
            </w:pPr>
            <w:r w:rsidRPr="00A75136">
              <w:rPr>
                <w:rFonts w:ascii="Cambria" w:hAnsi="Cambria"/>
                <w:sz w:val="20"/>
                <w:szCs w:val="20"/>
              </w:rPr>
              <w:t xml:space="preserve">Nmap </w:t>
            </w:r>
          </w:p>
        </w:tc>
        <w:tc>
          <w:tcPr>
            <w:tcW w:w="4675" w:type="dxa"/>
          </w:tcPr>
          <w:p w14:paraId="0135A51B" w14:textId="36F1AF0B" w:rsidR="007F39C0" w:rsidRPr="00A75136" w:rsidRDefault="00B97DE3" w:rsidP="3ECC7B1E">
            <w:pPr>
              <w:spacing w:line="257" w:lineRule="auto"/>
              <w:rPr>
                <w:rFonts w:ascii="Cambria" w:hAnsi="Cambria"/>
                <w:sz w:val="20"/>
                <w:szCs w:val="20"/>
              </w:rPr>
            </w:pPr>
            <w:r w:rsidRPr="00A75136">
              <w:rPr>
                <w:rFonts w:ascii="Cambria" w:hAnsi="Cambria"/>
                <w:sz w:val="20"/>
                <w:szCs w:val="20"/>
              </w:rPr>
              <w:t>Open-source</w:t>
            </w:r>
            <w:r w:rsidR="00DD177A" w:rsidRPr="00A75136">
              <w:rPr>
                <w:rFonts w:ascii="Cambria" w:hAnsi="Cambria"/>
                <w:sz w:val="20"/>
                <w:szCs w:val="20"/>
              </w:rPr>
              <w:t xml:space="preserve"> </w:t>
            </w:r>
            <w:r w:rsidR="00865E7F" w:rsidRPr="00A75136">
              <w:rPr>
                <w:rFonts w:ascii="Cambria" w:hAnsi="Cambria"/>
                <w:sz w:val="20"/>
                <w:szCs w:val="20"/>
              </w:rPr>
              <w:t>network scanning tool – used to</w:t>
            </w:r>
            <w:r w:rsidR="00A96BE1" w:rsidRPr="00A75136">
              <w:rPr>
                <w:rFonts w:ascii="Cambria" w:hAnsi="Cambria"/>
                <w:sz w:val="20"/>
                <w:szCs w:val="20"/>
              </w:rPr>
              <w:t xml:space="preserve"> scan the system for open ports</w:t>
            </w:r>
            <w:r w:rsidRPr="00A75136">
              <w:rPr>
                <w:rFonts w:ascii="Cambria" w:hAnsi="Cambria"/>
                <w:sz w:val="20"/>
                <w:szCs w:val="20"/>
              </w:rPr>
              <w:t xml:space="preserve"> and their related vulnerability</w:t>
            </w:r>
            <w:r w:rsidR="00E60C43" w:rsidRPr="00A75136">
              <w:rPr>
                <w:rFonts w:ascii="Cambria" w:hAnsi="Cambria"/>
                <w:sz w:val="20"/>
                <w:szCs w:val="20"/>
              </w:rPr>
              <w:t>.</w:t>
            </w:r>
          </w:p>
        </w:tc>
      </w:tr>
      <w:tr w:rsidR="007F39C0" w14:paraId="36ACA995" w14:textId="77777777" w:rsidTr="007F39C0">
        <w:tc>
          <w:tcPr>
            <w:tcW w:w="4675" w:type="dxa"/>
          </w:tcPr>
          <w:p w14:paraId="1651285E" w14:textId="089F22B9" w:rsidR="007F39C0" w:rsidRPr="00A75136" w:rsidRDefault="00AD2FA0" w:rsidP="3ECC7B1E">
            <w:pPr>
              <w:spacing w:line="257" w:lineRule="auto"/>
              <w:rPr>
                <w:rFonts w:ascii="Cambria" w:hAnsi="Cambria"/>
                <w:sz w:val="20"/>
                <w:szCs w:val="20"/>
              </w:rPr>
            </w:pPr>
            <w:r w:rsidRPr="00A75136">
              <w:rPr>
                <w:rFonts w:ascii="Cambria" w:hAnsi="Cambria"/>
                <w:sz w:val="20"/>
                <w:szCs w:val="20"/>
              </w:rPr>
              <w:t xml:space="preserve">Metasploit </w:t>
            </w:r>
          </w:p>
        </w:tc>
        <w:tc>
          <w:tcPr>
            <w:tcW w:w="4675" w:type="dxa"/>
          </w:tcPr>
          <w:p w14:paraId="42865661" w14:textId="15D6E4F7" w:rsidR="007F39C0" w:rsidRPr="00A75136" w:rsidRDefault="00F332EC" w:rsidP="3ECC7B1E">
            <w:pPr>
              <w:spacing w:line="257" w:lineRule="auto"/>
              <w:rPr>
                <w:rFonts w:ascii="Cambria" w:hAnsi="Cambria"/>
                <w:sz w:val="20"/>
                <w:szCs w:val="20"/>
              </w:rPr>
            </w:pPr>
            <w:r w:rsidRPr="00A75136">
              <w:rPr>
                <w:rFonts w:ascii="Cambria" w:hAnsi="Cambria"/>
                <w:sz w:val="20"/>
                <w:szCs w:val="20"/>
              </w:rPr>
              <w:t>Used to exploit the</w:t>
            </w:r>
            <w:r w:rsidR="00A75136">
              <w:rPr>
                <w:rFonts w:ascii="Cambria" w:hAnsi="Cambria"/>
                <w:sz w:val="20"/>
                <w:szCs w:val="20"/>
              </w:rPr>
              <w:t xml:space="preserve"> open </w:t>
            </w:r>
            <w:r w:rsidR="00E60C43" w:rsidRPr="00A75136">
              <w:rPr>
                <w:rFonts w:ascii="Cambria" w:hAnsi="Cambria"/>
                <w:sz w:val="20"/>
                <w:szCs w:val="20"/>
              </w:rPr>
              <w:t xml:space="preserve">ports. </w:t>
            </w:r>
          </w:p>
        </w:tc>
      </w:tr>
      <w:tr w:rsidR="007F39C0" w14:paraId="6658C4F3" w14:textId="77777777" w:rsidTr="007F39C0">
        <w:tc>
          <w:tcPr>
            <w:tcW w:w="4675" w:type="dxa"/>
          </w:tcPr>
          <w:p w14:paraId="18F28F4D" w14:textId="04709394" w:rsidR="007F39C0" w:rsidRPr="00A75136" w:rsidRDefault="00AD2FA0" w:rsidP="3ECC7B1E">
            <w:pPr>
              <w:spacing w:line="257" w:lineRule="auto"/>
              <w:rPr>
                <w:rFonts w:ascii="Cambria" w:hAnsi="Cambria"/>
                <w:sz w:val="20"/>
                <w:szCs w:val="20"/>
              </w:rPr>
            </w:pPr>
            <w:r w:rsidRPr="00A75136">
              <w:rPr>
                <w:rFonts w:ascii="Cambria" w:hAnsi="Cambria"/>
                <w:sz w:val="20"/>
                <w:szCs w:val="20"/>
              </w:rPr>
              <w:t>MySQL</w:t>
            </w:r>
          </w:p>
        </w:tc>
        <w:tc>
          <w:tcPr>
            <w:tcW w:w="4675" w:type="dxa"/>
          </w:tcPr>
          <w:p w14:paraId="2C702C1B" w14:textId="52F398F8" w:rsidR="007F39C0" w:rsidRPr="00A75136" w:rsidRDefault="00E60C43" w:rsidP="3ECC7B1E">
            <w:pPr>
              <w:spacing w:line="257" w:lineRule="auto"/>
              <w:rPr>
                <w:rFonts w:ascii="Cambria" w:hAnsi="Cambria"/>
                <w:sz w:val="20"/>
                <w:szCs w:val="20"/>
              </w:rPr>
            </w:pPr>
            <w:r w:rsidRPr="00A75136">
              <w:rPr>
                <w:rFonts w:ascii="Cambria" w:hAnsi="Cambria"/>
                <w:sz w:val="20"/>
                <w:szCs w:val="20"/>
              </w:rPr>
              <w:t xml:space="preserve">Used to </w:t>
            </w:r>
            <w:r w:rsidR="00653086" w:rsidRPr="00A75136">
              <w:rPr>
                <w:rFonts w:ascii="Cambria" w:hAnsi="Cambria"/>
                <w:sz w:val="20"/>
                <w:szCs w:val="20"/>
              </w:rPr>
              <w:t>access target database.</w:t>
            </w:r>
          </w:p>
        </w:tc>
      </w:tr>
      <w:tr w:rsidR="007F39C0" w14:paraId="1AD95656" w14:textId="77777777" w:rsidTr="007F39C0">
        <w:tc>
          <w:tcPr>
            <w:tcW w:w="4675" w:type="dxa"/>
          </w:tcPr>
          <w:p w14:paraId="76888081" w14:textId="187C2EDA" w:rsidR="007F39C0" w:rsidRPr="00A75136" w:rsidRDefault="00AD2FA0" w:rsidP="3ECC7B1E">
            <w:pPr>
              <w:spacing w:line="257" w:lineRule="auto"/>
              <w:rPr>
                <w:rFonts w:ascii="Cambria" w:hAnsi="Cambria"/>
                <w:sz w:val="20"/>
                <w:szCs w:val="20"/>
              </w:rPr>
            </w:pPr>
            <w:r w:rsidRPr="00A75136">
              <w:rPr>
                <w:rFonts w:ascii="Cambria" w:hAnsi="Cambria"/>
                <w:sz w:val="20"/>
                <w:szCs w:val="20"/>
              </w:rPr>
              <w:t>Ping Command</w:t>
            </w:r>
          </w:p>
        </w:tc>
        <w:tc>
          <w:tcPr>
            <w:tcW w:w="4675" w:type="dxa"/>
          </w:tcPr>
          <w:p w14:paraId="6DB6DA15" w14:textId="7E1C76EE" w:rsidR="007F39C0" w:rsidRPr="00A75136" w:rsidRDefault="003D5D4A" w:rsidP="3ECC7B1E">
            <w:pPr>
              <w:spacing w:line="257" w:lineRule="auto"/>
              <w:rPr>
                <w:rFonts w:ascii="Cambria" w:hAnsi="Cambria"/>
                <w:sz w:val="20"/>
                <w:szCs w:val="20"/>
              </w:rPr>
            </w:pPr>
            <w:r w:rsidRPr="00A75136">
              <w:rPr>
                <w:rFonts w:ascii="Cambria" w:hAnsi="Cambria"/>
                <w:sz w:val="20"/>
                <w:szCs w:val="20"/>
              </w:rPr>
              <w:t xml:space="preserve">Used to test connectivity with victim machine. </w:t>
            </w:r>
          </w:p>
        </w:tc>
      </w:tr>
      <w:tr w:rsidR="007F39C0" w14:paraId="35E98099" w14:textId="77777777" w:rsidTr="007F39C0">
        <w:tc>
          <w:tcPr>
            <w:tcW w:w="4675" w:type="dxa"/>
          </w:tcPr>
          <w:p w14:paraId="1ED1DAB7" w14:textId="4F3137AA" w:rsidR="007F39C0" w:rsidRPr="00A75136" w:rsidRDefault="00FE4683" w:rsidP="3ECC7B1E">
            <w:pPr>
              <w:spacing w:line="257" w:lineRule="auto"/>
              <w:rPr>
                <w:rFonts w:ascii="Cambria" w:hAnsi="Cambria"/>
                <w:sz w:val="20"/>
                <w:szCs w:val="20"/>
              </w:rPr>
            </w:pPr>
            <w:r w:rsidRPr="00A75136">
              <w:rPr>
                <w:rFonts w:ascii="Cambria" w:hAnsi="Cambria"/>
                <w:sz w:val="20"/>
                <w:szCs w:val="20"/>
              </w:rPr>
              <w:t xml:space="preserve">John the Ripper </w:t>
            </w:r>
          </w:p>
        </w:tc>
        <w:tc>
          <w:tcPr>
            <w:tcW w:w="4675" w:type="dxa"/>
          </w:tcPr>
          <w:p w14:paraId="73C05E2B" w14:textId="5D08B88A" w:rsidR="007F39C0" w:rsidRPr="00A75136" w:rsidRDefault="0021760A" w:rsidP="3ECC7B1E">
            <w:pPr>
              <w:spacing w:line="257" w:lineRule="auto"/>
              <w:rPr>
                <w:rFonts w:ascii="Cambria" w:hAnsi="Cambria"/>
                <w:sz w:val="20"/>
                <w:szCs w:val="20"/>
              </w:rPr>
            </w:pPr>
            <w:r w:rsidRPr="00A75136">
              <w:rPr>
                <w:rFonts w:ascii="Cambria" w:hAnsi="Cambria"/>
                <w:sz w:val="20"/>
                <w:szCs w:val="20"/>
              </w:rPr>
              <w:t xml:space="preserve">Used to decode the password hashes. </w:t>
            </w:r>
          </w:p>
        </w:tc>
      </w:tr>
    </w:tbl>
    <w:p w14:paraId="39A2D325" w14:textId="77777777" w:rsidR="00194742" w:rsidRPr="00A75136" w:rsidRDefault="00297F23" w:rsidP="00194742">
      <w:pPr>
        <w:spacing w:line="257" w:lineRule="auto"/>
        <w:jc w:val="center"/>
        <w:rPr>
          <w:rFonts w:ascii="Cambria" w:hAnsi="Cambria"/>
          <w:b/>
          <w:bCs/>
          <w:sz w:val="20"/>
          <w:szCs w:val="20"/>
        </w:rPr>
      </w:pPr>
      <w:r w:rsidRPr="00A75136">
        <w:rPr>
          <w:rFonts w:ascii="Cambria" w:hAnsi="Cambria"/>
          <w:b/>
          <w:bCs/>
          <w:sz w:val="20"/>
          <w:szCs w:val="20"/>
        </w:rPr>
        <w:t xml:space="preserve">Table 1: </w:t>
      </w:r>
      <w:r w:rsidR="007A22CA" w:rsidRPr="00A75136">
        <w:rPr>
          <w:rFonts w:ascii="Cambria" w:hAnsi="Cambria"/>
          <w:b/>
          <w:bCs/>
          <w:sz w:val="20"/>
          <w:szCs w:val="20"/>
        </w:rPr>
        <w:t xml:space="preserve">Tools used </w:t>
      </w:r>
      <w:r w:rsidR="00D84A6A" w:rsidRPr="00A75136">
        <w:rPr>
          <w:rFonts w:ascii="Cambria" w:hAnsi="Cambria"/>
          <w:b/>
          <w:bCs/>
          <w:sz w:val="20"/>
          <w:szCs w:val="20"/>
        </w:rPr>
        <w:t>in the p</w:t>
      </w:r>
      <w:r w:rsidR="00547207" w:rsidRPr="00A75136">
        <w:rPr>
          <w:rFonts w:ascii="Cambria" w:hAnsi="Cambria"/>
          <w:b/>
          <w:bCs/>
          <w:sz w:val="20"/>
          <w:szCs w:val="20"/>
        </w:rPr>
        <w:t xml:space="preserve">enetration test. </w:t>
      </w:r>
    </w:p>
    <w:p w14:paraId="7BCF0FEF" w14:textId="77777777" w:rsidR="00E3486C" w:rsidRDefault="00E3486C" w:rsidP="00E3486C">
      <w:pPr>
        <w:spacing w:after="0" w:line="257" w:lineRule="auto"/>
        <w:rPr>
          <w:rFonts w:ascii="Cambria" w:eastAsia="Calibri" w:hAnsi="Cambria" w:cs="Calibri"/>
          <w:b/>
          <w:bCs/>
          <w:sz w:val="24"/>
          <w:szCs w:val="24"/>
        </w:rPr>
      </w:pPr>
    </w:p>
    <w:p w14:paraId="64EB7B8B" w14:textId="3DE10023" w:rsidR="007D6238" w:rsidRPr="00194742" w:rsidRDefault="00194742" w:rsidP="00E3486C">
      <w:pPr>
        <w:spacing w:after="0" w:line="257" w:lineRule="auto"/>
        <w:rPr>
          <w:rFonts w:ascii="Cambria" w:eastAsia="Calibri" w:hAnsi="Cambria" w:cs="Calibri"/>
          <w:b/>
          <w:bCs/>
          <w:sz w:val="24"/>
          <w:szCs w:val="24"/>
        </w:rPr>
      </w:pPr>
      <w:r>
        <w:rPr>
          <w:rFonts w:ascii="Cambria" w:eastAsia="Calibri" w:hAnsi="Cambria" w:cs="Calibri"/>
          <w:b/>
          <w:bCs/>
          <w:sz w:val="24"/>
          <w:szCs w:val="24"/>
        </w:rPr>
        <w:t>Target:</w:t>
      </w:r>
    </w:p>
    <w:p w14:paraId="37688677" w14:textId="77777777" w:rsidR="00E3486C" w:rsidRDefault="00E3486C" w:rsidP="00E3486C">
      <w:pPr>
        <w:spacing w:after="0" w:line="257" w:lineRule="auto"/>
        <w:rPr>
          <w:rFonts w:ascii="Cambria" w:eastAsia="Calibri" w:hAnsi="Cambria" w:cs="Calibri"/>
          <w:sz w:val="20"/>
          <w:szCs w:val="20"/>
        </w:rPr>
      </w:pPr>
    </w:p>
    <w:p w14:paraId="59A05FE7" w14:textId="7F63EC2D" w:rsidR="007E0FDA" w:rsidRPr="00194742" w:rsidRDefault="0054562A" w:rsidP="00E3486C">
      <w:pPr>
        <w:spacing w:after="0" w:line="257" w:lineRule="auto"/>
        <w:rPr>
          <w:rFonts w:ascii="Cambria" w:eastAsia="Calibri" w:hAnsi="Cambria" w:cs="Calibri"/>
          <w:sz w:val="20"/>
          <w:szCs w:val="20"/>
        </w:rPr>
      </w:pPr>
      <w:r w:rsidRPr="0054562A">
        <w:rPr>
          <w:rFonts w:ascii="Cambria" w:eastAsia="Calibri" w:hAnsi="Cambria" w:cs="Calibri"/>
          <w:sz w:val="20"/>
          <w:szCs w:val="20"/>
        </w:rPr>
        <w:t xml:space="preserve">When we conducted this penetration test, we used Nmap to scan the target system to confirm that those 20 ports were open from the initial vulnerability scan. As shown in Figure 1, you can see the hostname and IP address of the target machine, which is </w:t>
      </w:r>
      <w:proofErr w:type="spellStart"/>
      <w:r w:rsidRPr="0054562A">
        <w:rPr>
          <w:rFonts w:ascii="Cambria" w:eastAsia="Calibri" w:hAnsi="Cambria" w:cs="Calibri"/>
          <w:sz w:val="20"/>
          <w:szCs w:val="20"/>
        </w:rPr>
        <w:t>metasploitable</w:t>
      </w:r>
      <w:proofErr w:type="spellEnd"/>
      <w:r w:rsidRPr="0054562A">
        <w:rPr>
          <w:rFonts w:ascii="Cambria" w:eastAsia="Calibri" w:hAnsi="Cambria" w:cs="Calibri"/>
          <w:sz w:val="20"/>
          <w:szCs w:val="20"/>
        </w:rPr>
        <w:t xml:space="preserve"> and 10.2.3.100. As shown in Figure 2, you can see that the IP address for the attacking machine is 10.2.3.50, operating on Kali Linux. Table 2 shows all 20 open ports on the target/victim machine that can be exploited, but once again, we will be exploiting port 80 HTTP for this penetration test. </w:t>
      </w:r>
      <w:r w:rsidR="006C322B">
        <w:rPr>
          <w:rFonts w:ascii="Cambria" w:eastAsia="Calibri" w:hAnsi="Cambria" w:cs="Calibri"/>
          <w:sz w:val="20"/>
          <w:szCs w:val="20"/>
        </w:rPr>
        <w:t xml:space="preserve"> </w:t>
      </w:r>
    </w:p>
    <w:p w14:paraId="66D3EEDE" w14:textId="77777777" w:rsidR="00CD61B4" w:rsidRDefault="005A4622" w:rsidP="0022259F">
      <w:pPr>
        <w:spacing w:line="257" w:lineRule="auto"/>
        <w:jc w:val="center"/>
        <w:rPr>
          <w:rFonts w:ascii="Calibri" w:eastAsia="Calibri" w:hAnsi="Calibri" w:cs="Calibri"/>
          <w:noProof/>
        </w:rPr>
      </w:pPr>
      <w:r>
        <w:rPr>
          <w:rFonts w:ascii="Calibri" w:eastAsia="Calibri" w:hAnsi="Calibri" w:cs="Calibri"/>
          <w:noProof/>
        </w:rPr>
        <w:lastRenderedPageBreak/>
        <w:drawing>
          <wp:inline distT="0" distB="0" distL="0" distR="0" wp14:anchorId="46CF4137" wp14:editId="092DA3F9">
            <wp:extent cx="5157216" cy="3278358"/>
            <wp:effectExtent l="0" t="0" r="5715" b="0"/>
            <wp:docPr id="2269153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15360"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74033" cy="3289049"/>
                    </a:xfrm>
                    <a:prstGeom prst="rect">
                      <a:avLst/>
                    </a:prstGeom>
                  </pic:spPr>
                </pic:pic>
              </a:graphicData>
            </a:graphic>
          </wp:inline>
        </w:drawing>
      </w:r>
    </w:p>
    <w:p w14:paraId="5B2EDDED" w14:textId="6FF00A9C" w:rsidR="007D6238" w:rsidRPr="00A75136" w:rsidRDefault="00580509" w:rsidP="00CD61B4">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Figure</w:t>
      </w:r>
      <w:r w:rsidR="007F5DED" w:rsidRPr="00A75136">
        <w:rPr>
          <w:rFonts w:ascii="Cambria" w:eastAsia="Calibri" w:hAnsi="Cambria" w:cs="Calibri"/>
          <w:b/>
          <w:bCs/>
          <w:sz w:val="20"/>
          <w:szCs w:val="20"/>
        </w:rPr>
        <w:t xml:space="preserve"> 1:</w:t>
      </w:r>
      <w:r w:rsidR="006F77BB" w:rsidRPr="00A75136">
        <w:rPr>
          <w:rFonts w:ascii="Cambria" w:eastAsia="Calibri" w:hAnsi="Cambria" w:cs="Calibri"/>
          <w:b/>
          <w:bCs/>
          <w:sz w:val="20"/>
          <w:szCs w:val="20"/>
        </w:rPr>
        <w:t xml:space="preserve"> Target </w:t>
      </w:r>
      <w:r w:rsidR="002D29F7" w:rsidRPr="00A75136">
        <w:rPr>
          <w:rFonts w:ascii="Cambria" w:eastAsia="Calibri" w:hAnsi="Cambria" w:cs="Calibri"/>
          <w:b/>
          <w:bCs/>
          <w:sz w:val="20"/>
          <w:szCs w:val="20"/>
        </w:rPr>
        <w:t>machine</w:t>
      </w:r>
      <w:r w:rsidR="00B47D3B" w:rsidRPr="00A75136">
        <w:rPr>
          <w:rFonts w:ascii="Cambria" w:eastAsia="Calibri" w:hAnsi="Cambria" w:cs="Calibri"/>
          <w:b/>
          <w:bCs/>
          <w:sz w:val="20"/>
          <w:szCs w:val="20"/>
        </w:rPr>
        <w:t xml:space="preserve"> OS and IP address</w:t>
      </w:r>
    </w:p>
    <w:p w14:paraId="66EE831D" w14:textId="371D8B26" w:rsidR="00FD4BBC" w:rsidRDefault="00D14520" w:rsidP="00CD61B4">
      <w:pPr>
        <w:spacing w:line="257" w:lineRule="auto"/>
        <w:rPr>
          <w:rFonts w:ascii="Cambria" w:eastAsia="Calibri" w:hAnsi="Cambria" w:cs="Calibri"/>
          <w:noProof/>
        </w:rPr>
      </w:pPr>
      <w:r>
        <w:rPr>
          <w:rFonts w:ascii="Cambria" w:eastAsia="Calibri" w:hAnsi="Cambria" w:cs="Calibri"/>
          <w:noProof/>
        </w:rPr>
        <w:drawing>
          <wp:inline distT="0" distB="0" distL="0" distR="0" wp14:anchorId="036FF631" wp14:editId="1599BEEA">
            <wp:extent cx="6125541" cy="738835"/>
            <wp:effectExtent l="0" t="0" r="0" b="4445"/>
            <wp:docPr id="872998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8069" name="Picture 872998069"/>
                    <pic:cNvPicPr/>
                  </pic:nvPicPr>
                  <pic:blipFill>
                    <a:blip r:embed="rId11">
                      <a:extLst>
                        <a:ext uri="{28A0092B-C50C-407E-A947-70E740481C1C}">
                          <a14:useLocalDpi xmlns:a14="http://schemas.microsoft.com/office/drawing/2010/main" val="0"/>
                        </a:ext>
                      </a:extLst>
                    </a:blip>
                    <a:stretch>
                      <a:fillRect/>
                    </a:stretch>
                  </pic:blipFill>
                  <pic:spPr>
                    <a:xfrm>
                      <a:off x="0" y="0"/>
                      <a:ext cx="6183619" cy="745840"/>
                    </a:xfrm>
                    <a:prstGeom prst="rect">
                      <a:avLst/>
                    </a:prstGeom>
                  </pic:spPr>
                </pic:pic>
              </a:graphicData>
            </a:graphic>
          </wp:inline>
        </w:drawing>
      </w:r>
    </w:p>
    <w:p w14:paraId="2D50CA29" w14:textId="44BF54DE" w:rsidR="00D14520" w:rsidRPr="00A75136" w:rsidRDefault="00D14520" w:rsidP="00A81F7D">
      <w:pPr>
        <w:spacing w:line="257" w:lineRule="auto"/>
        <w:jc w:val="center"/>
        <w:rPr>
          <w:rFonts w:ascii="Cambria" w:eastAsia="Calibri" w:hAnsi="Cambria" w:cs="Calibri"/>
          <w:b/>
          <w:bCs/>
          <w:noProof/>
          <w:sz w:val="20"/>
          <w:szCs w:val="20"/>
        </w:rPr>
      </w:pPr>
      <w:r w:rsidRPr="00A75136">
        <w:rPr>
          <w:rFonts w:ascii="Cambria" w:eastAsia="Calibri" w:hAnsi="Cambria" w:cs="Calibri"/>
          <w:b/>
          <w:bCs/>
          <w:noProof/>
          <w:sz w:val="20"/>
          <w:szCs w:val="20"/>
        </w:rPr>
        <w:t>Figure 2:</w:t>
      </w:r>
      <w:r w:rsidR="001C74B2" w:rsidRPr="00A75136">
        <w:rPr>
          <w:rFonts w:ascii="Cambria" w:eastAsia="Calibri" w:hAnsi="Cambria" w:cs="Calibri"/>
          <w:b/>
          <w:bCs/>
          <w:noProof/>
          <w:sz w:val="20"/>
          <w:szCs w:val="20"/>
        </w:rPr>
        <w:t xml:space="preserve"> Attack machine IP address</w:t>
      </w:r>
    </w:p>
    <w:p w14:paraId="41CC4596" w14:textId="32DDB8A8" w:rsidR="007D6238" w:rsidRDefault="00BA6DB3" w:rsidP="0022259F">
      <w:pPr>
        <w:spacing w:line="257" w:lineRule="auto"/>
        <w:jc w:val="center"/>
        <w:rPr>
          <w:rFonts w:ascii="Calibri" w:eastAsia="Calibri" w:hAnsi="Calibri" w:cs="Calibri"/>
        </w:rPr>
      </w:pPr>
      <w:r>
        <w:rPr>
          <w:rFonts w:ascii="Calibri" w:eastAsia="Calibri" w:hAnsi="Calibri" w:cs="Calibri"/>
          <w:noProof/>
        </w:rPr>
        <w:drawing>
          <wp:inline distT="0" distB="0" distL="0" distR="0" wp14:anchorId="7F01CFE2" wp14:editId="3918AF6C">
            <wp:extent cx="4046814" cy="3182112"/>
            <wp:effectExtent l="0" t="0" r="0" b="0"/>
            <wp:docPr id="173232044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20446" name="Picture 6"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0681" cy="3248059"/>
                    </a:xfrm>
                    <a:prstGeom prst="rect">
                      <a:avLst/>
                    </a:prstGeom>
                  </pic:spPr>
                </pic:pic>
              </a:graphicData>
            </a:graphic>
          </wp:inline>
        </w:drawing>
      </w:r>
    </w:p>
    <w:p w14:paraId="29135B8B" w14:textId="7C9AEC11" w:rsidR="007D6238" w:rsidRPr="00A75136" w:rsidRDefault="00BA6DB3" w:rsidP="0022259F">
      <w:pPr>
        <w:spacing w:line="257" w:lineRule="auto"/>
        <w:jc w:val="center"/>
        <w:rPr>
          <w:rFonts w:ascii="Calibri" w:eastAsia="Calibri" w:hAnsi="Calibri" w:cs="Calibri"/>
          <w:b/>
          <w:bCs/>
          <w:sz w:val="20"/>
          <w:szCs w:val="20"/>
        </w:rPr>
      </w:pPr>
      <w:r w:rsidRPr="00A75136">
        <w:rPr>
          <w:rFonts w:ascii="Calibri" w:eastAsia="Calibri" w:hAnsi="Calibri" w:cs="Calibri"/>
          <w:b/>
          <w:bCs/>
          <w:sz w:val="20"/>
          <w:szCs w:val="20"/>
        </w:rPr>
        <w:t>Figure 3: 20 op</w:t>
      </w:r>
      <w:r w:rsidR="0074277C" w:rsidRPr="00A75136">
        <w:rPr>
          <w:rFonts w:ascii="Calibri" w:eastAsia="Calibri" w:hAnsi="Calibri" w:cs="Calibri"/>
          <w:b/>
          <w:bCs/>
          <w:sz w:val="20"/>
          <w:szCs w:val="20"/>
        </w:rPr>
        <w:t>en ports on the target machine</w:t>
      </w:r>
    </w:p>
    <w:tbl>
      <w:tblPr>
        <w:tblStyle w:val="TableGrid"/>
        <w:tblW w:w="9535" w:type="dxa"/>
        <w:tblLook w:val="04A0" w:firstRow="1" w:lastRow="0" w:firstColumn="1" w:lastColumn="0" w:noHBand="0" w:noVBand="1"/>
      </w:tblPr>
      <w:tblGrid>
        <w:gridCol w:w="3415"/>
        <w:gridCol w:w="2818"/>
        <w:gridCol w:w="3302"/>
      </w:tblGrid>
      <w:tr w:rsidR="00580264" w:rsidRPr="00A75136" w14:paraId="0A655968" w14:textId="77777777" w:rsidTr="00210FE8">
        <w:tc>
          <w:tcPr>
            <w:tcW w:w="3415" w:type="dxa"/>
          </w:tcPr>
          <w:p w14:paraId="6FD2D0E5" w14:textId="25775060" w:rsidR="00580264" w:rsidRPr="00A75136" w:rsidRDefault="00580264" w:rsidP="008A707C">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lastRenderedPageBreak/>
              <w:t>Machine</w:t>
            </w:r>
          </w:p>
        </w:tc>
        <w:tc>
          <w:tcPr>
            <w:tcW w:w="2818" w:type="dxa"/>
          </w:tcPr>
          <w:p w14:paraId="05A4E31F" w14:textId="57439E86" w:rsidR="00580264" w:rsidRPr="00A75136" w:rsidRDefault="00273C9D" w:rsidP="008A707C">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 xml:space="preserve">Open </w:t>
            </w:r>
            <w:r w:rsidR="00580264" w:rsidRPr="00A75136">
              <w:rPr>
                <w:rFonts w:ascii="Cambria" w:eastAsia="Calibri" w:hAnsi="Cambria" w:cs="Calibri"/>
                <w:b/>
                <w:bCs/>
                <w:sz w:val="20"/>
                <w:szCs w:val="20"/>
              </w:rPr>
              <w:t xml:space="preserve">Port </w:t>
            </w:r>
            <w:r w:rsidR="008A707C" w:rsidRPr="00A75136">
              <w:rPr>
                <w:rFonts w:ascii="Cambria" w:eastAsia="Calibri" w:hAnsi="Cambria" w:cs="Calibri"/>
                <w:b/>
                <w:bCs/>
                <w:sz w:val="20"/>
                <w:szCs w:val="20"/>
              </w:rPr>
              <w:t>Number</w:t>
            </w:r>
            <w:r w:rsidRPr="00A75136">
              <w:rPr>
                <w:rFonts w:ascii="Cambria" w:eastAsia="Calibri" w:hAnsi="Cambria" w:cs="Calibri"/>
                <w:b/>
                <w:bCs/>
                <w:sz w:val="20"/>
                <w:szCs w:val="20"/>
              </w:rPr>
              <w:t>s</w:t>
            </w:r>
          </w:p>
        </w:tc>
        <w:tc>
          <w:tcPr>
            <w:tcW w:w="3302" w:type="dxa"/>
          </w:tcPr>
          <w:p w14:paraId="21A9CE8A" w14:textId="2A353965" w:rsidR="00580264" w:rsidRPr="00A75136" w:rsidRDefault="00580264" w:rsidP="008A707C">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Function</w:t>
            </w:r>
          </w:p>
        </w:tc>
      </w:tr>
      <w:tr w:rsidR="00580264" w:rsidRPr="00A75136" w14:paraId="6531E479" w14:textId="77777777" w:rsidTr="00210FE8">
        <w:tc>
          <w:tcPr>
            <w:tcW w:w="3415" w:type="dxa"/>
          </w:tcPr>
          <w:p w14:paraId="13E15ED8" w14:textId="2CCA256B" w:rsidR="00273C9D" w:rsidRPr="00A75136" w:rsidRDefault="008A707C" w:rsidP="00210FE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Attack Machine</w:t>
            </w:r>
            <w:r w:rsidR="00273C9D" w:rsidRPr="00A75136">
              <w:rPr>
                <w:rFonts w:ascii="Cambria" w:eastAsia="Calibri" w:hAnsi="Cambria" w:cs="Calibri"/>
                <w:b/>
                <w:bCs/>
                <w:sz w:val="20"/>
                <w:szCs w:val="20"/>
              </w:rPr>
              <w:t>: Kali Linux</w:t>
            </w:r>
          </w:p>
          <w:p w14:paraId="6D239304" w14:textId="47B3BB80" w:rsidR="00273C9D" w:rsidRPr="00A75136" w:rsidRDefault="00273C9D" w:rsidP="00210FE8">
            <w:pPr>
              <w:spacing w:line="257" w:lineRule="auto"/>
              <w:jc w:val="center"/>
              <w:rPr>
                <w:rFonts w:ascii="Cambria" w:eastAsia="Calibri" w:hAnsi="Cambria" w:cs="Calibri"/>
                <w:sz w:val="20"/>
                <w:szCs w:val="20"/>
              </w:rPr>
            </w:pPr>
            <w:r w:rsidRPr="00A75136">
              <w:rPr>
                <w:rFonts w:ascii="Cambria" w:eastAsia="Calibri" w:hAnsi="Cambria" w:cs="Calibri"/>
                <w:b/>
                <w:bCs/>
                <w:sz w:val="20"/>
                <w:szCs w:val="20"/>
              </w:rPr>
              <w:t>IP Address: 10.2.3.</w:t>
            </w:r>
            <w:r w:rsidR="00D1788D" w:rsidRPr="00A75136">
              <w:rPr>
                <w:rFonts w:ascii="Cambria" w:eastAsia="Calibri" w:hAnsi="Cambria" w:cs="Calibri"/>
                <w:b/>
                <w:bCs/>
                <w:sz w:val="20"/>
                <w:szCs w:val="20"/>
              </w:rPr>
              <w:t>5</w:t>
            </w:r>
            <w:r w:rsidRPr="00A75136">
              <w:rPr>
                <w:rFonts w:ascii="Cambria" w:eastAsia="Calibri" w:hAnsi="Cambria" w:cs="Calibri"/>
                <w:b/>
                <w:bCs/>
                <w:sz w:val="20"/>
                <w:szCs w:val="20"/>
              </w:rPr>
              <w:t>0</w:t>
            </w:r>
          </w:p>
        </w:tc>
        <w:tc>
          <w:tcPr>
            <w:tcW w:w="2818" w:type="dxa"/>
          </w:tcPr>
          <w:p w14:paraId="08CBEF0D" w14:textId="1E1F0763" w:rsidR="00580264" w:rsidRPr="00A75136" w:rsidRDefault="00663E68" w:rsidP="002C4D7E">
            <w:pPr>
              <w:spacing w:line="257" w:lineRule="auto"/>
              <w:jc w:val="center"/>
              <w:rPr>
                <w:rFonts w:ascii="Cambria" w:eastAsia="Calibri" w:hAnsi="Cambria" w:cs="Calibri"/>
                <w:sz w:val="20"/>
                <w:szCs w:val="20"/>
              </w:rPr>
            </w:pPr>
            <w:r w:rsidRPr="00A75136">
              <w:rPr>
                <w:rFonts w:ascii="Cambria" w:eastAsia="Calibri" w:hAnsi="Cambria" w:cs="Calibri"/>
                <w:sz w:val="20"/>
                <w:szCs w:val="20"/>
              </w:rPr>
              <w:t>No open ports</w:t>
            </w:r>
          </w:p>
        </w:tc>
        <w:tc>
          <w:tcPr>
            <w:tcW w:w="3302" w:type="dxa"/>
          </w:tcPr>
          <w:p w14:paraId="129E7D19" w14:textId="0380CA19" w:rsidR="00580264" w:rsidRPr="00A75136" w:rsidRDefault="002C4D7E" w:rsidP="002C4D7E">
            <w:pPr>
              <w:spacing w:line="257" w:lineRule="auto"/>
              <w:jc w:val="center"/>
              <w:rPr>
                <w:rFonts w:ascii="Cambria" w:eastAsia="Calibri" w:hAnsi="Cambria" w:cs="Calibri"/>
                <w:sz w:val="20"/>
                <w:szCs w:val="20"/>
              </w:rPr>
            </w:pPr>
            <w:r w:rsidRPr="00A75136">
              <w:rPr>
                <w:rFonts w:ascii="Cambria" w:eastAsia="Calibri" w:hAnsi="Cambria" w:cs="Calibri"/>
                <w:sz w:val="20"/>
                <w:szCs w:val="20"/>
              </w:rPr>
              <w:t>N/A</w:t>
            </w:r>
          </w:p>
        </w:tc>
      </w:tr>
      <w:tr w:rsidR="00580264" w:rsidRPr="00A75136" w14:paraId="0383346F" w14:textId="77777777" w:rsidTr="00210FE8">
        <w:tc>
          <w:tcPr>
            <w:tcW w:w="3415" w:type="dxa"/>
          </w:tcPr>
          <w:p w14:paraId="3171E2DB" w14:textId="77777777" w:rsidR="00580264" w:rsidRPr="00A75136" w:rsidRDefault="00D1788D" w:rsidP="00210FE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Target Machine:</w:t>
            </w:r>
            <w:r w:rsidR="00210FE8" w:rsidRPr="00A75136">
              <w:rPr>
                <w:rFonts w:ascii="Cambria" w:eastAsia="Calibri" w:hAnsi="Cambria" w:cs="Calibri"/>
                <w:b/>
                <w:bCs/>
                <w:sz w:val="20"/>
                <w:szCs w:val="20"/>
              </w:rPr>
              <w:t xml:space="preserve"> </w:t>
            </w:r>
            <w:proofErr w:type="spellStart"/>
            <w:r w:rsidR="00210FE8" w:rsidRPr="00A75136">
              <w:rPr>
                <w:rFonts w:ascii="Cambria" w:eastAsia="Calibri" w:hAnsi="Cambria" w:cs="Calibri"/>
                <w:b/>
                <w:bCs/>
                <w:sz w:val="20"/>
                <w:szCs w:val="20"/>
              </w:rPr>
              <w:t>Metasploitable</w:t>
            </w:r>
            <w:proofErr w:type="spellEnd"/>
          </w:p>
          <w:p w14:paraId="4616DF3B" w14:textId="36383092" w:rsidR="00210FE8" w:rsidRPr="00A75136" w:rsidRDefault="00210FE8" w:rsidP="00210FE8">
            <w:pPr>
              <w:spacing w:line="257" w:lineRule="auto"/>
              <w:jc w:val="center"/>
              <w:rPr>
                <w:rFonts w:ascii="Cambria" w:eastAsia="Calibri" w:hAnsi="Cambria" w:cs="Calibri"/>
                <w:sz w:val="20"/>
                <w:szCs w:val="20"/>
              </w:rPr>
            </w:pPr>
            <w:r w:rsidRPr="00A75136">
              <w:rPr>
                <w:rFonts w:ascii="Cambria" w:eastAsia="Calibri" w:hAnsi="Cambria" w:cs="Calibri"/>
                <w:b/>
                <w:bCs/>
                <w:sz w:val="20"/>
                <w:szCs w:val="20"/>
              </w:rPr>
              <w:t>IP Address: 10.2.31.00</w:t>
            </w:r>
          </w:p>
        </w:tc>
        <w:tc>
          <w:tcPr>
            <w:tcW w:w="2818" w:type="dxa"/>
          </w:tcPr>
          <w:p w14:paraId="767EBC23" w14:textId="27D9F4AC" w:rsidR="00580264" w:rsidRPr="00A75136" w:rsidRDefault="00535ED8" w:rsidP="00E46042">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 2</w:t>
            </w:r>
            <w:r w:rsidR="00583412" w:rsidRPr="00A75136">
              <w:rPr>
                <w:rFonts w:ascii="Cambria" w:eastAsia="Calibri" w:hAnsi="Cambria" w:cs="Calibri"/>
                <w:b/>
                <w:bCs/>
                <w:sz w:val="20"/>
                <w:szCs w:val="20"/>
              </w:rPr>
              <w:t>1</w:t>
            </w:r>
          </w:p>
        </w:tc>
        <w:tc>
          <w:tcPr>
            <w:tcW w:w="3302" w:type="dxa"/>
          </w:tcPr>
          <w:p w14:paraId="77048585" w14:textId="77FF5EF5" w:rsidR="00580264" w:rsidRPr="00A75136" w:rsidRDefault="00A7180E" w:rsidP="0022259F">
            <w:pPr>
              <w:spacing w:line="257" w:lineRule="auto"/>
              <w:rPr>
                <w:rFonts w:ascii="Cambria" w:eastAsia="Calibri" w:hAnsi="Cambria" w:cs="Calibri"/>
                <w:sz w:val="20"/>
                <w:szCs w:val="20"/>
              </w:rPr>
            </w:pPr>
            <w:r w:rsidRPr="00A75136">
              <w:rPr>
                <w:rFonts w:ascii="Cambria" w:eastAsia="Calibri" w:hAnsi="Cambria" w:cs="Calibri"/>
                <w:sz w:val="20"/>
                <w:szCs w:val="20"/>
              </w:rPr>
              <w:t xml:space="preserve">File Transfer </w:t>
            </w:r>
            <w:r w:rsidR="00A52613" w:rsidRPr="00A75136">
              <w:rPr>
                <w:rFonts w:ascii="Cambria" w:eastAsia="Calibri" w:hAnsi="Cambria" w:cs="Calibri"/>
                <w:sz w:val="20"/>
                <w:szCs w:val="20"/>
              </w:rPr>
              <w:t xml:space="preserve">Protocol – used to transfer files </w:t>
            </w:r>
            <w:r w:rsidR="0000755F" w:rsidRPr="00A75136">
              <w:rPr>
                <w:rFonts w:ascii="Cambria" w:eastAsia="Calibri" w:hAnsi="Cambria" w:cs="Calibri"/>
                <w:sz w:val="20"/>
                <w:szCs w:val="20"/>
              </w:rPr>
              <w:t xml:space="preserve">between client and server. </w:t>
            </w:r>
          </w:p>
        </w:tc>
      </w:tr>
      <w:tr w:rsidR="00580264" w:rsidRPr="00A75136" w14:paraId="26797AE0" w14:textId="77777777" w:rsidTr="00210FE8">
        <w:tc>
          <w:tcPr>
            <w:tcW w:w="3415" w:type="dxa"/>
          </w:tcPr>
          <w:p w14:paraId="5B7F3634"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3A4F455A" w14:textId="23379EF5" w:rsidR="00580264" w:rsidRPr="00A75136" w:rsidRDefault="00583412" w:rsidP="00E46042">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 22</w:t>
            </w:r>
          </w:p>
        </w:tc>
        <w:tc>
          <w:tcPr>
            <w:tcW w:w="3302" w:type="dxa"/>
          </w:tcPr>
          <w:p w14:paraId="0E246D15" w14:textId="26449274" w:rsidR="00580264" w:rsidRPr="00A75136" w:rsidRDefault="008E234B" w:rsidP="0022259F">
            <w:pPr>
              <w:spacing w:line="257" w:lineRule="auto"/>
              <w:rPr>
                <w:rFonts w:ascii="Cambria" w:eastAsia="Calibri" w:hAnsi="Cambria" w:cs="Calibri"/>
                <w:sz w:val="20"/>
                <w:szCs w:val="20"/>
              </w:rPr>
            </w:pPr>
            <w:r w:rsidRPr="00A75136">
              <w:rPr>
                <w:rFonts w:ascii="Cambria" w:eastAsia="Calibri" w:hAnsi="Cambria" w:cs="Calibri"/>
                <w:sz w:val="20"/>
                <w:szCs w:val="20"/>
              </w:rPr>
              <w:t>(SSH) Secure Shell, used for secure loin, file transfers, and port forwarding.</w:t>
            </w:r>
          </w:p>
        </w:tc>
      </w:tr>
      <w:tr w:rsidR="00580264" w:rsidRPr="00A75136" w14:paraId="46C5C1EA" w14:textId="77777777" w:rsidTr="00210FE8">
        <w:tc>
          <w:tcPr>
            <w:tcW w:w="3415" w:type="dxa"/>
          </w:tcPr>
          <w:p w14:paraId="1D6B985A"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43C07848" w14:textId="3392D665" w:rsidR="00580264" w:rsidRPr="00A75136" w:rsidRDefault="00583412" w:rsidP="00E46042">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 23</w:t>
            </w:r>
          </w:p>
        </w:tc>
        <w:tc>
          <w:tcPr>
            <w:tcW w:w="3302" w:type="dxa"/>
          </w:tcPr>
          <w:p w14:paraId="49D335DA" w14:textId="6BAD3928" w:rsidR="00580264" w:rsidRPr="00A75136" w:rsidRDefault="00E46042" w:rsidP="0022259F">
            <w:pPr>
              <w:spacing w:line="257" w:lineRule="auto"/>
              <w:rPr>
                <w:rFonts w:ascii="Cambria" w:eastAsia="Calibri" w:hAnsi="Cambria" w:cs="Calibri"/>
                <w:sz w:val="20"/>
                <w:szCs w:val="20"/>
              </w:rPr>
            </w:pPr>
            <w:r w:rsidRPr="00A75136">
              <w:rPr>
                <w:rFonts w:ascii="Cambria" w:eastAsia="Calibri" w:hAnsi="Cambria" w:cs="Calibri"/>
                <w:sz w:val="20"/>
                <w:szCs w:val="20"/>
              </w:rPr>
              <w:t xml:space="preserve">This port is designated for Telnet, one of the oldest Internet protocols. It is used to  </w:t>
            </w:r>
          </w:p>
        </w:tc>
      </w:tr>
      <w:tr w:rsidR="00580264" w:rsidRPr="00A75136" w14:paraId="2B8A55C1" w14:textId="77777777" w:rsidTr="00210FE8">
        <w:tc>
          <w:tcPr>
            <w:tcW w:w="3415" w:type="dxa"/>
          </w:tcPr>
          <w:p w14:paraId="2BAD000E"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26E7EEF5" w14:textId="6F8C31E3" w:rsidR="00580264" w:rsidRPr="00A75136" w:rsidRDefault="00583412" w:rsidP="00E46042">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 25</w:t>
            </w:r>
          </w:p>
        </w:tc>
        <w:tc>
          <w:tcPr>
            <w:tcW w:w="3302" w:type="dxa"/>
          </w:tcPr>
          <w:p w14:paraId="2AC6E6A0" w14:textId="1FD0DAB1" w:rsidR="00580264" w:rsidRPr="00A75136" w:rsidRDefault="00305E92" w:rsidP="0022259F">
            <w:pPr>
              <w:spacing w:line="257" w:lineRule="auto"/>
              <w:rPr>
                <w:rFonts w:ascii="Cambria" w:eastAsia="Calibri" w:hAnsi="Cambria" w:cs="Calibri"/>
                <w:sz w:val="20"/>
                <w:szCs w:val="20"/>
              </w:rPr>
            </w:pPr>
            <w:r w:rsidRPr="00A75136">
              <w:rPr>
                <w:rFonts w:ascii="Cambria" w:eastAsia="Calibri" w:hAnsi="Cambria" w:cs="Calibri"/>
                <w:sz w:val="20"/>
                <w:szCs w:val="20"/>
              </w:rPr>
              <w:t>This port is used for (STMP) Simple Mail Transfer Protocol. The port is used for email servers, so if the company doesn't host one, it should not be used.</w:t>
            </w:r>
          </w:p>
        </w:tc>
      </w:tr>
      <w:tr w:rsidR="00580264" w:rsidRPr="00A75136" w14:paraId="03B548F3" w14:textId="77777777" w:rsidTr="00210FE8">
        <w:tc>
          <w:tcPr>
            <w:tcW w:w="3415" w:type="dxa"/>
          </w:tcPr>
          <w:p w14:paraId="7508877B"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634266A1" w14:textId="1CDC3C69" w:rsidR="00580264" w:rsidRPr="00A75136" w:rsidRDefault="00583412" w:rsidP="00E46042">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 53</w:t>
            </w:r>
            <w:r w:rsidR="00971BE3" w:rsidRPr="00A75136">
              <w:rPr>
                <w:rFonts w:ascii="Cambria" w:eastAsia="Calibri" w:hAnsi="Cambria" w:cs="Calibri"/>
                <w:b/>
                <w:bCs/>
                <w:sz w:val="20"/>
                <w:szCs w:val="20"/>
              </w:rPr>
              <w:t xml:space="preserve"> </w:t>
            </w:r>
          </w:p>
        </w:tc>
        <w:tc>
          <w:tcPr>
            <w:tcW w:w="3302" w:type="dxa"/>
          </w:tcPr>
          <w:p w14:paraId="05680C87" w14:textId="3BD7A11B" w:rsidR="00580264" w:rsidRPr="00A75136" w:rsidRDefault="00735358" w:rsidP="0022259F">
            <w:pPr>
              <w:spacing w:line="257" w:lineRule="auto"/>
              <w:rPr>
                <w:rFonts w:ascii="Cambria" w:eastAsia="Calibri" w:hAnsi="Cambria" w:cs="Calibri"/>
                <w:sz w:val="20"/>
                <w:szCs w:val="20"/>
              </w:rPr>
            </w:pPr>
            <w:r w:rsidRPr="00A75136">
              <w:rPr>
                <w:rFonts w:ascii="Cambria" w:eastAsia="Calibri" w:hAnsi="Cambria" w:cs="Calibri"/>
                <w:sz w:val="20"/>
                <w:szCs w:val="20"/>
              </w:rPr>
              <w:t xml:space="preserve">(DNS) Domain name service is used for domain name resolution. The hotel should not open this port if it uses a DNS server due to potential attacks.  </w:t>
            </w:r>
          </w:p>
        </w:tc>
      </w:tr>
      <w:tr w:rsidR="00580264" w:rsidRPr="00A75136" w14:paraId="183FFD89" w14:textId="77777777" w:rsidTr="00210FE8">
        <w:tc>
          <w:tcPr>
            <w:tcW w:w="3415" w:type="dxa"/>
          </w:tcPr>
          <w:p w14:paraId="5CBC44B4"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3DA49099" w14:textId="1F855F52"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 80</w:t>
            </w:r>
          </w:p>
        </w:tc>
        <w:tc>
          <w:tcPr>
            <w:tcW w:w="3302" w:type="dxa"/>
          </w:tcPr>
          <w:p w14:paraId="6D4C03F0" w14:textId="299C5CD6" w:rsidR="00580264" w:rsidRPr="00A75136" w:rsidRDefault="005C3D7C" w:rsidP="0022259F">
            <w:pPr>
              <w:spacing w:line="257" w:lineRule="auto"/>
              <w:rPr>
                <w:rFonts w:ascii="Cambria" w:eastAsia="Calibri" w:hAnsi="Cambria" w:cs="Calibri"/>
                <w:sz w:val="20"/>
                <w:szCs w:val="20"/>
              </w:rPr>
            </w:pPr>
            <w:r w:rsidRPr="00A75136">
              <w:rPr>
                <w:rFonts w:ascii="Cambria" w:eastAsia="Calibri" w:hAnsi="Cambria" w:cs="Calibri"/>
                <w:sz w:val="20"/>
                <w:szCs w:val="20"/>
              </w:rPr>
              <w:t>(HTTP) Hyper Text Transfer Protocol. This port should be disabled unless the hotel is running any web services.</w:t>
            </w:r>
          </w:p>
        </w:tc>
      </w:tr>
      <w:tr w:rsidR="00580264" w:rsidRPr="00A75136" w14:paraId="4425A0CC" w14:textId="77777777" w:rsidTr="00210FE8">
        <w:tc>
          <w:tcPr>
            <w:tcW w:w="3415" w:type="dxa"/>
          </w:tcPr>
          <w:p w14:paraId="69EE213F"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6F7E5BBB" w14:textId="188A1E94"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C23118" w:rsidRPr="00A75136">
              <w:rPr>
                <w:rFonts w:ascii="Cambria" w:eastAsia="Calibri" w:hAnsi="Cambria" w:cs="Calibri"/>
                <w:b/>
                <w:bCs/>
                <w:sz w:val="20"/>
                <w:szCs w:val="20"/>
              </w:rPr>
              <w:t xml:space="preserve"> 111</w:t>
            </w:r>
          </w:p>
        </w:tc>
        <w:tc>
          <w:tcPr>
            <w:tcW w:w="3302" w:type="dxa"/>
          </w:tcPr>
          <w:p w14:paraId="5D91F9B6" w14:textId="3C15598D" w:rsidR="00580264" w:rsidRPr="00A75136" w:rsidRDefault="00401630" w:rsidP="0022259F">
            <w:pPr>
              <w:spacing w:line="257" w:lineRule="auto"/>
              <w:rPr>
                <w:rFonts w:ascii="Cambria" w:eastAsia="Calibri" w:hAnsi="Cambria" w:cs="Calibri"/>
                <w:sz w:val="20"/>
                <w:szCs w:val="20"/>
              </w:rPr>
            </w:pPr>
            <w:r w:rsidRPr="00A75136">
              <w:rPr>
                <w:rFonts w:ascii="Cambria" w:eastAsia="Calibri" w:hAnsi="Cambria" w:cs="Calibri"/>
                <w:sz w:val="20"/>
                <w:szCs w:val="20"/>
              </w:rPr>
              <w:t>(RPC) used by the portmapper service to map Remote Procedure Call programs and versions to specific transport port numbers.</w:t>
            </w:r>
          </w:p>
        </w:tc>
      </w:tr>
      <w:tr w:rsidR="00580264" w:rsidRPr="00A75136" w14:paraId="0A5949E5" w14:textId="77777777" w:rsidTr="00210FE8">
        <w:tc>
          <w:tcPr>
            <w:tcW w:w="3415" w:type="dxa"/>
          </w:tcPr>
          <w:p w14:paraId="7296783D"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118FBCF7" w14:textId="013F2690"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C23118" w:rsidRPr="00A75136">
              <w:rPr>
                <w:rFonts w:ascii="Cambria" w:eastAsia="Calibri" w:hAnsi="Cambria" w:cs="Calibri"/>
                <w:b/>
                <w:bCs/>
                <w:sz w:val="20"/>
                <w:szCs w:val="20"/>
              </w:rPr>
              <w:t xml:space="preserve"> 139</w:t>
            </w:r>
          </w:p>
        </w:tc>
        <w:tc>
          <w:tcPr>
            <w:tcW w:w="3302" w:type="dxa"/>
          </w:tcPr>
          <w:p w14:paraId="52510C7F" w14:textId="45A2DC58" w:rsidR="00580264" w:rsidRPr="00A75136" w:rsidRDefault="0018664E" w:rsidP="0022259F">
            <w:pPr>
              <w:spacing w:line="257" w:lineRule="auto"/>
              <w:rPr>
                <w:rFonts w:ascii="Cambria" w:eastAsia="Calibri" w:hAnsi="Cambria" w:cs="Calibri"/>
                <w:sz w:val="20"/>
                <w:szCs w:val="20"/>
              </w:rPr>
            </w:pPr>
            <w:r w:rsidRPr="00A75136">
              <w:rPr>
                <w:rFonts w:ascii="Cambria" w:eastAsia="Calibri" w:hAnsi="Cambria" w:cs="Calibri"/>
                <w:sz w:val="20"/>
                <w:szCs w:val="20"/>
              </w:rPr>
              <w:t>This port is used for NetBIOS. A protocol used for File and Print Sharing under all current versions of Windows.</w:t>
            </w:r>
          </w:p>
        </w:tc>
      </w:tr>
      <w:tr w:rsidR="00580264" w:rsidRPr="00A75136" w14:paraId="4545418B" w14:textId="77777777" w:rsidTr="00210FE8">
        <w:tc>
          <w:tcPr>
            <w:tcW w:w="3415" w:type="dxa"/>
          </w:tcPr>
          <w:p w14:paraId="1E747CEF"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75E98CC6" w14:textId="76BEB4E3"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C23118" w:rsidRPr="00A75136">
              <w:rPr>
                <w:rFonts w:ascii="Cambria" w:eastAsia="Calibri" w:hAnsi="Cambria" w:cs="Calibri"/>
                <w:b/>
                <w:bCs/>
                <w:sz w:val="20"/>
                <w:szCs w:val="20"/>
              </w:rPr>
              <w:t xml:space="preserve"> 445</w:t>
            </w:r>
          </w:p>
        </w:tc>
        <w:tc>
          <w:tcPr>
            <w:tcW w:w="3302" w:type="dxa"/>
          </w:tcPr>
          <w:p w14:paraId="1BCA91BA" w14:textId="60150DEF" w:rsidR="00580264" w:rsidRPr="00A75136" w:rsidRDefault="002D2FA3" w:rsidP="0022259F">
            <w:pPr>
              <w:spacing w:line="257" w:lineRule="auto"/>
              <w:rPr>
                <w:rFonts w:ascii="Cambria" w:eastAsia="Calibri" w:hAnsi="Cambria" w:cs="Calibri"/>
                <w:sz w:val="20"/>
                <w:szCs w:val="20"/>
              </w:rPr>
            </w:pPr>
            <w:r w:rsidRPr="00A75136">
              <w:rPr>
                <w:rFonts w:ascii="Cambria" w:eastAsia="Calibri" w:hAnsi="Cambria" w:cs="Calibri"/>
                <w:sz w:val="20"/>
                <w:szCs w:val="20"/>
              </w:rPr>
              <w:t>Is used for direct TCP/IP Microsoft Networking access without the need for a NetBIOS layer. Leaving port 445 open leaves Windows machines vulnerable to trojans and worm attacks</w:t>
            </w:r>
          </w:p>
        </w:tc>
      </w:tr>
      <w:tr w:rsidR="00580264" w:rsidRPr="00A75136" w14:paraId="36B33FE0" w14:textId="77777777" w:rsidTr="00210FE8">
        <w:tc>
          <w:tcPr>
            <w:tcW w:w="3415" w:type="dxa"/>
          </w:tcPr>
          <w:p w14:paraId="0CF05B73"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7BF0F81B" w14:textId="2BD1348E"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C23118" w:rsidRPr="00A75136">
              <w:rPr>
                <w:rFonts w:ascii="Cambria" w:eastAsia="Calibri" w:hAnsi="Cambria" w:cs="Calibri"/>
                <w:b/>
                <w:bCs/>
                <w:sz w:val="20"/>
                <w:szCs w:val="20"/>
              </w:rPr>
              <w:t xml:space="preserve"> </w:t>
            </w:r>
            <w:r w:rsidR="00A526BC" w:rsidRPr="00A75136">
              <w:rPr>
                <w:rFonts w:ascii="Cambria" w:eastAsia="Calibri" w:hAnsi="Cambria" w:cs="Calibri"/>
                <w:b/>
                <w:bCs/>
                <w:sz w:val="20"/>
                <w:szCs w:val="20"/>
              </w:rPr>
              <w:t>512</w:t>
            </w:r>
          </w:p>
        </w:tc>
        <w:tc>
          <w:tcPr>
            <w:tcW w:w="3302" w:type="dxa"/>
          </w:tcPr>
          <w:p w14:paraId="666B1FE3" w14:textId="64A6A81A" w:rsidR="00580264" w:rsidRPr="00A75136" w:rsidRDefault="00076567" w:rsidP="0022259F">
            <w:pPr>
              <w:spacing w:line="257" w:lineRule="auto"/>
              <w:rPr>
                <w:rFonts w:ascii="Cambria" w:eastAsia="Calibri" w:hAnsi="Cambria" w:cs="Calibri"/>
                <w:sz w:val="20"/>
                <w:szCs w:val="20"/>
              </w:rPr>
            </w:pPr>
            <w:r w:rsidRPr="00A75136">
              <w:rPr>
                <w:rFonts w:ascii="Cambria" w:eastAsia="Calibri" w:hAnsi="Cambria" w:cs="Calibri"/>
                <w:sz w:val="20"/>
                <w:szCs w:val="20"/>
              </w:rPr>
              <w:t>Automatic authentication using privileged port numbers takes place on this port.</w:t>
            </w:r>
          </w:p>
        </w:tc>
      </w:tr>
      <w:tr w:rsidR="00580264" w:rsidRPr="00A75136" w14:paraId="0C101FEE" w14:textId="77777777" w:rsidTr="00210FE8">
        <w:tc>
          <w:tcPr>
            <w:tcW w:w="3415" w:type="dxa"/>
          </w:tcPr>
          <w:p w14:paraId="15A64A3F"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277B0C82" w14:textId="33A147A7"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A526BC" w:rsidRPr="00A75136">
              <w:rPr>
                <w:rFonts w:ascii="Cambria" w:eastAsia="Calibri" w:hAnsi="Cambria" w:cs="Calibri"/>
                <w:b/>
                <w:bCs/>
                <w:sz w:val="20"/>
                <w:szCs w:val="20"/>
              </w:rPr>
              <w:t xml:space="preserve"> 513</w:t>
            </w:r>
          </w:p>
        </w:tc>
        <w:tc>
          <w:tcPr>
            <w:tcW w:w="3302" w:type="dxa"/>
          </w:tcPr>
          <w:p w14:paraId="369BA4DA" w14:textId="045F3CEF" w:rsidR="00580264" w:rsidRPr="00A75136" w:rsidRDefault="000A70D4" w:rsidP="0022259F">
            <w:pPr>
              <w:spacing w:line="257" w:lineRule="auto"/>
              <w:rPr>
                <w:rFonts w:ascii="Cambria" w:eastAsia="Calibri" w:hAnsi="Cambria" w:cs="Calibri"/>
                <w:sz w:val="20"/>
                <w:szCs w:val="20"/>
              </w:rPr>
            </w:pPr>
            <w:r w:rsidRPr="00A75136">
              <w:rPr>
                <w:rFonts w:ascii="Cambria" w:eastAsia="Calibri" w:hAnsi="Cambria" w:cs="Calibri"/>
                <w:sz w:val="20"/>
                <w:szCs w:val="20"/>
              </w:rPr>
              <w:t>Automatic authentication using privileged port numbers takes place on this port.</w:t>
            </w:r>
          </w:p>
        </w:tc>
      </w:tr>
      <w:tr w:rsidR="00580264" w:rsidRPr="00A75136" w14:paraId="52F8C3FE" w14:textId="77777777" w:rsidTr="00210FE8">
        <w:tc>
          <w:tcPr>
            <w:tcW w:w="3415" w:type="dxa"/>
          </w:tcPr>
          <w:p w14:paraId="61A5B40B"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2CF8E7E2" w14:textId="54B0FAF6"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A526BC" w:rsidRPr="00A75136">
              <w:rPr>
                <w:rFonts w:ascii="Cambria" w:eastAsia="Calibri" w:hAnsi="Cambria" w:cs="Calibri"/>
                <w:b/>
                <w:bCs/>
                <w:sz w:val="20"/>
                <w:szCs w:val="20"/>
              </w:rPr>
              <w:t xml:space="preserve"> 514</w:t>
            </w:r>
          </w:p>
        </w:tc>
        <w:tc>
          <w:tcPr>
            <w:tcW w:w="3302" w:type="dxa"/>
          </w:tcPr>
          <w:p w14:paraId="63E4936E" w14:textId="360B0880" w:rsidR="00580264" w:rsidRPr="00A75136" w:rsidRDefault="008B0FC8" w:rsidP="0022259F">
            <w:pPr>
              <w:spacing w:line="257" w:lineRule="auto"/>
              <w:rPr>
                <w:rFonts w:ascii="Cambria" w:eastAsia="Calibri" w:hAnsi="Cambria" w:cs="Calibri"/>
                <w:sz w:val="20"/>
                <w:szCs w:val="20"/>
              </w:rPr>
            </w:pPr>
            <w:r w:rsidRPr="00A75136">
              <w:rPr>
                <w:rFonts w:ascii="Cambria" w:eastAsia="Calibri" w:hAnsi="Cambria" w:cs="Calibri"/>
                <w:sz w:val="20"/>
                <w:szCs w:val="20"/>
              </w:rPr>
              <w:t>Interactive shell utilizes this port.</w:t>
            </w:r>
          </w:p>
        </w:tc>
      </w:tr>
      <w:tr w:rsidR="00580264" w:rsidRPr="00A75136" w14:paraId="25CDB07D" w14:textId="77777777" w:rsidTr="00210FE8">
        <w:tc>
          <w:tcPr>
            <w:tcW w:w="3415" w:type="dxa"/>
          </w:tcPr>
          <w:p w14:paraId="2C83C9BB"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56DED855" w14:textId="3AE99B3C"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A526BC" w:rsidRPr="00A75136">
              <w:rPr>
                <w:rFonts w:ascii="Cambria" w:eastAsia="Calibri" w:hAnsi="Cambria" w:cs="Calibri"/>
                <w:b/>
                <w:bCs/>
                <w:sz w:val="20"/>
                <w:szCs w:val="20"/>
              </w:rPr>
              <w:t xml:space="preserve"> 1099</w:t>
            </w:r>
          </w:p>
        </w:tc>
        <w:tc>
          <w:tcPr>
            <w:tcW w:w="3302" w:type="dxa"/>
          </w:tcPr>
          <w:p w14:paraId="3E1E2712" w14:textId="7E88325A" w:rsidR="00580264" w:rsidRPr="00A75136" w:rsidRDefault="00460399" w:rsidP="0022259F">
            <w:pPr>
              <w:spacing w:line="257" w:lineRule="auto"/>
              <w:rPr>
                <w:rFonts w:ascii="Cambria" w:eastAsia="Calibri" w:hAnsi="Cambria" w:cs="Calibri"/>
                <w:sz w:val="20"/>
                <w:szCs w:val="20"/>
              </w:rPr>
            </w:pPr>
            <w:proofErr w:type="spellStart"/>
            <w:r w:rsidRPr="00A75136">
              <w:rPr>
                <w:rFonts w:ascii="Cambria" w:eastAsia="Calibri" w:hAnsi="Cambria" w:cs="Calibri"/>
                <w:sz w:val="20"/>
                <w:szCs w:val="20"/>
              </w:rPr>
              <w:t>RMIRegistry</w:t>
            </w:r>
            <w:proofErr w:type="spellEnd"/>
            <w:r w:rsidRPr="00A75136">
              <w:rPr>
                <w:rFonts w:ascii="Cambria" w:eastAsia="Calibri" w:hAnsi="Cambria" w:cs="Calibri"/>
                <w:sz w:val="20"/>
                <w:szCs w:val="20"/>
              </w:rPr>
              <w:t>, a service that establishes and launches a remote object registry, uses this port.</w:t>
            </w:r>
          </w:p>
        </w:tc>
      </w:tr>
      <w:tr w:rsidR="00580264" w:rsidRPr="00A75136" w14:paraId="14E1A5F2" w14:textId="77777777" w:rsidTr="00210FE8">
        <w:tc>
          <w:tcPr>
            <w:tcW w:w="3415" w:type="dxa"/>
          </w:tcPr>
          <w:p w14:paraId="5EF861CE"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79CD1717" w14:textId="537CEC68"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A526BC" w:rsidRPr="00A75136">
              <w:rPr>
                <w:rFonts w:ascii="Cambria" w:eastAsia="Calibri" w:hAnsi="Cambria" w:cs="Calibri"/>
                <w:b/>
                <w:bCs/>
                <w:sz w:val="20"/>
                <w:szCs w:val="20"/>
              </w:rPr>
              <w:t xml:space="preserve"> 1524</w:t>
            </w:r>
          </w:p>
        </w:tc>
        <w:tc>
          <w:tcPr>
            <w:tcW w:w="3302" w:type="dxa"/>
          </w:tcPr>
          <w:p w14:paraId="4BFBC5D7" w14:textId="0CEEDEBF" w:rsidR="00580264" w:rsidRPr="00A75136" w:rsidRDefault="00260D9B" w:rsidP="0022259F">
            <w:pPr>
              <w:spacing w:line="257" w:lineRule="auto"/>
              <w:rPr>
                <w:rFonts w:ascii="Cambria" w:eastAsia="Calibri" w:hAnsi="Cambria" w:cs="Calibri"/>
                <w:sz w:val="20"/>
                <w:szCs w:val="20"/>
              </w:rPr>
            </w:pPr>
            <w:r w:rsidRPr="00A75136">
              <w:rPr>
                <w:rFonts w:ascii="Cambria" w:eastAsia="Calibri" w:hAnsi="Cambria" w:cs="Calibri"/>
                <w:sz w:val="20"/>
                <w:szCs w:val="20"/>
              </w:rPr>
              <w:t>The Ingres database, a SQL database, uses this port; however, hackers primarily use it for Distributed Denial of Service (DDoS) trojans and backdoor viruses.</w:t>
            </w:r>
          </w:p>
        </w:tc>
      </w:tr>
      <w:tr w:rsidR="00580264" w:rsidRPr="00A75136" w14:paraId="057B5B08" w14:textId="77777777" w:rsidTr="00210FE8">
        <w:tc>
          <w:tcPr>
            <w:tcW w:w="3415" w:type="dxa"/>
          </w:tcPr>
          <w:p w14:paraId="2FA7EA6A"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57D8B282" w14:textId="310915DB"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A526BC" w:rsidRPr="00A75136">
              <w:rPr>
                <w:rFonts w:ascii="Cambria" w:eastAsia="Calibri" w:hAnsi="Cambria" w:cs="Calibri"/>
                <w:b/>
                <w:bCs/>
                <w:sz w:val="20"/>
                <w:szCs w:val="20"/>
              </w:rPr>
              <w:t xml:space="preserve"> 2049</w:t>
            </w:r>
          </w:p>
        </w:tc>
        <w:tc>
          <w:tcPr>
            <w:tcW w:w="3302" w:type="dxa"/>
          </w:tcPr>
          <w:p w14:paraId="2F450270" w14:textId="0C799813" w:rsidR="00580264" w:rsidRPr="00A75136" w:rsidRDefault="005C1E2F" w:rsidP="0022259F">
            <w:pPr>
              <w:spacing w:line="257" w:lineRule="auto"/>
              <w:rPr>
                <w:rFonts w:ascii="Cambria" w:eastAsia="Calibri" w:hAnsi="Cambria" w:cs="Calibri"/>
                <w:sz w:val="20"/>
                <w:szCs w:val="20"/>
              </w:rPr>
            </w:pPr>
            <w:r w:rsidRPr="00A75136">
              <w:rPr>
                <w:rFonts w:ascii="Cambria" w:eastAsia="Calibri" w:hAnsi="Cambria" w:cs="Calibri"/>
                <w:sz w:val="20"/>
                <w:szCs w:val="20"/>
              </w:rPr>
              <w:t>(NFS) Network File System. This is used for remote filesystem access.</w:t>
            </w:r>
          </w:p>
        </w:tc>
      </w:tr>
      <w:tr w:rsidR="00580264" w:rsidRPr="00A75136" w14:paraId="34145689" w14:textId="77777777" w:rsidTr="00210FE8">
        <w:tc>
          <w:tcPr>
            <w:tcW w:w="3415" w:type="dxa"/>
          </w:tcPr>
          <w:p w14:paraId="685FFB4D"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4538980F" w14:textId="59F10B5B"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A526BC" w:rsidRPr="00A75136">
              <w:rPr>
                <w:rFonts w:ascii="Cambria" w:eastAsia="Calibri" w:hAnsi="Cambria" w:cs="Calibri"/>
                <w:b/>
                <w:bCs/>
                <w:sz w:val="20"/>
                <w:szCs w:val="20"/>
              </w:rPr>
              <w:t xml:space="preserve"> </w:t>
            </w:r>
            <w:r w:rsidR="00C25C45" w:rsidRPr="00A75136">
              <w:rPr>
                <w:rFonts w:ascii="Cambria" w:eastAsia="Calibri" w:hAnsi="Cambria" w:cs="Calibri"/>
                <w:b/>
                <w:bCs/>
                <w:sz w:val="20"/>
                <w:szCs w:val="20"/>
              </w:rPr>
              <w:t>3306</w:t>
            </w:r>
          </w:p>
        </w:tc>
        <w:tc>
          <w:tcPr>
            <w:tcW w:w="3302" w:type="dxa"/>
          </w:tcPr>
          <w:p w14:paraId="272E3E2F" w14:textId="6861E6FF" w:rsidR="00580264" w:rsidRPr="00A75136" w:rsidRDefault="00DC7912" w:rsidP="0022259F">
            <w:pPr>
              <w:spacing w:line="257" w:lineRule="auto"/>
              <w:rPr>
                <w:rFonts w:ascii="Cambria" w:eastAsia="Calibri" w:hAnsi="Cambria" w:cs="Calibri"/>
                <w:sz w:val="20"/>
                <w:szCs w:val="20"/>
              </w:rPr>
            </w:pPr>
            <w:r w:rsidRPr="00A75136">
              <w:rPr>
                <w:rFonts w:ascii="Cambria" w:eastAsia="Calibri" w:hAnsi="Cambria" w:cs="Calibri"/>
                <w:sz w:val="20"/>
                <w:szCs w:val="20"/>
              </w:rPr>
              <w:t>This port is used by MySQL database server connections</w:t>
            </w:r>
          </w:p>
        </w:tc>
      </w:tr>
      <w:tr w:rsidR="00580264" w:rsidRPr="00A75136" w14:paraId="135EE960" w14:textId="77777777" w:rsidTr="00210FE8">
        <w:tc>
          <w:tcPr>
            <w:tcW w:w="3415" w:type="dxa"/>
          </w:tcPr>
          <w:p w14:paraId="0B4887DC"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7890BE56" w14:textId="71C69E7F"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C25C45" w:rsidRPr="00A75136">
              <w:rPr>
                <w:rFonts w:ascii="Cambria" w:eastAsia="Calibri" w:hAnsi="Cambria" w:cs="Calibri"/>
                <w:b/>
                <w:bCs/>
                <w:sz w:val="20"/>
                <w:szCs w:val="20"/>
              </w:rPr>
              <w:t xml:space="preserve"> 5432</w:t>
            </w:r>
          </w:p>
        </w:tc>
        <w:tc>
          <w:tcPr>
            <w:tcW w:w="3302" w:type="dxa"/>
          </w:tcPr>
          <w:p w14:paraId="63E2EB04" w14:textId="31AFBB9B" w:rsidR="00580264" w:rsidRPr="00A75136" w:rsidRDefault="005F3854" w:rsidP="0022259F">
            <w:pPr>
              <w:spacing w:line="257" w:lineRule="auto"/>
              <w:rPr>
                <w:rFonts w:ascii="Cambria" w:eastAsia="Calibri" w:hAnsi="Cambria" w:cs="Calibri"/>
                <w:sz w:val="20"/>
                <w:szCs w:val="20"/>
              </w:rPr>
            </w:pPr>
            <w:r w:rsidRPr="00A75136">
              <w:rPr>
                <w:rFonts w:ascii="Cambria" w:eastAsia="Calibri" w:hAnsi="Cambria" w:cs="Calibri"/>
                <w:sz w:val="20"/>
                <w:szCs w:val="20"/>
              </w:rPr>
              <w:t>PostgreSQL Database Server, an object-relational database management system.</w:t>
            </w:r>
          </w:p>
        </w:tc>
      </w:tr>
      <w:tr w:rsidR="00580264" w:rsidRPr="00A75136" w14:paraId="07BD4895" w14:textId="77777777" w:rsidTr="00210FE8">
        <w:tc>
          <w:tcPr>
            <w:tcW w:w="3415" w:type="dxa"/>
          </w:tcPr>
          <w:p w14:paraId="3B2BB116"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16356F16" w14:textId="4F88BD1B"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C25C45" w:rsidRPr="00A75136">
              <w:rPr>
                <w:rFonts w:ascii="Cambria" w:eastAsia="Calibri" w:hAnsi="Cambria" w:cs="Calibri"/>
                <w:b/>
                <w:bCs/>
                <w:sz w:val="20"/>
                <w:szCs w:val="20"/>
              </w:rPr>
              <w:t xml:space="preserve"> 6667</w:t>
            </w:r>
          </w:p>
        </w:tc>
        <w:tc>
          <w:tcPr>
            <w:tcW w:w="3302" w:type="dxa"/>
          </w:tcPr>
          <w:p w14:paraId="1AF36D85" w14:textId="77326F89" w:rsidR="00580264" w:rsidRPr="00A75136" w:rsidRDefault="00A51016" w:rsidP="0022259F">
            <w:pPr>
              <w:spacing w:line="257" w:lineRule="auto"/>
              <w:rPr>
                <w:rFonts w:ascii="Cambria" w:eastAsia="Calibri" w:hAnsi="Cambria" w:cs="Calibri"/>
                <w:sz w:val="20"/>
                <w:szCs w:val="20"/>
              </w:rPr>
            </w:pPr>
            <w:r w:rsidRPr="00A75136">
              <w:rPr>
                <w:rFonts w:ascii="Cambria" w:eastAsia="Calibri" w:hAnsi="Cambria" w:cs="Calibri"/>
                <w:sz w:val="20"/>
                <w:szCs w:val="20"/>
              </w:rPr>
              <w:t xml:space="preserve">IRC protocol, </w:t>
            </w:r>
            <w:r w:rsidR="005858B7" w:rsidRPr="00A75136">
              <w:rPr>
                <w:rFonts w:ascii="Cambria" w:eastAsia="Calibri" w:hAnsi="Cambria" w:cs="Calibri"/>
                <w:sz w:val="20"/>
                <w:szCs w:val="20"/>
              </w:rPr>
              <w:t>text</w:t>
            </w:r>
            <w:r w:rsidR="00AC4949" w:rsidRPr="00A75136">
              <w:rPr>
                <w:rFonts w:ascii="Cambria" w:eastAsia="Calibri" w:hAnsi="Cambria" w:cs="Calibri"/>
                <w:sz w:val="20"/>
                <w:szCs w:val="20"/>
              </w:rPr>
              <w:t>-</w:t>
            </w:r>
            <w:r w:rsidR="005858B7" w:rsidRPr="00A75136">
              <w:rPr>
                <w:rFonts w:ascii="Cambria" w:eastAsia="Calibri" w:hAnsi="Cambria" w:cs="Calibri"/>
                <w:sz w:val="20"/>
                <w:szCs w:val="20"/>
              </w:rPr>
              <w:t xml:space="preserve">based </w:t>
            </w:r>
            <w:r w:rsidR="00AC4949" w:rsidRPr="00A75136">
              <w:rPr>
                <w:rFonts w:ascii="Cambria" w:eastAsia="Calibri" w:hAnsi="Cambria" w:cs="Calibri"/>
                <w:sz w:val="20"/>
                <w:szCs w:val="20"/>
              </w:rPr>
              <w:t>chat service</w:t>
            </w:r>
          </w:p>
        </w:tc>
      </w:tr>
      <w:tr w:rsidR="00580264" w:rsidRPr="00A75136" w14:paraId="1EF3C753" w14:textId="77777777" w:rsidTr="00210FE8">
        <w:tc>
          <w:tcPr>
            <w:tcW w:w="3415" w:type="dxa"/>
          </w:tcPr>
          <w:p w14:paraId="039637A0" w14:textId="77777777" w:rsidR="00580264" w:rsidRPr="00A75136" w:rsidRDefault="00580264" w:rsidP="0022259F">
            <w:pPr>
              <w:spacing w:line="257" w:lineRule="auto"/>
              <w:rPr>
                <w:rFonts w:ascii="Cambria" w:eastAsia="Calibri" w:hAnsi="Cambria" w:cs="Calibri"/>
                <w:sz w:val="20"/>
                <w:szCs w:val="20"/>
              </w:rPr>
            </w:pPr>
          </w:p>
        </w:tc>
        <w:tc>
          <w:tcPr>
            <w:tcW w:w="2818" w:type="dxa"/>
          </w:tcPr>
          <w:p w14:paraId="34E0B125" w14:textId="1A5A190F" w:rsidR="00580264" w:rsidRPr="00A75136" w:rsidRDefault="00735358"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w:t>
            </w:r>
            <w:r w:rsidR="00C25C45" w:rsidRPr="00A75136">
              <w:rPr>
                <w:rFonts w:ascii="Cambria" w:eastAsia="Calibri" w:hAnsi="Cambria" w:cs="Calibri"/>
                <w:b/>
                <w:bCs/>
                <w:sz w:val="20"/>
                <w:szCs w:val="20"/>
              </w:rPr>
              <w:t xml:space="preserve"> 8009</w:t>
            </w:r>
          </w:p>
        </w:tc>
        <w:tc>
          <w:tcPr>
            <w:tcW w:w="3302" w:type="dxa"/>
          </w:tcPr>
          <w:p w14:paraId="2AF89EE0" w14:textId="518C680F" w:rsidR="00580264" w:rsidRPr="00A75136" w:rsidRDefault="00012937" w:rsidP="0022259F">
            <w:pPr>
              <w:spacing w:line="257" w:lineRule="auto"/>
              <w:rPr>
                <w:rFonts w:ascii="Cambria" w:eastAsia="Calibri" w:hAnsi="Cambria" w:cs="Calibri"/>
                <w:sz w:val="20"/>
                <w:szCs w:val="20"/>
              </w:rPr>
            </w:pPr>
            <w:r w:rsidRPr="00A75136">
              <w:rPr>
                <w:rFonts w:ascii="Cambria" w:eastAsia="Calibri" w:hAnsi="Cambria" w:cs="Calibri"/>
                <w:sz w:val="20"/>
                <w:szCs w:val="20"/>
              </w:rPr>
              <w:t>Tomcat is a Java HTTP web server environment that enables Java code to execute, and the Apache Tomcat service uses this port.</w:t>
            </w:r>
          </w:p>
        </w:tc>
      </w:tr>
      <w:tr w:rsidR="00C25C45" w:rsidRPr="00A75136" w14:paraId="6BB9AE3B" w14:textId="77777777" w:rsidTr="00210FE8">
        <w:tc>
          <w:tcPr>
            <w:tcW w:w="3415" w:type="dxa"/>
          </w:tcPr>
          <w:p w14:paraId="01E8D5DA" w14:textId="77777777" w:rsidR="00C25C45" w:rsidRPr="00A75136" w:rsidRDefault="00C25C45" w:rsidP="0022259F">
            <w:pPr>
              <w:spacing w:line="257" w:lineRule="auto"/>
              <w:rPr>
                <w:rFonts w:ascii="Cambria" w:eastAsia="Calibri" w:hAnsi="Cambria" w:cs="Calibri"/>
                <w:sz w:val="20"/>
                <w:szCs w:val="20"/>
              </w:rPr>
            </w:pPr>
          </w:p>
        </w:tc>
        <w:tc>
          <w:tcPr>
            <w:tcW w:w="2818" w:type="dxa"/>
          </w:tcPr>
          <w:p w14:paraId="5C60B9FA" w14:textId="032C49FA" w:rsidR="00C25C45" w:rsidRPr="00A75136" w:rsidRDefault="00C25C45" w:rsidP="00735358">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Port 8180</w:t>
            </w:r>
          </w:p>
        </w:tc>
        <w:tc>
          <w:tcPr>
            <w:tcW w:w="3302" w:type="dxa"/>
          </w:tcPr>
          <w:p w14:paraId="05CB84FE" w14:textId="0B36CAE3" w:rsidR="00C25C45" w:rsidRPr="00A75136" w:rsidRDefault="00C25C45" w:rsidP="0022259F">
            <w:pPr>
              <w:spacing w:line="257" w:lineRule="auto"/>
              <w:rPr>
                <w:rFonts w:ascii="Cambria" w:eastAsia="Calibri" w:hAnsi="Cambria" w:cs="Calibri"/>
                <w:sz w:val="20"/>
                <w:szCs w:val="20"/>
              </w:rPr>
            </w:pPr>
            <w:r w:rsidRPr="00A75136">
              <w:rPr>
                <w:rFonts w:ascii="Cambria" w:eastAsia="Calibri" w:hAnsi="Cambria" w:cs="Calibri"/>
                <w:sz w:val="20"/>
                <w:szCs w:val="20"/>
              </w:rPr>
              <w:t xml:space="preserve">Unknown – unassigned port </w:t>
            </w:r>
          </w:p>
        </w:tc>
      </w:tr>
    </w:tbl>
    <w:p w14:paraId="189ED69C" w14:textId="77777777" w:rsidR="00A75136" w:rsidRPr="00A75136" w:rsidRDefault="00B41890" w:rsidP="00A75136">
      <w:pPr>
        <w:spacing w:line="257" w:lineRule="auto"/>
        <w:jc w:val="center"/>
        <w:rPr>
          <w:rFonts w:ascii="Cambria" w:eastAsia="Calibri" w:hAnsi="Cambria" w:cs="Calibri"/>
          <w:b/>
          <w:bCs/>
          <w:sz w:val="20"/>
          <w:szCs w:val="20"/>
        </w:rPr>
      </w:pPr>
      <w:r w:rsidRPr="00A75136">
        <w:rPr>
          <w:rFonts w:ascii="Cambria" w:eastAsia="Calibri" w:hAnsi="Cambria" w:cs="Calibri"/>
          <w:b/>
          <w:bCs/>
          <w:sz w:val="20"/>
          <w:szCs w:val="20"/>
        </w:rPr>
        <w:t xml:space="preserve">Table 2: Open ports </w:t>
      </w:r>
      <w:r w:rsidR="007B57D0" w:rsidRPr="00A75136">
        <w:rPr>
          <w:rFonts w:ascii="Cambria" w:eastAsia="Calibri" w:hAnsi="Cambria" w:cs="Calibri"/>
          <w:b/>
          <w:bCs/>
          <w:sz w:val="20"/>
          <w:szCs w:val="20"/>
        </w:rPr>
        <w:t>on target machine with associated services</w:t>
      </w:r>
    </w:p>
    <w:p w14:paraId="3F218D37" w14:textId="6AE10116" w:rsidR="007E0FDA" w:rsidRPr="00A75136" w:rsidRDefault="7B28A2CC" w:rsidP="00A75136">
      <w:pPr>
        <w:spacing w:line="257" w:lineRule="auto"/>
        <w:rPr>
          <w:rFonts w:ascii="Cambria" w:eastAsia="Calibri" w:hAnsi="Cambria" w:cs="Calibri"/>
          <w:sz w:val="24"/>
          <w:szCs w:val="24"/>
        </w:rPr>
      </w:pPr>
      <w:r w:rsidRPr="00A75136">
        <w:rPr>
          <w:rFonts w:ascii="Cambria" w:eastAsia="Calibri" w:hAnsi="Cambria" w:cs="Calibri"/>
          <w:b/>
          <w:bCs/>
          <w:sz w:val="24"/>
          <w:szCs w:val="24"/>
        </w:rPr>
        <w:t>Vulnerability</w:t>
      </w:r>
      <w:r w:rsidR="00A75136">
        <w:rPr>
          <w:rFonts w:ascii="Cambria" w:eastAsia="Calibri" w:hAnsi="Cambria" w:cs="Calibri"/>
          <w:b/>
          <w:bCs/>
          <w:sz w:val="24"/>
          <w:szCs w:val="24"/>
        </w:rPr>
        <w:t>:</w:t>
      </w:r>
      <w:r w:rsidR="005E17F1" w:rsidRPr="00A75136">
        <w:rPr>
          <w:rFonts w:ascii="Cambria" w:eastAsia="Calibri" w:hAnsi="Cambria" w:cs="Calibri"/>
          <w:b/>
          <w:bCs/>
          <w:sz w:val="24"/>
          <w:szCs w:val="24"/>
        </w:rPr>
        <w:t xml:space="preserve"> </w:t>
      </w:r>
    </w:p>
    <w:p w14:paraId="0DD746B9" w14:textId="53D6DABC" w:rsidR="00511004" w:rsidRDefault="00A72B0D" w:rsidP="77339407">
      <w:pPr>
        <w:spacing w:line="257" w:lineRule="auto"/>
        <w:rPr>
          <w:rFonts w:ascii="Calibri" w:eastAsia="Calibri" w:hAnsi="Calibri" w:cs="Calibri"/>
        </w:rPr>
      </w:pPr>
      <w:r>
        <w:rPr>
          <w:rFonts w:ascii="Calibri" w:eastAsia="Calibri" w:hAnsi="Calibri" w:cs="Calibri"/>
          <w:noProof/>
        </w:rPr>
        <w:drawing>
          <wp:inline distT="0" distB="0" distL="0" distR="0" wp14:anchorId="74922F5E" wp14:editId="300AF8F6">
            <wp:extent cx="5943600" cy="1398270"/>
            <wp:effectExtent l="0" t="0" r="0" b="0"/>
            <wp:docPr id="2376710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71089"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14:paraId="49C46542" w14:textId="54E6336F" w:rsidR="009C61F1" w:rsidRDefault="009C61F1" w:rsidP="00200896">
      <w:pPr>
        <w:spacing w:line="257" w:lineRule="auto"/>
        <w:jc w:val="center"/>
        <w:rPr>
          <w:rFonts w:ascii="Cambria" w:eastAsia="Calibri" w:hAnsi="Cambria" w:cs="Calibri"/>
          <w:b/>
          <w:bCs/>
          <w:sz w:val="20"/>
          <w:szCs w:val="20"/>
        </w:rPr>
      </w:pPr>
      <w:r w:rsidRPr="00200896">
        <w:rPr>
          <w:rFonts w:ascii="Cambria" w:eastAsia="Calibri" w:hAnsi="Cambria" w:cs="Calibri"/>
          <w:b/>
          <w:bCs/>
          <w:sz w:val="20"/>
          <w:szCs w:val="20"/>
        </w:rPr>
        <w:t xml:space="preserve">Figure 4: </w:t>
      </w:r>
      <w:r w:rsidR="00815899" w:rsidRPr="00200896">
        <w:rPr>
          <w:rFonts w:ascii="Cambria" w:eastAsia="Calibri" w:hAnsi="Cambria" w:cs="Calibri"/>
          <w:b/>
          <w:bCs/>
          <w:sz w:val="20"/>
          <w:szCs w:val="20"/>
        </w:rPr>
        <w:t xml:space="preserve"> Port 80 </w:t>
      </w:r>
      <w:r w:rsidR="00200896" w:rsidRPr="00200896">
        <w:rPr>
          <w:rFonts w:ascii="Cambria" w:eastAsia="Calibri" w:hAnsi="Cambria" w:cs="Calibri"/>
          <w:b/>
          <w:bCs/>
          <w:sz w:val="20"/>
          <w:szCs w:val="20"/>
        </w:rPr>
        <w:t>open, utilizing Apache httpd version 2.2.8 on Ubuntu</w:t>
      </w:r>
    </w:p>
    <w:p w14:paraId="544631F3" w14:textId="77777777" w:rsidR="001A5094" w:rsidRDefault="001A5094" w:rsidP="00200896">
      <w:pPr>
        <w:spacing w:line="257" w:lineRule="auto"/>
        <w:jc w:val="center"/>
        <w:rPr>
          <w:rFonts w:ascii="Cambria" w:eastAsia="Calibri" w:hAnsi="Cambria" w:cs="Calibri"/>
          <w:b/>
          <w:bCs/>
          <w:sz w:val="20"/>
          <w:szCs w:val="20"/>
        </w:rPr>
      </w:pPr>
    </w:p>
    <w:p w14:paraId="4016C35F" w14:textId="77777777" w:rsidR="001A5094" w:rsidRPr="00200896" w:rsidRDefault="001A5094" w:rsidP="00200896">
      <w:pPr>
        <w:spacing w:line="257" w:lineRule="auto"/>
        <w:jc w:val="center"/>
        <w:rPr>
          <w:rFonts w:ascii="Cambria" w:eastAsia="Calibri" w:hAnsi="Cambria" w:cs="Calibri"/>
          <w:b/>
          <w:bCs/>
          <w:sz w:val="20"/>
          <w:szCs w:val="20"/>
        </w:rPr>
      </w:pPr>
    </w:p>
    <w:p w14:paraId="014169DA" w14:textId="74A37820" w:rsidR="00511004" w:rsidRDefault="008D03FF" w:rsidP="77339407">
      <w:pPr>
        <w:spacing w:line="257" w:lineRule="auto"/>
        <w:rPr>
          <w:rFonts w:ascii="Calibri" w:eastAsia="Calibri" w:hAnsi="Calibri" w:cs="Calibri"/>
        </w:rPr>
      </w:pPr>
      <w:r>
        <w:rPr>
          <w:rFonts w:ascii="Calibri" w:eastAsia="Calibri" w:hAnsi="Calibri" w:cs="Calibri"/>
          <w:noProof/>
        </w:rPr>
        <w:drawing>
          <wp:inline distT="0" distB="0" distL="0" distR="0" wp14:anchorId="3E445BBC" wp14:editId="3ED57620">
            <wp:extent cx="5943600" cy="1631950"/>
            <wp:effectExtent l="0" t="0" r="0" b="6350"/>
            <wp:docPr id="1026584006" name="Picture 3" descr="A computer screen shot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4006" name="Picture 3" descr="A computer screen shot of a roa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31950"/>
                    </a:xfrm>
                    <a:prstGeom prst="rect">
                      <a:avLst/>
                    </a:prstGeom>
                  </pic:spPr>
                </pic:pic>
              </a:graphicData>
            </a:graphic>
          </wp:inline>
        </w:drawing>
      </w:r>
    </w:p>
    <w:p w14:paraId="08D9A598" w14:textId="7F6BBF03" w:rsidR="008D03FF" w:rsidRPr="00101B26" w:rsidRDefault="008D03FF" w:rsidP="00101B26">
      <w:pPr>
        <w:spacing w:line="257" w:lineRule="auto"/>
        <w:jc w:val="center"/>
        <w:rPr>
          <w:rFonts w:ascii="Cambria" w:eastAsia="Calibri" w:hAnsi="Cambria" w:cs="Calibri"/>
          <w:b/>
          <w:bCs/>
          <w:sz w:val="20"/>
          <w:szCs w:val="20"/>
        </w:rPr>
      </w:pPr>
      <w:r w:rsidRPr="00101B26">
        <w:rPr>
          <w:rFonts w:ascii="Cambria" w:eastAsia="Calibri" w:hAnsi="Cambria" w:cs="Calibri"/>
          <w:b/>
          <w:bCs/>
          <w:sz w:val="20"/>
          <w:szCs w:val="20"/>
        </w:rPr>
        <w:t xml:space="preserve">Figure 5: </w:t>
      </w:r>
      <w:r w:rsidR="00101B26" w:rsidRPr="00101B26">
        <w:rPr>
          <w:rFonts w:ascii="Cambria" w:eastAsia="Calibri" w:hAnsi="Cambria" w:cs="Calibri"/>
          <w:b/>
          <w:bCs/>
          <w:sz w:val="20"/>
          <w:szCs w:val="20"/>
        </w:rPr>
        <w:t>HTTP version that is being used</w:t>
      </w:r>
    </w:p>
    <w:p w14:paraId="53BE376F" w14:textId="125C4FF6" w:rsidR="00511004" w:rsidRDefault="00793CC0" w:rsidP="77339407">
      <w:pPr>
        <w:spacing w:line="257" w:lineRule="auto"/>
        <w:rPr>
          <w:rFonts w:ascii="Calibri" w:eastAsia="Calibri" w:hAnsi="Calibri" w:cs="Calibri"/>
        </w:rPr>
      </w:pPr>
      <w:r>
        <w:rPr>
          <w:rFonts w:ascii="Calibri" w:eastAsia="Calibri" w:hAnsi="Calibri" w:cs="Calibri"/>
          <w:noProof/>
        </w:rPr>
        <w:lastRenderedPageBreak/>
        <w:drawing>
          <wp:inline distT="0" distB="0" distL="0" distR="0" wp14:anchorId="7A743AD9" wp14:editId="0EBB763B">
            <wp:extent cx="5943600" cy="1892300"/>
            <wp:effectExtent l="0" t="0" r="0" b="0"/>
            <wp:docPr id="1812390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90638" name="Picture 1812390638"/>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inline>
        </w:drawing>
      </w:r>
    </w:p>
    <w:p w14:paraId="28506759" w14:textId="2E8E6537" w:rsidR="00793CC0" w:rsidRDefault="00793CC0" w:rsidP="00444165">
      <w:pPr>
        <w:spacing w:line="257" w:lineRule="auto"/>
        <w:jc w:val="center"/>
        <w:rPr>
          <w:rFonts w:ascii="Cambria" w:eastAsia="Calibri" w:hAnsi="Cambria" w:cs="Calibri"/>
          <w:b/>
          <w:bCs/>
          <w:sz w:val="20"/>
          <w:szCs w:val="20"/>
        </w:rPr>
      </w:pPr>
      <w:r w:rsidRPr="00444165">
        <w:rPr>
          <w:rFonts w:ascii="Cambria" w:eastAsia="Calibri" w:hAnsi="Cambria" w:cs="Calibri"/>
          <w:b/>
          <w:bCs/>
          <w:sz w:val="20"/>
          <w:szCs w:val="20"/>
        </w:rPr>
        <w:t xml:space="preserve">Figure 6: </w:t>
      </w:r>
      <w:r w:rsidR="00444165" w:rsidRPr="00444165">
        <w:rPr>
          <w:rFonts w:ascii="Cambria" w:eastAsia="Calibri" w:hAnsi="Cambria" w:cs="Calibri"/>
          <w:b/>
          <w:bCs/>
          <w:sz w:val="20"/>
          <w:szCs w:val="20"/>
        </w:rPr>
        <w:t>Remote host was created in the module</w:t>
      </w:r>
    </w:p>
    <w:p w14:paraId="246FE301" w14:textId="77777777" w:rsidR="00F80522" w:rsidRDefault="00F80522" w:rsidP="00444165">
      <w:pPr>
        <w:spacing w:line="257" w:lineRule="auto"/>
        <w:rPr>
          <w:rFonts w:ascii="Cambria" w:eastAsia="Calibri" w:hAnsi="Cambria" w:cs="Calibri"/>
          <w:b/>
          <w:bCs/>
          <w:sz w:val="20"/>
          <w:szCs w:val="20"/>
        </w:rPr>
      </w:pPr>
    </w:p>
    <w:p w14:paraId="6DB714A9" w14:textId="77777777" w:rsidR="00F80522" w:rsidRDefault="00F80522" w:rsidP="00444165">
      <w:pPr>
        <w:spacing w:line="257" w:lineRule="auto"/>
        <w:rPr>
          <w:rFonts w:ascii="Cambria" w:eastAsia="Calibri" w:hAnsi="Cambria" w:cs="Calibri"/>
          <w:b/>
          <w:bCs/>
          <w:sz w:val="20"/>
          <w:szCs w:val="20"/>
        </w:rPr>
      </w:pPr>
    </w:p>
    <w:p w14:paraId="5E1091F0" w14:textId="77777777" w:rsidR="00F80522" w:rsidRDefault="00F80522" w:rsidP="00444165">
      <w:pPr>
        <w:spacing w:line="257" w:lineRule="auto"/>
        <w:rPr>
          <w:rFonts w:ascii="Cambria" w:eastAsia="Calibri" w:hAnsi="Cambria" w:cs="Calibri"/>
          <w:b/>
          <w:bCs/>
          <w:sz w:val="20"/>
          <w:szCs w:val="20"/>
        </w:rPr>
      </w:pPr>
    </w:p>
    <w:p w14:paraId="568D517D" w14:textId="23A07761" w:rsidR="00444165" w:rsidRDefault="00D50B57" w:rsidP="00444165">
      <w:pPr>
        <w:spacing w:line="257" w:lineRule="auto"/>
        <w:rPr>
          <w:rFonts w:ascii="Cambria" w:eastAsia="Calibri" w:hAnsi="Cambria" w:cs="Calibri"/>
          <w:b/>
          <w:bCs/>
          <w:sz w:val="20"/>
          <w:szCs w:val="20"/>
        </w:rPr>
      </w:pPr>
      <w:r>
        <w:rPr>
          <w:rFonts w:ascii="Cambria" w:eastAsia="Calibri" w:hAnsi="Cambria" w:cs="Calibri"/>
          <w:b/>
          <w:bCs/>
          <w:noProof/>
          <w:sz w:val="20"/>
          <w:szCs w:val="20"/>
        </w:rPr>
        <w:drawing>
          <wp:inline distT="0" distB="0" distL="0" distR="0" wp14:anchorId="025792B3" wp14:editId="45CCEB42">
            <wp:extent cx="5943600" cy="3067050"/>
            <wp:effectExtent l="0" t="0" r="0" b="0"/>
            <wp:docPr id="37121596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5964" name="Picture 5" descr="A computer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40AF1AC7" w14:textId="5520499E" w:rsidR="00D50B57" w:rsidRDefault="00D50B57" w:rsidP="00905085">
      <w:pPr>
        <w:spacing w:line="257" w:lineRule="auto"/>
        <w:jc w:val="center"/>
        <w:rPr>
          <w:rFonts w:ascii="Cambria" w:eastAsia="Calibri" w:hAnsi="Cambria" w:cs="Calibri"/>
          <w:b/>
          <w:bCs/>
          <w:sz w:val="20"/>
          <w:szCs w:val="20"/>
        </w:rPr>
      </w:pPr>
      <w:r>
        <w:rPr>
          <w:rFonts w:ascii="Cambria" w:eastAsia="Calibri" w:hAnsi="Cambria" w:cs="Calibri"/>
          <w:b/>
          <w:bCs/>
          <w:sz w:val="20"/>
          <w:szCs w:val="20"/>
        </w:rPr>
        <w:t xml:space="preserve">Figure 7: </w:t>
      </w:r>
      <w:r w:rsidR="00905085">
        <w:rPr>
          <w:rFonts w:ascii="Cambria" w:eastAsia="Calibri" w:hAnsi="Cambria" w:cs="Calibri"/>
          <w:b/>
          <w:bCs/>
          <w:sz w:val="20"/>
          <w:szCs w:val="20"/>
        </w:rPr>
        <w:t>Victim machine IP address was imputed into the exploit.</w:t>
      </w:r>
    </w:p>
    <w:p w14:paraId="01F26C4B" w14:textId="77777777" w:rsidR="00F80522" w:rsidRDefault="00F80522" w:rsidP="00905085">
      <w:pPr>
        <w:spacing w:line="257" w:lineRule="auto"/>
        <w:rPr>
          <w:rFonts w:ascii="Cambria" w:eastAsia="Calibri" w:hAnsi="Cambria" w:cs="Calibri"/>
          <w:b/>
          <w:bCs/>
          <w:sz w:val="20"/>
          <w:szCs w:val="20"/>
        </w:rPr>
      </w:pPr>
    </w:p>
    <w:p w14:paraId="16371F41" w14:textId="77777777" w:rsidR="00F80522" w:rsidRDefault="00F80522" w:rsidP="00905085">
      <w:pPr>
        <w:spacing w:line="257" w:lineRule="auto"/>
        <w:rPr>
          <w:rFonts w:ascii="Cambria" w:eastAsia="Calibri" w:hAnsi="Cambria" w:cs="Calibri"/>
          <w:b/>
          <w:bCs/>
          <w:sz w:val="20"/>
          <w:szCs w:val="20"/>
        </w:rPr>
      </w:pPr>
    </w:p>
    <w:p w14:paraId="06A631B5" w14:textId="5BB6BDAE" w:rsidR="00905085" w:rsidRDefault="00D15990" w:rsidP="00905085">
      <w:pPr>
        <w:spacing w:line="257" w:lineRule="auto"/>
        <w:rPr>
          <w:rFonts w:ascii="Cambria" w:eastAsia="Calibri" w:hAnsi="Cambria" w:cs="Calibri"/>
          <w:b/>
          <w:bCs/>
          <w:sz w:val="20"/>
          <w:szCs w:val="20"/>
        </w:rPr>
      </w:pPr>
      <w:r>
        <w:rPr>
          <w:rFonts w:ascii="Cambria" w:eastAsia="Calibri" w:hAnsi="Cambria" w:cs="Calibri"/>
          <w:b/>
          <w:bCs/>
          <w:noProof/>
          <w:sz w:val="20"/>
          <w:szCs w:val="20"/>
        </w:rPr>
        <w:drawing>
          <wp:inline distT="0" distB="0" distL="0" distR="0" wp14:anchorId="4D566F18" wp14:editId="60715E05">
            <wp:extent cx="5943600" cy="812800"/>
            <wp:effectExtent l="0" t="0" r="0" b="6350"/>
            <wp:docPr id="1483816996"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16996" name="Picture 6" descr="A computer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p>
    <w:p w14:paraId="025D7463" w14:textId="45D8B0FF" w:rsidR="00D15990" w:rsidRDefault="00D15990" w:rsidP="00D15990">
      <w:pPr>
        <w:spacing w:line="257" w:lineRule="auto"/>
        <w:jc w:val="center"/>
        <w:rPr>
          <w:rFonts w:ascii="Cambria" w:eastAsia="Calibri" w:hAnsi="Cambria" w:cs="Calibri"/>
          <w:b/>
          <w:bCs/>
          <w:sz w:val="20"/>
          <w:szCs w:val="20"/>
        </w:rPr>
      </w:pPr>
      <w:r>
        <w:rPr>
          <w:rFonts w:ascii="Cambria" w:eastAsia="Calibri" w:hAnsi="Cambria" w:cs="Calibri"/>
          <w:b/>
          <w:bCs/>
          <w:sz w:val="20"/>
          <w:szCs w:val="20"/>
        </w:rPr>
        <w:t>Figure 8: Obtained access to the target machine</w:t>
      </w:r>
      <w:r w:rsidR="00F54A12">
        <w:rPr>
          <w:rFonts w:ascii="Cambria" w:eastAsia="Calibri" w:hAnsi="Cambria" w:cs="Calibri"/>
          <w:b/>
          <w:bCs/>
          <w:sz w:val="20"/>
          <w:szCs w:val="20"/>
        </w:rPr>
        <w:t xml:space="preserve"> through Meterpreter</w:t>
      </w:r>
    </w:p>
    <w:p w14:paraId="068F964E" w14:textId="77777777" w:rsidR="00E3486C" w:rsidRDefault="00582748" w:rsidP="00E3486C">
      <w:pPr>
        <w:spacing w:after="0" w:line="257" w:lineRule="auto"/>
      </w:pPr>
      <w:r w:rsidRPr="00582748">
        <w:rPr>
          <w:rFonts w:ascii="Cambria" w:eastAsia="Calibri" w:hAnsi="Cambria" w:cs="Calibri"/>
          <w:sz w:val="20"/>
          <w:szCs w:val="20"/>
        </w:rPr>
        <w:lastRenderedPageBreak/>
        <w:t>I successfully exploited Port 80 (HTTP) to gain unauthorized access to the remote system and retrieve files from the root directory. Port 80, typically used for web server communications, hosted a vulnerable service that allowed me to execute this attack. The vulnerability likely stemmed from an outdated or misconfigured web server or web application, which exposed the system to potential exploitation. By leveraging this weakness, I was able to escalate my privileges and achieve root-level access, granting complete control over the victim machine. This highlights the critical importance of maintaining up-to-date server software and implementing robust security configurations to mitigate such risks.</w:t>
      </w:r>
      <w:r w:rsidR="0022391A" w:rsidRPr="0022391A">
        <w:t xml:space="preserve"> </w:t>
      </w:r>
    </w:p>
    <w:p w14:paraId="5F602758" w14:textId="77777777" w:rsidR="00E3486C" w:rsidRDefault="00E3486C" w:rsidP="00E3486C">
      <w:pPr>
        <w:spacing w:after="0" w:line="257" w:lineRule="auto"/>
        <w:rPr>
          <w:rFonts w:ascii="Cambria" w:eastAsia="Calibri" w:hAnsi="Cambria" w:cs="Calibri"/>
          <w:sz w:val="20"/>
          <w:szCs w:val="20"/>
        </w:rPr>
      </w:pPr>
    </w:p>
    <w:p w14:paraId="2932042C" w14:textId="44572CD8" w:rsidR="000E3D15" w:rsidRDefault="0022391A" w:rsidP="00E3486C">
      <w:pPr>
        <w:spacing w:after="0" w:line="257" w:lineRule="auto"/>
        <w:rPr>
          <w:rFonts w:ascii="Cambria" w:eastAsia="Calibri" w:hAnsi="Cambria" w:cs="Calibri"/>
          <w:sz w:val="20"/>
          <w:szCs w:val="20"/>
        </w:rPr>
      </w:pPr>
      <w:r w:rsidRPr="0022391A">
        <w:rPr>
          <w:rFonts w:ascii="Cambria" w:eastAsia="Calibri" w:hAnsi="Cambria" w:cs="Calibri"/>
          <w:sz w:val="20"/>
          <w:szCs w:val="20"/>
        </w:rPr>
        <w:t xml:space="preserve">I was able to gain access to the target machine via </w:t>
      </w:r>
      <w:proofErr w:type="spellStart"/>
      <w:r w:rsidRPr="0022391A">
        <w:rPr>
          <w:rFonts w:ascii="Cambria" w:eastAsia="Calibri" w:hAnsi="Cambria" w:cs="Calibri"/>
          <w:sz w:val="20"/>
          <w:szCs w:val="20"/>
        </w:rPr>
        <w:t>meterpreter</w:t>
      </w:r>
      <w:proofErr w:type="spellEnd"/>
      <w:r w:rsidRPr="0022391A">
        <w:rPr>
          <w:rFonts w:ascii="Cambria" w:eastAsia="Calibri" w:hAnsi="Cambria" w:cs="Calibri"/>
          <w:sz w:val="20"/>
          <w:szCs w:val="20"/>
        </w:rPr>
        <w:t>, which is a post-exploit tool from the Metasploit framework. I used it to navigate and interact with the compromised target's file system</w:t>
      </w:r>
      <w:r w:rsidR="000E3D15">
        <w:rPr>
          <w:rFonts w:ascii="Cambria" w:eastAsia="Calibri" w:hAnsi="Cambria" w:cs="Calibri"/>
          <w:sz w:val="20"/>
          <w:szCs w:val="20"/>
        </w:rPr>
        <w:t>.</w:t>
      </w:r>
      <w:r w:rsidR="00E3486C">
        <w:rPr>
          <w:rFonts w:ascii="Cambria" w:eastAsia="Calibri" w:hAnsi="Cambria" w:cs="Calibri"/>
          <w:sz w:val="20"/>
          <w:szCs w:val="20"/>
        </w:rPr>
        <w:t xml:space="preserve"> </w:t>
      </w:r>
      <w:r w:rsidR="00E3258C" w:rsidRPr="00E3258C">
        <w:rPr>
          <w:rFonts w:ascii="Cambria" w:eastAsia="Calibri" w:hAnsi="Cambria" w:cs="Calibri"/>
          <w:sz w:val="20"/>
          <w:szCs w:val="20"/>
        </w:rPr>
        <w:t>I used the "cd" command to change the directory and navigated to the "/redteam2/student 3" file. I then used the "ls" command to see the contents of the file. The file name "mypass.txt" was in the directory, and after using the "cat" command, I was able to read its contents. There was a base-64 encoded hash, so I used John the Ripper to crack that encoded hash.</w:t>
      </w:r>
      <w:r w:rsidR="001A3DEB" w:rsidRPr="001A3DEB">
        <w:t xml:space="preserve"> </w:t>
      </w:r>
      <w:r w:rsidR="001A3DEB" w:rsidRPr="001A3DEB">
        <w:rPr>
          <w:rFonts w:ascii="Cambria" w:eastAsia="Calibri" w:hAnsi="Cambria" w:cs="Calibri"/>
          <w:sz w:val="20"/>
          <w:szCs w:val="20"/>
        </w:rPr>
        <w:t xml:space="preserve">The use of </w:t>
      </w:r>
      <w:proofErr w:type="spellStart"/>
      <w:r w:rsidR="001A3DEB" w:rsidRPr="001A3DEB">
        <w:rPr>
          <w:rFonts w:ascii="Cambria" w:eastAsia="Calibri" w:hAnsi="Cambria" w:cs="Calibri"/>
          <w:sz w:val="20"/>
          <w:szCs w:val="20"/>
        </w:rPr>
        <w:t>meterpreter</w:t>
      </w:r>
      <w:proofErr w:type="spellEnd"/>
      <w:r w:rsidR="001A3DEB" w:rsidRPr="001A3DEB">
        <w:rPr>
          <w:rFonts w:ascii="Cambria" w:eastAsia="Calibri" w:hAnsi="Cambria" w:cs="Calibri"/>
          <w:sz w:val="20"/>
          <w:szCs w:val="20"/>
        </w:rPr>
        <w:t xml:space="preserve"> allowed me to extract sensitive information from the compromised target system, starting with exploiting Port 80 HTTP.  </w:t>
      </w:r>
    </w:p>
    <w:p w14:paraId="3DFB93EA" w14:textId="77777777" w:rsidR="00E3486C" w:rsidRDefault="00E3486C" w:rsidP="00E3486C">
      <w:pPr>
        <w:spacing w:after="0" w:line="257" w:lineRule="auto"/>
        <w:rPr>
          <w:rFonts w:ascii="Cambria" w:eastAsia="Calibri" w:hAnsi="Cambria" w:cs="Calibri"/>
          <w:b/>
          <w:bCs/>
          <w:sz w:val="24"/>
          <w:szCs w:val="24"/>
        </w:rPr>
      </w:pPr>
    </w:p>
    <w:p w14:paraId="2A2E1137" w14:textId="77777777" w:rsidR="00E3486C" w:rsidRDefault="00E3486C" w:rsidP="00E3486C">
      <w:pPr>
        <w:spacing w:after="0" w:line="257" w:lineRule="auto"/>
        <w:rPr>
          <w:rFonts w:ascii="Cambria" w:eastAsia="Calibri" w:hAnsi="Cambria" w:cs="Calibri"/>
          <w:b/>
          <w:bCs/>
          <w:sz w:val="24"/>
          <w:szCs w:val="24"/>
        </w:rPr>
      </w:pPr>
    </w:p>
    <w:p w14:paraId="7276C610" w14:textId="77777777" w:rsidR="00E3486C" w:rsidRDefault="7B28A2CC" w:rsidP="00E3486C">
      <w:pPr>
        <w:spacing w:after="0" w:line="257" w:lineRule="auto"/>
        <w:rPr>
          <w:rFonts w:ascii="Cambria" w:eastAsia="Calibri" w:hAnsi="Cambria" w:cs="Calibri"/>
          <w:b/>
          <w:bCs/>
          <w:sz w:val="24"/>
          <w:szCs w:val="24"/>
        </w:rPr>
      </w:pPr>
      <w:r w:rsidRPr="00E3486C">
        <w:rPr>
          <w:rFonts w:ascii="Cambria" w:eastAsia="Calibri" w:hAnsi="Cambria" w:cs="Calibri"/>
          <w:b/>
          <w:bCs/>
          <w:sz w:val="24"/>
          <w:szCs w:val="24"/>
        </w:rPr>
        <w:t>Data</w:t>
      </w:r>
      <w:r w:rsidR="005E17F1" w:rsidRPr="00E3486C">
        <w:rPr>
          <w:rFonts w:ascii="Cambria" w:eastAsia="Calibri" w:hAnsi="Cambria" w:cs="Calibri"/>
          <w:b/>
          <w:bCs/>
          <w:sz w:val="24"/>
          <w:szCs w:val="24"/>
        </w:rPr>
        <w:t xml:space="preserve"> </w:t>
      </w:r>
      <w:r w:rsidRPr="00E3486C">
        <w:rPr>
          <w:rFonts w:ascii="Cambria" w:eastAsia="Calibri" w:hAnsi="Cambria" w:cs="Calibri"/>
          <w:b/>
          <w:bCs/>
          <w:sz w:val="24"/>
          <w:szCs w:val="24"/>
        </w:rPr>
        <w:t>Exfiltration</w:t>
      </w:r>
      <w:r w:rsidR="00E3486C">
        <w:rPr>
          <w:rFonts w:ascii="Cambria" w:eastAsia="Calibri" w:hAnsi="Cambria" w:cs="Calibri"/>
          <w:b/>
          <w:bCs/>
          <w:sz w:val="24"/>
          <w:szCs w:val="24"/>
        </w:rPr>
        <w:t>:</w:t>
      </w:r>
    </w:p>
    <w:p w14:paraId="278A4CE3" w14:textId="4B5762D1" w:rsidR="007E0FDA" w:rsidRPr="00E3486C" w:rsidRDefault="005E17F1" w:rsidP="00E3486C">
      <w:pPr>
        <w:spacing w:after="0" w:line="257" w:lineRule="auto"/>
        <w:rPr>
          <w:rFonts w:ascii="Cambria" w:hAnsi="Cambria"/>
          <w:sz w:val="24"/>
          <w:szCs w:val="24"/>
        </w:rPr>
      </w:pPr>
      <w:r w:rsidRPr="00E3486C">
        <w:rPr>
          <w:rFonts w:ascii="Cambria" w:eastAsia="Calibri" w:hAnsi="Cambria" w:cs="Calibri"/>
          <w:b/>
          <w:bCs/>
          <w:sz w:val="24"/>
          <w:szCs w:val="24"/>
        </w:rPr>
        <w:t xml:space="preserve"> </w:t>
      </w:r>
    </w:p>
    <w:p w14:paraId="737E939B" w14:textId="52CA91AA" w:rsidR="003F218A" w:rsidRDefault="003F218A" w:rsidP="00E3486C">
      <w:pPr>
        <w:spacing w:after="0" w:line="257" w:lineRule="auto"/>
        <w:rPr>
          <w:rFonts w:ascii="Cambria" w:eastAsia="Calibri" w:hAnsi="Cambria" w:cs="Calibri"/>
          <w:sz w:val="20"/>
          <w:szCs w:val="20"/>
        </w:rPr>
      </w:pPr>
      <w:r>
        <w:rPr>
          <w:rFonts w:ascii="Cambria" w:eastAsia="Calibri" w:hAnsi="Cambria" w:cs="Calibri"/>
          <w:noProof/>
          <w:sz w:val="20"/>
          <w:szCs w:val="20"/>
        </w:rPr>
        <w:drawing>
          <wp:inline distT="0" distB="0" distL="0" distR="0" wp14:anchorId="0C395B8B" wp14:editId="314C2F97">
            <wp:extent cx="5937885" cy="2121535"/>
            <wp:effectExtent l="0" t="0" r="5715" b="0"/>
            <wp:docPr id="48163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2121535"/>
                    </a:xfrm>
                    <a:prstGeom prst="rect">
                      <a:avLst/>
                    </a:prstGeom>
                    <a:noFill/>
                  </pic:spPr>
                </pic:pic>
              </a:graphicData>
            </a:graphic>
          </wp:inline>
        </w:drawing>
      </w:r>
    </w:p>
    <w:p w14:paraId="0B8687EF" w14:textId="77777777" w:rsidR="003F218A" w:rsidRDefault="003F218A" w:rsidP="003F218A">
      <w:pPr>
        <w:spacing w:line="257" w:lineRule="auto"/>
        <w:jc w:val="center"/>
        <w:rPr>
          <w:rFonts w:ascii="Cambria" w:eastAsia="Calibri" w:hAnsi="Cambria" w:cs="Calibri"/>
          <w:b/>
          <w:bCs/>
          <w:sz w:val="20"/>
          <w:szCs w:val="20"/>
        </w:rPr>
      </w:pPr>
      <w:r>
        <w:rPr>
          <w:rFonts w:ascii="Cambria" w:eastAsia="Calibri" w:hAnsi="Cambria" w:cs="Calibri"/>
          <w:b/>
          <w:bCs/>
          <w:sz w:val="20"/>
          <w:szCs w:val="20"/>
        </w:rPr>
        <w:t>Figure 9: Directory view of cd /redteam2/student3 file</w:t>
      </w:r>
    </w:p>
    <w:p w14:paraId="33EE64B5" w14:textId="77777777" w:rsidR="003F218A" w:rsidRDefault="003F218A" w:rsidP="00E3486C">
      <w:pPr>
        <w:spacing w:after="0" w:line="257" w:lineRule="auto"/>
        <w:rPr>
          <w:rFonts w:ascii="Cambria" w:eastAsia="Calibri" w:hAnsi="Cambria" w:cs="Calibri"/>
          <w:sz w:val="20"/>
          <w:szCs w:val="20"/>
        </w:rPr>
      </w:pPr>
    </w:p>
    <w:p w14:paraId="48E4BA4C" w14:textId="6A4E55A6" w:rsidR="003F218A" w:rsidRDefault="003F218A" w:rsidP="00E3486C">
      <w:pPr>
        <w:spacing w:after="0" w:line="257" w:lineRule="auto"/>
        <w:rPr>
          <w:rFonts w:ascii="Cambria" w:eastAsia="Calibri" w:hAnsi="Cambria" w:cs="Calibri"/>
          <w:sz w:val="20"/>
          <w:szCs w:val="20"/>
        </w:rPr>
      </w:pPr>
      <w:r>
        <w:rPr>
          <w:rFonts w:ascii="Cambria" w:eastAsia="Calibri" w:hAnsi="Cambria" w:cs="Calibri"/>
          <w:noProof/>
          <w:sz w:val="20"/>
          <w:szCs w:val="20"/>
        </w:rPr>
        <w:drawing>
          <wp:inline distT="0" distB="0" distL="0" distR="0" wp14:anchorId="553A10C2" wp14:editId="7AB0C3A4">
            <wp:extent cx="5937885" cy="1706880"/>
            <wp:effectExtent l="0" t="0" r="5715" b="7620"/>
            <wp:docPr id="259917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1706880"/>
                    </a:xfrm>
                    <a:prstGeom prst="rect">
                      <a:avLst/>
                    </a:prstGeom>
                    <a:noFill/>
                  </pic:spPr>
                </pic:pic>
              </a:graphicData>
            </a:graphic>
          </wp:inline>
        </w:drawing>
      </w:r>
    </w:p>
    <w:p w14:paraId="6AB72263" w14:textId="1AF5B667" w:rsidR="003F218A" w:rsidRPr="003F218A" w:rsidRDefault="003F218A" w:rsidP="003F218A">
      <w:pPr>
        <w:spacing w:after="0" w:line="257" w:lineRule="auto"/>
        <w:jc w:val="center"/>
        <w:rPr>
          <w:rFonts w:ascii="Cambria" w:eastAsia="Calibri" w:hAnsi="Cambria" w:cs="Calibri"/>
          <w:b/>
          <w:bCs/>
          <w:sz w:val="20"/>
          <w:szCs w:val="20"/>
        </w:rPr>
      </w:pPr>
      <w:r w:rsidRPr="003F218A">
        <w:rPr>
          <w:rFonts w:ascii="Cambria" w:eastAsia="Calibri" w:hAnsi="Cambria" w:cs="Calibri"/>
          <w:b/>
          <w:bCs/>
          <w:sz w:val="20"/>
          <w:szCs w:val="20"/>
        </w:rPr>
        <w:t>Figure 1</w:t>
      </w:r>
      <w:r w:rsidRPr="003F218A">
        <w:rPr>
          <w:rFonts w:ascii="Cambria" w:eastAsia="Calibri" w:hAnsi="Cambria" w:cs="Calibri"/>
          <w:b/>
          <w:bCs/>
          <w:sz w:val="20"/>
          <w:szCs w:val="20"/>
        </w:rPr>
        <w:t>0</w:t>
      </w:r>
      <w:r w:rsidRPr="003F218A">
        <w:rPr>
          <w:rFonts w:ascii="Cambria" w:eastAsia="Calibri" w:hAnsi="Cambria" w:cs="Calibri"/>
          <w:b/>
          <w:bCs/>
          <w:sz w:val="20"/>
          <w:szCs w:val="20"/>
        </w:rPr>
        <w:t>: Password cracked with John The Ripper; 2C</w:t>
      </w:r>
    </w:p>
    <w:p w14:paraId="6F8A6DCD" w14:textId="77777777" w:rsidR="003F218A" w:rsidRDefault="003F218A" w:rsidP="00E3486C">
      <w:pPr>
        <w:spacing w:after="0" w:line="257" w:lineRule="auto"/>
        <w:rPr>
          <w:rFonts w:ascii="Cambria" w:eastAsia="Calibri" w:hAnsi="Cambria" w:cs="Calibri"/>
          <w:sz w:val="20"/>
          <w:szCs w:val="20"/>
        </w:rPr>
      </w:pPr>
    </w:p>
    <w:p w14:paraId="108F8AE0" w14:textId="77777777" w:rsidR="003F218A" w:rsidRDefault="003F218A" w:rsidP="00E3486C">
      <w:pPr>
        <w:spacing w:after="0" w:line="257" w:lineRule="auto"/>
        <w:rPr>
          <w:rFonts w:ascii="Cambria" w:eastAsia="Calibri" w:hAnsi="Cambria" w:cs="Calibri"/>
          <w:sz w:val="20"/>
          <w:szCs w:val="20"/>
        </w:rPr>
      </w:pPr>
    </w:p>
    <w:p w14:paraId="4B418CFE" w14:textId="401109CE" w:rsidR="003F218A" w:rsidRDefault="00265562" w:rsidP="00E3486C">
      <w:pPr>
        <w:spacing w:after="0" w:line="257" w:lineRule="auto"/>
        <w:rPr>
          <w:rFonts w:ascii="Cambria" w:eastAsia="Calibri" w:hAnsi="Cambria" w:cs="Calibri"/>
          <w:sz w:val="20"/>
          <w:szCs w:val="20"/>
        </w:rPr>
      </w:pPr>
      <w:r>
        <w:rPr>
          <w:rFonts w:ascii="Cambria" w:eastAsia="Calibri" w:hAnsi="Cambria" w:cs="Calibri"/>
          <w:noProof/>
          <w:sz w:val="20"/>
          <w:szCs w:val="20"/>
        </w:rPr>
        <w:drawing>
          <wp:inline distT="0" distB="0" distL="0" distR="0" wp14:anchorId="3007E6B9" wp14:editId="460EC7BA">
            <wp:extent cx="5944235" cy="128270"/>
            <wp:effectExtent l="0" t="0" r="0" b="5080"/>
            <wp:docPr id="1108187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128270"/>
                    </a:xfrm>
                    <a:prstGeom prst="rect">
                      <a:avLst/>
                    </a:prstGeom>
                    <a:noFill/>
                  </pic:spPr>
                </pic:pic>
              </a:graphicData>
            </a:graphic>
          </wp:inline>
        </w:drawing>
      </w:r>
    </w:p>
    <w:p w14:paraId="25829979" w14:textId="4998C630" w:rsidR="003F218A" w:rsidRPr="00187670" w:rsidRDefault="00265562" w:rsidP="00187670">
      <w:pPr>
        <w:spacing w:after="0" w:line="257" w:lineRule="auto"/>
        <w:jc w:val="center"/>
        <w:rPr>
          <w:rFonts w:ascii="Cambria" w:eastAsia="Calibri" w:hAnsi="Cambria" w:cs="Calibri"/>
          <w:b/>
          <w:bCs/>
          <w:sz w:val="20"/>
          <w:szCs w:val="20"/>
        </w:rPr>
      </w:pPr>
      <w:r w:rsidRPr="00265562">
        <w:rPr>
          <w:rFonts w:ascii="Cambria" w:eastAsia="Calibri" w:hAnsi="Cambria" w:cs="Calibri"/>
          <w:b/>
          <w:bCs/>
          <w:sz w:val="20"/>
          <w:szCs w:val="20"/>
        </w:rPr>
        <w:t>Figure 1</w:t>
      </w:r>
      <w:r w:rsidRPr="00265562">
        <w:rPr>
          <w:rFonts w:ascii="Cambria" w:eastAsia="Calibri" w:hAnsi="Cambria" w:cs="Calibri"/>
          <w:b/>
          <w:bCs/>
          <w:sz w:val="20"/>
          <w:szCs w:val="20"/>
        </w:rPr>
        <w:t>1</w:t>
      </w:r>
      <w:r w:rsidRPr="00265562">
        <w:rPr>
          <w:rFonts w:ascii="Cambria" w:eastAsia="Calibri" w:hAnsi="Cambria" w:cs="Calibri"/>
          <w:b/>
          <w:bCs/>
          <w:sz w:val="20"/>
          <w:szCs w:val="20"/>
        </w:rPr>
        <w:t>: The password hash assigned to me.</w:t>
      </w:r>
    </w:p>
    <w:p w14:paraId="13E5D704" w14:textId="32628A7C" w:rsidR="003F218A" w:rsidRDefault="00265562" w:rsidP="00265562">
      <w:pPr>
        <w:spacing w:after="0" w:line="257" w:lineRule="auto"/>
        <w:jc w:val="center"/>
        <w:rPr>
          <w:rFonts w:ascii="Cambria" w:eastAsia="Calibri" w:hAnsi="Cambria" w:cs="Calibri"/>
          <w:sz w:val="20"/>
          <w:szCs w:val="20"/>
        </w:rPr>
      </w:pPr>
      <w:r>
        <w:rPr>
          <w:rFonts w:ascii="Cambria" w:eastAsia="Calibri" w:hAnsi="Cambria" w:cs="Calibri"/>
          <w:noProof/>
          <w:sz w:val="20"/>
          <w:szCs w:val="20"/>
        </w:rPr>
        <w:lastRenderedPageBreak/>
        <w:drawing>
          <wp:inline distT="0" distB="0" distL="0" distR="0" wp14:anchorId="39240496" wp14:editId="0338BACA">
            <wp:extent cx="3944620" cy="1450975"/>
            <wp:effectExtent l="0" t="0" r="0" b="0"/>
            <wp:docPr id="2043263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4620" cy="1450975"/>
                    </a:xfrm>
                    <a:prstGeom prst="rect">
                      <a:avLst/>
                    </a:prstGeom>
                    <a:noFill/>
                  </pic:spPr>
                </pic:pic>
              </a:graphicData>
            </a:graphic>
          </wp:inline>
        </w:drawing>
      </w:r>
    </w:p>
    <w:p w14:paraId="245D9A84" w14:textId="3B237247" w:rsidR="003F218A" w:rsidRPr="00265562" w:rsidRDefault="00265562" w:rsidP="00265562">
      <w:pPr>
        <w:spacing w:after="0" w:line="257" w:lineRule="auto"/>
        <w:jc w:val="center"/>
        <w:rPr>
          <w:rFonts w:ascii="Cambria" w:eastAsia="Calibri" w:hAnsi="Cambria" w:cs="Calibri"/>
          <w:b/>
          <w:bCs/>
          <w:sz w:val="20"/>
          <w:szCs w:val="20"/>
        </w:rPr>
      </w:pPr>
      <w:r w:rsidRPr="00265562">
        <w:rPr>
          <w:rFonts w:ascii="Cambria" w:eastAsia="Calibri" w:hAnsi="Cambria" w:cs="Calibri"/>
          <w:b/>
          <w:bCs/>
          <w:sz w:val="20"/>
          <w:szCs w:val="20"/>
        </w:rPr>
        <w:t>Figure 12: Password has been cracked</w:t>
      </w:r>
    </w:p>
    <w:p w14:paraId="5BB42913" w14:textId="77777777" w:rsidR="003F218A" w:rsidRDefault="003F218A" w:rsidP="00E3486C">
      <w:pPr>
        <w:spacing w:after="0" w:line="257" w:lineRule="auto"/>
        <w:rPr>
          <w:rFonts w:ascii="Cambria" w:eastAsia="Calibri" w:hAnsi="Cambria" w:cs="Calibri"/>
          <w:sz w:val="20"/>
          <w:szCs w:val="20"/>
        </w:rPr>
      </w:pPr>
    </w:p>
    <w:p w14:paraId="5D2D6F44" w14:textId="77777777" w:rsidR="003F218A" w:rsidRDefault="003F218A" w:rsidP="00E3486C">
      <w:pPr>
        <w:spacing w:after="0" w:line="257" w:lineRule="auto"/>
        <w:rPr>
          <w:rFonts w:ascii="Cambria" w:eastAsia="Calibri" w:hAnsi="Cambria" w:cs="Calibri"/>
          <w:sz w:val="20"/>
          <w:szCs w:val="20"/>
        </w:rPr>
      </w:pPr>
    </w:p>
    <w:p w14:paraId="623F734E" w14:textId="5983224C" w:rsidR="003F218A" w:rsidRDefault="00917C77" w:rsidP="00E3486C">
      <w:pPr>
        <w:spacing w:after="0" w:line="257" w:lineRule="auto"/>
        <w:rPr>
          <w:rFonts w:ascii="Cambria" w:eastAsia="Calibri" w:hAnsi="Cambria" w:cs="Calibri"/>
          <w:sz w:val="20"/>
          <w:szCs w:val="20"/>
        </w:rPr>
      </w:pPr>
      <w:r w:rsidRPr="00917C77">
        <w:rPr>
          <w:rFonts w:ascii="Cambria" w:eastAsia="Calibri" w:hAnsi="Cambria" w:cs="Calibri"/>
          <w:sz w:val="20"/>
          <w:szCs w:val="20"/>
        </w:rPr>
        <w:t>When it comes to data exfiltration, it is critical to understand where the data is stored, the file structure, and the commands to use. I was able to access the shadow file that holds the encrypted password that I needed to obtain. The shadow file was located in the "</w:t>
      </w:r>
      <w:proofErr w:type="spellStart"/>
      <w:r w:rsidRPr="00917C77">
        <w:rPr>
          <w:rFonts w:ascii="Cambria" w:eastAsia="Calibri" w:hAnsi="Cambria" w:cs="Calibri"/>
          <w:sz w:val="20"/>
          <w:szCs w:val="20"/>
        </w:rPr>
        <w:t>redteamlookhere</w:t>
      </w:r>
      <w:proofErr w:type="spellEnd"/>
      <w:r w:rsidRPr="00917C77">
        <w:rPr>
          <w:rFonts w:ascii="Cambria" w:eastAsia="Calibri" w:hAnsi="Cambria" w:cs="Calibri"/>
          <w:sz w:val="20"/>
          <w:szCs w:val="20"/>
        </w:rPr>
        <w:t>" directory.</w:t>
      </w:r>
      <w:r w:rsidR="004101CF">
        <w:rPr>
          <w:rFonts w:ascii="Cambria" w:eastAsia="Calibri" w:hAnsi="Cambria" w:cs="Calibri"/>
          <w:sz w:val="20"/>
          <w:szCs w:val="20"/>
        </w:rPr>
        <w:t xml:space="preserve"> </w:t>
      </w:r>
      <w:r w:rsidR="004101CF" w:rsidRPr="004101CF">
        <w:rPr>
          <w:rFonts w:ascii="Cambria" w:eastAsia="Calibri" w:hAnsi="Cambria" w:cs="Calibri"/>
          <w:sz w:val="20"/>
          <w:szCs w:val="20"/>
        </w:rPr>
        <w:t>I conducted the penetration test by exploiting port 80 HTTP, giving me direct access to the root.</w:t>
      </w:r>
      <w:r w:rsidR="00023FA5">
        <w:rPr>
          <w:rFonts w:ascii="Cambria" w:eastAsia="Calibri" w:hAnsi="Cambria" w:cs="Calibri"/>
          <w:sz w:val="20"/>
          <w:szCs w:val="20"/>
        </w:rPr>
        <w:t xml:space="preserve"> </w:t>
      </w:r>
      <w:r w:rsidR="00023FA5" w:rsidRPr="00023FA5">
        <w:rPr>
          <w:rFonts w:ascii="Cambria" w:eastAsia="Calibri" w:hAnsi="Cambria" w:cs="Calibri"/>
          <w:sz w:val="20"/>
          <w:szCs w:val="20"/>
        </w:rPr>
        <w:t>Losing proprietary data due to exploiting vulnerabilities, such as an HTTP service on port 80, can have severe implications for a company. Proprietary data often includes trade secrets, customer information, product designs, and intellectual property that provide a competitive edge. If an attacker gains unauthorized access through an exposed HTTP port, they could exfiltrate sensitive data, leading to financial losses, reputational damage, and loss of customer trust.</w:t>
      </w:r>
    </w:p>
    <w:p w14:paraId="5CEE0CDF" w14:textId="77777777" w:rsidR="00023FA5" w:rsidRDefault="00023FA5" w:rsidP="00E3486C">
      <w:pPr>
        <w:spacing w:after="0" w:line="257" w:lineRule="auto"/>
        <w:rPr>
          <w:rFonts w:ascii="Cambria" w:eastAsia="Calibri" w:hAnsi="Cambria" w:cs="Calibri"/>
          <w:sz w:val="20"/>
          <w:szCs w:val="20"/>
        </w:rPr>
      </w:pPr>
    </w:p>
    <w:p w14:paraId="0247FA57" w14:textId="3348A415" w:rsidR="00023FA5" w:rsidRDefault="00023FA5" w:rsidP="00E3486C">
      <w:pPr>
        <w:spacing w:after="0" w:line="257" w:lineRule="auto"/>
        <w:rPr>
          <w:rFonts w:ascii="Cambria" w:eastAsia="Calibri" w:hAnsi="Cambria" w:cs="Calibri"/>
          <w:sz w:val="20"/>
          <w:szCs w:val="20"/>
        </w:rPr>
      </w:pPr>
      <w:r w:rsidRPr="00023FA5">
        <w:rPr>
          <w:rFonts w:ascii="Cambria" w:eastAsia="Calibri" w:hAnsi="Cambria" w:cs="Calibri"/>
          <w:sz w:val="20"/>
          <w:szCs w:val="20"/>
        </w:rPr>
        <w:t>Costs associated with such a breach can include legal fees, regulatory fines, customer compensation, and investments in remediation and cybersecurity enhancements. Additionally, exploiting a web service vulnerability may highlight inadequate security controls, increasing scrutiny from stakeholders and regulatory bodies. This underscores the critical need for rigorous vulnerability management, including secure configurations, regular patching, and monitoring exposed services.</w:t>
      </w:r>
    </w:p>
    <w:p w14:paraId="769521E4" w14:textId="77777777" w:rsidR="00842B1A" w:rsidRDefault="00842B1A" w:rsidP="00E3486C">
      <w:pPr>
        <w:spacing w:after="0" w:line="257" w:lineRule="auto"/>
        <w:rPr>
          <w:rFonts w:ascii="Cambria" w:eastAsia="Calibri" w:hAnsi="Cambria" w:cs="Calibri"/>
          <w:sz w:val="20"/>
          <w:szCs w:val="20"/>
        </w:rPr>
      </w:pPr>
    </w:p>
    <w:p w14:paraId="782DB9AA" w14:textId="12D0FD61" w:rsidR="007E0FDA" w:rsidRDefault="7B28A2CC" w:rsidP="00E3486C">
      <w:pPr>
        <w:spacing w:after="0" w:line="257" w:lineRule="auto"/>
        <w:rPr>
          <w:rFonts w:ascii="Cambria" w:eastAsia="Calibri" w:hAnsi="Cambria" w:cs="Calibri"/>
          <w:b/>
          <w:bCs/>
        </w:rPr>
      </w:pPr>
      <w:r w:rsidRPr="00842B1A">
        <w:rPr>
          <w:rFonts w:ascii="Cambria" w:eastAsia="Calibri" w:hAnsi="Cambria" w:cs="Calibri"/>
          <w:b/>
          <w:bCs/>
        </w:rPr>
        <w:t>Recommendations</w:t>
      </w:r>
      <w:r w:rsidR="00842B1A">
        <w:rPr>
          <w:rFonts w:ascii="Cambria" w:eastAsia="Calibri" w:hAnsi="Cambria" w:cs="Calibri"/>
          <w:b/>
          <w:bCs/>
        </w:rPr>
        <w:t>:</w:t>
      </w:r>
    </w:p>
    <w:p w14:paraId="23EA5B5D" w14:textId="77777777" w:rsidR="00842B1A" w:rsidRPr="00842B1A" w:rsidRDefault="00842B1A" w:rsidP="00E3486C">
      <w:pPr>
        <w:spacing w:after="0" w:line="257" w:lineRule="auto"/>
        <w:rPr>
          <w:rFonts w:ascii="Cambria" w:hAnsi="Cambria"/>
        </w:rPr>
      </w:pPr>
    </w:p>
    <w:p w14:paraId="0D9D43DF" w14:textId="7A32B3F0" w:rsidR="00C61342" w:rsidRDefault="0005116C" w:rsidP="0005116C">
      <w:pPr>
        <w:spacing w:after="0" w:line="257" w:lineRule="auto"/>
        <w:rPr>
          <w:rFonts w:ascii="Cambria" w:eastAsia="Calibri" w:hAnsi="Cambria" w:cs="Calibri"/>
        </w:rPr>
      </w:pPr>
      <w:r w:rsidRPr="0005116C">
        <w:rPr>
          <w:rFonts w:ascii="Cambria" w:eastAsia="Calibri" w:hAnsi="Cambria" w:cs="Calibri"/>
        </w:rPr>
        <w:t>To remediate the vulnerability exploited on Port 80 (HTTP), several security controls and measures should be implemented to prevent future exploitation and improve the client's overall security posture. The client should ensure that all web servers and web application software are updated to the latest versions, as outdated or unpatched software often contains known vulnerabilities that attackers can exploit. Regular patch management should be enforced to close security gaps promptly.</w:t>
      </w:r>
      <w:r>
        <w:rPr>
          <w:rFonts w:ascii="Cambria" w:eastAsia="Calibri" w:hAnsi="Cambria" w:cs="Calibri"/>
        </w:rPr>
        <w:t xml:space="preserve"> </w:t>
      </w:r>
      <w:r w:rsidRPr="0005116C">
        <w:rPr>
          <w:rFonts w:ascii="Cambria" w:eastAsia="Calibri" w:hAnsi="Cambria" w:cs="Calibri"/>
        </w:rPr>
        <w:t>Hotel Dorsey should implement secure configuration practices. This includes disabling unnecessary services and ports, restricting directory access permissions, and enforcing least privilege principles for accounts used by web servers.</w:t>
      </w:r>
    </w:p>
    <w:p w14:paraId="1DC33160" w14:textId="77777777" w:rsidR="00C61342" w:rsidRDefault="00C61342" w:rsidP="00842B1A">
      <w:pPr>
        <w:spacing w:after="0" w:line="257" w:lineRule="auto"/>
        <w:rPr>
          <w:rFonts w:ascii="Cambria" w:eastAsia="Calibri" w:hAnsi="Cambria" w:cs="Calibri"/>
        </w:rPr>
      </w:pPr>
    </w:p>
    <w:p w14:paraId="0272BC0F" w14:textId="235D4FA1" w:rsidR="00C61342" w:rsidRDefault="003B3D42" w:rsidP="00842B1A">
      <w:pPr>
        <w:spacing w:after="0" w:line="257" w:lineRule="auto"/>
        <w:rPr>
          <w:rFonts w:ascii="Cambria" w:eastAsia="Calibri" w:hAnsi="Cambria" w:cs="Calibri"/>
        </w:rPr>
      </w:pPr>
      <w:r w:rsidRPr="003B3D42">
        <w:rPr>
          <w:rFonts w:ascii="Cambria" w:eastAsia="Calibri" w:hAnsi="Cambria" w:cs="Calibri"/>
        </w:rPr>
        <w:t>I recommend that Hotel Dorsey implement a Web Application Firewall (WAF) to help mitigate threats by filtering and monitoring HTTP traffic and blocking malicious requests before they reach the server. Additionally, secure coding practices should be adopted to reduce vulnerabilities in the application layer, such as injection attacks or mismanagement of authentication mechanisms.</w:t>
      </w:r>
      <w:r w:rsidR="003768CF">
        <w:rPr>
          <w:rFonts w:ascii="Cambria" w:eastAsia="Calibri" w:hAnsi="Cambria" w:cs="Calibri"/>
        </w:rPr>
        <w:t xml:space="preserve"> </w:t>
      </w:r>
      <w:r w:rsidR="003768CF" w:rsidRPr="003768CF">
        <w:rPr>
          <w:rFonts w:ascii="Cambria" w:eastAsia="Calibri" w:hAnsi="Cambria" w:cs="Calibri"/>
        </w:rPr>
        <w:t>The client should also conduct regular vulnerability scans and penetration tests to identify potential weaknesses before exploiting them.</w:t>
      </w:r>
      <w:r w:rsidR="003808B7">
        <w:rPr>
          <w:rFonts w:ascii="Cambria" w:eastAsia="Calibri" w:hAnsi="Cambria" w:cs="Calibri"/>
        </w:rPr>
        <w:t xml:space="preserve"> </w:t>
      </w:r>
    </w:p>
    <w:p w14:paraId="12376371" w14:textId="77777777" w:rsidR="003808B7" w:rsidRDefault="003808B7" w:rsidP="00842B1A">
      <w:pPr>
        <w:spacing w:after="0" w:line="257" w:lineRule="auto"/>
        <w:rPr>
          <w:rFonts w:ascii="Cambria" w:eastAsia="Calibri" w:hAnsi="Cambria" w:cs="Calibri"/>
        </w:rPr>
      </w:pPr>
    </w:p>
    <w:p w14:paraId="6A3696FB" w14:textId="77777777" w:rsidR="003808B7" w:rsidRDefault="003808B7" w:rsidP="00842B1A">
      <w:pPr>
        <w:spacing w:after="0" w:line="257" w:lineRule="auto"/>
        <w:rPr>
          <w:rFonts w:ascii="Cambria" w:eastAsia="Calibri" w:hAnsi="Cambria" w:cs="Calibri"/>
        </w:rPr>
      </w:pPr>
      <w:r w:rsidRPr="003808B7">
        <w:rPr>
          <w:rFonts w:ascii="Cambria" w:eastAsia="Calibri" w:hAnsi="Cambria" w:cs="Calibri"/>
        </w:rPr>
        <w:t>Finally, training employees and developers on cybersecurity best practices and ensuring adherence to these standards can significantly enhance the organization's ability to prevent and mitigate threats. By addressing these recommendations, the organization can eliminate the exploited vulnerability on Port 80 and reduce the likelihood of similar incidents in the future.</w:t>
      </w:r>
    </w:p>
    <w:p w14:paraId="75E413E0" w14:textId="608505A6" w:rsidR="00842B1A" w:rsidRDefault="00842B1A" w:rsidP="00842B1A">
      <w:pPr>
        <w:spacing w:after="0" w:line="257" w:lineRule="auto"/>
        <w:rPr>
          <w:rFonts w:ascii="Cambria" w:hAnsi="Cambria"/>
          <w:b/>
          <w:bCs/>
          <w:sz w:val="24"/>
          <w:szCs w:val="24"/>
        </w:rPr>
      </w:pPr>
      <w:r w:rsidRPr="00842B1A">
        <w:rPr>
          <w:rFonts w:ascii="Cambria" w:hAnsi="Cambria"/>
          <w:b/>
          <w:bCs/>
          <w:sz w:val="24"/>
          <w:szCs w:val="24"/>
        </w:rPr>
        <w:lastRenderedPageBreak/>
        <w:t xml:space="preserve">References: </w:t>
      </w:r>
    </w:p>
    <w:p w14:paraId="187278A7" w14:textId="77777777" w:rsidR="003808B7" w:rsidRDefault="003808B7" w:rsidP="00842B1A">
      <w:pPr>
        <w:spacing w:after="0" w:line="257" w:lineRule="auto"/>
        <w:rPr>
          <w:rFonts w:ascii="Cambria" w:hAnsi="Cambria"/>
          <w:b/>
          <w:bCs/>
          <w:sz w:val="24"/>
          <w:szCs w:val="24"/>
        </w:rPr>
      </w:pPr>
    </w:p>
    <w:p w14:paraId="1E402689" w14:textId="77777777" w:rsidR="00E272AE" w:rsidRPr="00E272AE" w:rsidRDefault="00E272AE" w:rsidP="00E272AE">
      <w:pPr>
        <w:spacing w:after="0" w:line="257" w:lineRule="auto"/>
        <w:rPr>
          <w:rFonts w:ascii="Cambria" w:eastAsia="Calibri" w:hAnsi="Cambria" w:cs="Calibri"/>
        </w:rPr>
      </w:pPr>
      <w:r w:rsidRPr="00E272AE">
        <w:rPr>
          <w:rFonts w:ascii="Cambria" w:eastAsia="Calibri" w:hAnsi="Cambria" w:cs="Calibri"/>
        </w:rPr>
        <w:t xml:space="preserve">[1] Chapple, M., &amp; Seidl, D. (2023). Chapter 7 Analyzing Vulnerability Scans. In CompTIA </w:t>
      </w:r>
      <w:proofErr w:type="spellStart"/>
      <w:r w:rsidRPr="00E272AE">
        <w:rPr>
          <w:rFonts w:ascii="Cambria" w:eastAsia="Calibri" w:hAnsi="Cambria" w:cs="Calibri"/>
        </w:rPr>
        <w:t>CySA</w:t>
      </w:r>
      <w:proofErr w:type="spellEnd"/>
      <w:r w:rsidRPr="00E272AE">
        <w:rPr>
          <w:rFonts w:ascii="Cambria" w:eastAsia="Calibri" w:hAnsi="Cambria" w:cs="Calibri"/>
        </w:rPr>
        <w:t>+ Study Guide Exam CS0-003 (3rd ed., pp. 245–284). essay, John Wiley &amp; Sons, Inc.</w:t>
      </w:r>
    </w:p>
    <w:p w14:paraId="1E130594" w14:textId="77777777" w:rsidR="00E272AE" w:rsidRPr="00E272AE" w:rsidRDefault="00E272AE" w:rsidP="00E272AE">
      <w:pPr>
        <w:spacing w:after="0" w:line="257" w:lineRule="auto"/>
        <w:rPr>
          <w:rFonts w:ascii="Cambria" w:eastAsia="Calibri" w:hAnsi="Cambria" w:cs="Calibri"/>
        </w:rPr>
      </w:pPr>
    </w:p>
    <w:p w14:paraId="5AC9ADE5" w14:textId="77777777" w:rsidR="00E272AE" w:rsidRPr="00E272AE" w:rsidRDefault="00E272AE" w:rsidP="00E272AE">
      <w:pPr>
        <w:spacing w:after="0" w:line="257" w:lineRule="auto"/>
        <w:rPr>
          <w:rFonts w:ascii="Cambria" w:eastAsia="Calibri" w:hAnsi="Cambria" w:cs="Calibri"/>
        </w:rPr>
      </w:pPr>
      <w:r w:rsidRPr="00E272AE">
        <w:rPr>
          <w:rFonts w:ascii="Cambria" w:eastAsia="Calibri" w:hAnsi="Cambria" w:cs="Calibri"/>
        </w:rPr>
        <w:t xml:space="preserve">[2] Chapple, M., &amp; Seidl, D. (2023). Chapter 8 Responding to Vulnerabilities. In CompTIA </w:t>
      </w:r>
      <w:proofErr w:type="spellStart"/>
      <w:r w:rsidRPr="00E272AE">
        <w:rPr>
          <w:rFonts w:ascii="Cambria" w:eastAsia="Calibri" w:hAnsi="Cambria" w:cs="Calibri"/>
        </w:rPr>
        <w:t>CySA</w:t>
      </w:r>
      <w:proofErr w:type="spellEnd"/>
      <w:r w:rsidRPr="00E272AE">
        <w:rPr>
          <w:rFonts w:ascii="Cambria" w:eastAsia="Calibri" w:hAnsi="Cambria" w:cs="Calibri"/>
        </w:rPr>
        <w:t>+ Study Guide Exam CS0-003 (3rd ed., pp. 293–333). essay, John Wiley &amp; Sons, Inc.</w:t>
      </w:r>
    </w:p>
    <w:p w14:paraId="06210DB3" w14:textId="77777777" w:rsidR="00E272AE" w:rsidRPr="00E272AE" w:rsidRDefault="00E272AE" w:rsidP="00E272AE">
      <w:pPr>
        <w:spacing w:after="0" w:line="257" w:lineRule="auto"/>
        <w:rPr>
          <w:rFonts w:ascii="Cambria" w:eastAsia="Calibri" w:hAnsi="Cambria" w:cs="Calibri"/>
        </w:rPr>
      </w:pPr>
    </w:p>
    <w:p w14:paraId="3D1747E5" w14:textId="77777777" w:rsidR="00E272AE" w:rsidRPr="00E272AE" w:rsidRDefault="00E272AE" w:rsidP="00E272AE">
      <w:pPr>
        <w:spacing w:after="0" w:line="257" w:lineRule="auto"/>
        <w:rPr>
          <w:rFonts w:ascii="Cambria" w:eastAsia="Calibri" w:hAnsi="Cambria" w:cs="Calibri"/>
        </w:rPr>
      </w:pPr>
      <w:r w:rsidRPr="00E272AE">
        <w:rPr>
          <w:rFonts w:ascii="Cambria" w:eastAsia="Calibri" w:hAnsi="Cambria" w:cs="Calibri"/>
        </w:rPr>
        <w:t xml:space="preserve">[3] Chapple, M., &amp; Seidl, D. (2023). Chapter 8 Responding to Vulnerabilities. In CompTIA </w:t>
      </w:r>
      <w:proofErr w:type="spellStart"/>
      <w:r w:rsidRPr="00E272AE">
        <w:rPr>
          <w:rFonts w:ascii="Cambria" w:eastAsia="Calibri" w:hAnsi="Cambria" w:cs="Calibri"/>
        </w:rPr>
        <w:t>CySA</w:t>
      </w:r>
      <w:proofErr w:type="spellEnd"/>
      <w:r w:rsidRPr="00E272AE">
        <w:rPr>
          <w:rFonts w:ascii="Cambria" w:eastAsia="Calibri" w:hAnsi="Cambria" w:cs="Calibri"/>
        </w:rPr>
        <w:t xml:space="preserve">+ Study Guide Exam CS0-003 (3rd ed., pp. 293–333). essay, John Wiley &amp; Sons, Inc. </w:t>
      </w:r>
    </w:p>
    <w:p w14:paraId="412DFB0D" w14:textId="77777777" w:rsidR="00E272AE" w:rsidRPr="00E272AE" w:rsidRDefault="00E272AE" w:rsidP="00E272AE">
      <w:pPr>
        <w:spacing w:after="0" w:line="257" w:lineRule="auto"/>
        <w:rPr>
          <w:rFonts w:ascii="Cambria" w:eastAsia="Calibri" w:hAnsi="Cambria" w:cs="Calibri"/>
        </w:rPr>
      </w:pPr>
    </w:p>
    <w:p w14:paraId="5113B51C" w14:textId="5A5884FE" w:rsidR="00B0262D" w:rsidRDefault="00E272AE" w:rsidP="00E272AE">
      <w:pPr>
        <w:spacing w:after="0" w:line="257" w:lineRule="auto"/>
        <w:rPr>
          <w:rFonts w:ascii="Cambria" w:eastAsia="Calibri" w:hAnsi="Cambria" w:cs="Calibri"/>
        </w:rPr>
      </w:pPr>
      <w:r w:rsidRPr="00E272AE">
        <w:rPr>
          <w:rFonts w:ascii="Cambria" w:eastAsia="Calibri" w:hAnsi="Cambria" w:cs="Calibri"/>
        </w:rPr>
        <w:t xml:space="preserve">[4] IT Convergence. (2023, March 9). 5 security issues from using an unsupported operating system. </w:t>
      </w:r>
      <w:hyperlink r:id="rId22" w:history="1">
        <w:r w:rsidR="00B0262D" w:rsidRPr="008961F3">
          <w:rPr>
            <w:rStyle w:val="Hyperlink"/>
            <w:rFonts w:ascii="Cambria" w:eastAsia="Calibri" w:hAnsi="Cambria" w:cs="Calibri"/>
          </w:rPr>
          <w:t>https://www.itconvergence.com/blog/how-safe-are-your-unsupported-legacy-operating-systems-and-software/</w:t>
        </w:r>
      </w:hyperlink>
    </w:p>
    <w:p w14:paraId="4ED2370B" w14:textId="77777777" w:rsidR="00B0262D" w:rsidRPr="00E272AE" w:rsidRDefault="00B0262D" w:rsidP="00E272AE">
      <w:pPr>
        <w:spacing w:after="0" w:line="257" w:lineRule="auto"/>
        <w:rPr>
          <w:rFonts w:ascii="Cambria" w:eastAsia="Calibri" w:hAnsi="Cambria" w:cs="Calibri"/>
        </w:rPr>
      </w:pPr>
    </w:p>
    <w:p w14:paraId="34A74C26" w14:textId="5BE4805D" w:rsidR="00B0262D" w:rsidRDefault="00E272AE" w:rsidP="00E272AE">
      <w:pPr>
        <w:spacing w:after="0" w:line="257" w:lineRule="auto"/>
        <w:rPr>
          <w:rFonts w:ascii="Cambria" w:eastAsia="Calibri" w:hAnsi="Cambria" w:cs="Calibri"/>
        </w:rPr>
      </w:pPr>
      <w:r w:rsidRPr="00E272AE">
        <w:rPr>
          <w:rFonts w:ascii="Cambria" w:eastAsia="Calibri" w:hAnsi="Cambria" w:cs="Calibri"/>
        </w:rPr>
        <w:t>[5] "Chapter 5: Implementing an Information Security Vulnerability Management Process", Pearson CompTIA Cybersecurity Analyst (</w:t>
      </w:r>
      <w:proofErr w:type="spellStart"/>
      <w:r w:rsidRPr="00E272AE">
        <w:rPr>
          <w:rFonts w:ascii="Cambria" w:eastAsia="Calibri" w:hAnsi="Cambria" w:cs="Calibri"/>
        </w:rPr>
        <w:t>CySA</w:t>
      </w:r>
      <w:proofErr w:type="spellEnd"/>
      <w:r w:rsidRPr="00E272AE">
        <w:rPr>
          <w:rFonts w:ascii="Cambria" w:eastAsia="Calibri" w:hAnsi="Cambria" w:cs="Calibri"/>
        </w:rPr>
        <w:t xml:space="preserve">+), 2020. [Online]. Available: </w:t>
      </w:r>
      <w:hyperlink r:id="rId23" w:history="1">
        <w:r w:rsidR="00B0262D" w:rsidRPr="008961F3">
          <w:rPr>
            <w:rStyle w:val="Hyperlink"/>
            <w:rFonts w:ascii="Cambria" w:eastAsia="Calibri" w:hAnsi="Cambria" w:cs="Calibri"/>
          </w:rPr>
          <w:t>https://www.ucertify.com/</w:t>
        </w:r>
      </w:hyperlink>
      <w:r w:rsidRPr="00E272AE">
        <w:rPr>
          <w:rFonts w:ascii="Cambria" w:eastAsia="Calibri" w:hAnsi="Cambria" w:cs="Calibri"/>
        </w:rPr>
        <w:t>.</w:t>
      </w:r>
    </w:p>
    <w:p w14:paraId="09DA4758" w14:textId="09058AB7" w:rsidR="00E272AE" w:rsidRPr="00E272AE" w:rsidRDefault="00E272AE" w:rsidP="00E272AE">
      <w:pPr>
        <w:spacing w:after="0" w:line="257" w:lineRule="auto"/>
        <w:rPr>
          <w:rFonts w:ascii="Cambria" w:eastAsia="Calibri" w:hAnsi="Cambria" w:cs="Calibri"/>
        </w:rPr>
      </w:pPr>
      <w:r w:rsidRPr="00E272AE">
        <w:rPr>
          <w:rFonts w:ascii="Cambria" w:eastAsia="Calibri" w:hAnsi="Cambria" w:cs="Calibri"/>
        </w:rPr>
        <w:t xml:space="preserve"> </w:t>
      </w:r>
    </w:p>
    <w:p w14:paraId="29CA1D25" w14:textId="77777777" w:rsidR="00E272AE" w:rsidRPr="00E272AE" w:rsidRDefault="00E272AE" w:rsidP="00E272AE">
      <w:pPr>
        <w:spacing w:after="0" w:line="257" w:lineRule="auto"/>
        <w:rPr>
          <w:rFonts w:ascii="Cambria" w:eastAsia="Calibri" w:hAnsi="Cambria" w:cs="Calibri"/>
        </w:rPr>
      </w:pPr>
      <w:r w:rsidRPr="00E272AE">
        <w:rPr>
          <w:rFonts w:ascii="Cambria" w:eastAsia="Calibri" w:hAnsi="Cambria" w:cs="Calibri"/>
        </w:rPr>
        <w:t>[6] Nmap. (</w:t>
      </w:r>
      <w:proofErr w:type="spellStart"/>
      <w:r w:rsidRPr="00E272AE">
        <w:rPr>
          <w:rFonts w:ascii="Cambria" w:eastAsia="Calibri" w:hAnsi="Cambria" w:cs="Calibri"/>
        </w:rPr>
        <w:t>n.d</w:t>
      </w:r>
      <w:proofErr w:type="spellEnd"/>
      <w:r w:rsidRPr="00E272AE">
        <w:rPr>
          <w:rFonts w:ascii="Cambria" w:eastAsia="Calibri" w:hAnsi="Cambria" w:cs="Calibri"/>
        </w:rPr>
        <w:t xml:space="preserve">). </w:t>
      </w:r>
      <w:proofErr w:type="spellStart"/>
      <w:r w:rsidRPr="00E272AE">
        <w:rPr>
          <w:rFonts w:ascii="Cambria" w:eastAsia="Calibri" w:hAnsi="Cambria" w:cs="Calibri"/>
        </w:rPr>
        <w:t>Zenmap</w:t>
      </w:r>
      <w:proofErr w:type="spellEnd"/>
      <w:r w:rsidRPr="00E272AE">
        <w:rPr>
          <w:rFonts w:ascii="Cambria" w:eastAsia="Calibri" w:hAnsi="Cambria" w:cs="Calibri"/>
        </w:rPr>
        <w:t xml:space="preserve"> – Official cross-platform Nmap Security Scanner GUI. Nmap.Org</w:t>
      </w:r>
    </w:p>
    <w:p w14:paraId="49CCD960" w14:textId="44F2B713" w:rsidR="00E272AE" w:rsidRDefault="00E272AE" w:rsidP="00E272AE">
      <w:pPr>
        <w:spacing w:after="0" w:line="257" w:lineRule="auto"/>
        <w:rPr>
          <w:rFonts w:ascii="Cambria" w:eastAsia="Calibri" w:hAnsi="Cambria" w:cs="Calibri"/>
        </w:rPr>
      </w:pPr>
      <w:r w:rsidRPr="00E272AE">
        <w:rPr>
          <w:rFonts w:ascii="Cambria" w:eastAsia="Calibri" w:hAnsi="Cambria" w:cs="Calibri"/>
        </w:rPr>
        <w:tab/>
        <w:t xml:space="preserve">Retrieved November </w:t>
      </w:r>
      <w:r>
        <w:rPr>
          <w:rFonts w:ascii="Cambria" w:eastAsia="Calibri" w:hAnsi="Cambria" w:cs="Calibri"/>
        </w:rPr>
        <w:t>2</w:t>
      </w:r>
      <w:r w:rsidR="00B0262D">
        <w:rPr>
          <w:rFonts w:ascii="Cambria" w:eastAsia="Calibri" w:hAnsi="Cambria" w:cs="Calibri"/>
        </w:rPr>
        <w:t>6</w:t>
      </w:r>
      <w:r w:rsidRPr="00E272AE">
        <w:rPr>
          <w:rFonts w:ascii="Cambria" w:eastAsia="Calibri" w:hAnsi="Cambria" w:cs="Calibri"/>
        </w:rPr>
        <w:t xml:space="preserve">, 2024, from </w:t>
      </w:r>
      <w:hyperlink r:id="rId24" w:history="1">
        <w:r w:rsidR="00B0262D" w:rsidRPr="008961F3">
          <w:rPr>
            <w:rStyle w:val="Hyperlink"/>
            <w:rFonts w:ascii="Cambria" w:eastAsia="Calibri" w:hAnsi="Cambria" w:cs="Calibri"/>
          </w:rPr>
          <w:t>https://nmap/org/zenmap/</w:t>
        </w:r>
      </w:hyperlink>
    </w:p>
    <w:p w14:paraId="4A3BB3F8" w14:textId="77777777" w:rsidR="00B0262D" w:rsidRDefault="00B0262D" w:rsidP="00E272AE">
      <w:pPr>
        <w:spacing w:after="0" w:line="257" w:lineRule="auto"/>
        <w:rPr>
          <w:rFonts w:ascii="Cambria" w:eastAsia="Calibri" w:hAnsi="Cambria" w:cs="Calibri"/>
        </w:rPr>
      </w:pPr>
    </w:p>
    <w:p w14:paraId="51390B7B" w14:textId="7B68D616" w:rsidR="00B0262D" w:rsidRDefault="006C4F21" w:rsidP="00E272AE">
      <w:pPr>
        <w:spacing w:after="0" w:line="257" w:lineRule="auto"/>
        <w:rPr>
          <w:rFonts w:ascii="Cambria" w:eastAsia="Calibri" w:hAnsi="Cambria" w:cs="Calibri"/>
        </w:rPr>
      </w:pPr>
      <w:r>
        <w:rPr>
          <w:rFonts w:ascii="Cambria" w:eastAsia="Calibri" w:hAnsi="Cambria" w:cs="Calibri"/>
        </w:rPr>
        <w:t xml:space="preserve">[7] </w:t>
      </w:r>
      <w:proofErr w:type="spellStart"/>
      <w:r w:rsidR="009B7750" w:rsidRPr="009B7750">
        <w:rPr>
          <w:rFonts w:ascii="Cambria" w:eastAsia="Calibri" w:hAnsi="Cambria" w:cs="Calibri"/>
        </w:rPr>
        <w:t>Metasploitable</w:t>
      </w:r>
      <w:proofErr w:type="spellEnd"/>
      <w:r w:rsidR="009B7750" w:rsidRPr="009B7750">
        <w:rPr>
          <w:rFonts w:ascii="Cambria" w:eastAsia="Calibri" w:hAnsi="Cambria" w:cs="Calibri"/>
        </w:rPr>
        <w:t xml:space="preserve"> 2 exploitability guide. </w:t>
      </w:r>
      <w:proofErr w:type="spellStart"/>
      <w:r w:rsidR="009B7750" w:rsidRPr="009B7750">
        <w:rPr>
          <w:rFonts w:ascii="Cambria" w:eastAsia="Calibri" w:hAnsi="Cambria" w:cs="Calibri"/>
        </w:rPr>
        <w:t>Metasploitable</w:t>
      </w:r>
      <w:proofErr w:type="spellEnd"/>
      <w:r w:rsidR="009B7750" w:rsidRPr="009B7750">
        <w:rPr>
          <w:rFonts w:ascii="Cambria" w:eastAsia="Calibri" w:hAnsi="Cambria" w:cs="Calibri"/>
        </w:rPr>
        <w:t xml:space="preserve"> 2 Exploitability Guide | Metasploit Documentation. (n.d.). </w:t>
      </w:r>
      <w:hyperlink r:id="rId25" w:history="1">
        <w:r w:rsidR="009B7750" w:rsidRPr="008961F3">
          <w:rPr>
            <w:rStyle w:val="Hyperlink"/>
            <w:rFonts w:ascii="Cambria" w:eastAsia="Calibri" w:hAnsi="Cambria" w:cs="Calibri"/>
          </w:rPr>
          <w:t>https://docs.rapid7.com/metasploit/metasploitable-2-exploitability-guide/</w:t>
        </w:r>
      </w:hyperlink>
    </w:p>
    <w:p w14:paraId="067FBA44" w14:textId="77777777" w:rsidR="009B7750" w:rsidRDefault="009B7750" w:rsidP="00E272AE">
      <w:pPr>
        <w:spacing w:after="0" w:line="257" w:lineRule="auto"/>
        <w:rPr>
          <w:rFonts w:ascii="Cambria" w:eastAsia="Calibri" w:hAnsi="Cambria" w:cs="Calibri"/>
        </w:rPr>
      </w:pPr>
    </w:p>
    <w:p w14:paraId="1889484C" w14:textId="77777777" w:rsidR="00B0262D" w:rsidRPr="00E272AE" w:rsidRDefault="00B0262D" w:rsidP="00E272AE">
      <w:pPr>
        <w:spacing w:after="0" w:line="257" w:lineRule="auto"/>
        <w:rPr>
          <w:rFonts w:ascii="Cambria" w:eastAsia="Calibri" w:hAnsi="Cambria" w:cs="Calibri"/>
        </w:rPr>
      </w:pPr>
    </w:p>
    <w:p w14:paraId="4F3CB735" w14:textId="77777777" w:rsidR="003808B7" w:rsidRPr="003808B7" w:rsidRDefault="003808B7" w:rsidP="00842B1A">
      <w:pPr>
        <w:spacing w:after="0" w:line="257" w:lineRule="auto"/>
        <w:rPr>
          <w:rFonts w:ascii="Cambria" w:eastAsia="Calibri" w:hAnsi="Cambria" w:cs="Calibri"/>
        </w:rPr>
      </w:pPr>
    </w:p>
    <w:sectPr w:rsidR="003808B7" w:rsidRPr="00380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D4A91"/>
    <w:multiLevelType w:val="hybridMultilevel"/>
    <w:tmpl w:val="B376655C"/>
    <w:lvl w:ilvl="0" w:tplc="D468593A">
      <w:start w:val="1"/>
      <w:numFmt w:val="bullet"/>
      <w:lvlText w:val=""/>
      <w:lvlJc w:val="left"/>
      <w:pPr>
        <w:ind w:left="720" w:hanging="360"/>
      </w:pPr>
      <w:rPr>
        <w:rFonts w:ascii="Symbol" w:hAnsi="Symbol" w:hint="default"/>
      </w:rPr>
    </w:lvl>
    <w:lvl w:ilvl="1" w:tplc="9486521C">
      <w:start w:val="1"/>
      <w:numFmt w:val="bullet"/>
      <w:lvlText w:val="o"/>
      <w:lvlJc w:val="left"/>
      <w:pPr>
        <w:ind w:left="1440" w:hanging="360"/>
      </w:pPr>
      <w:rPr>
        <w:rFonts w:ascii="Courier New" w:hAnsi="Courier New" w:hint="default"/>
      </w:rPr>
    </w:lvl>
    <w:lvl w:ilvl="2" w:tplc="676040A2">
      <w:start w:val="1"/>
      <w:numFmt w:val="bullet"/>
      <w:lvlText w:val=""/>
      <w:lvlJc w:val="left"/>
      <w:pPr>
        <w:ind w:left="2160" w:hanging="360"/>
      </w:pPr>
      <w:rPr>
        <w:rFonts w:ascii="Wingdings" w:hAnsi="Wingdings" w:hint="default"/>
      </w:rPr>
    </w:lvl>
    <w:lvl w:ilvl="3" w:tplc="D2ACA636">
      <w:start w:val="1"/>
      <w:numFmt w:val="bullet"/>
      <w:lvlText w:val=""/>
      <w:lvlJc w:val="left"/>
      <w:pPr>
        <w:ind w:left="2880" w:hanging="360"/>
      </w:pPr>
      <w:rPr>
        <w:rFonts w:ascii="Symbol" w:hAnsi="Symbol" w:hint="default"/>
      </w:rPr>
    </w:lvl>
    <w:lvl w:ilvl="4" w:tplc="1424F024">
      <w:start w:val="1"/>
      <w:numFmt w:val="bullet"/>
      <w:lvlText w:val="o"/>
      <w:lvlJc w:val="left"/>
      <w:pPr>
        <w:ind w:left="3600" w:hanging="360"/>
      </w:pPr>
      <w:rPr>
        <w:rFonts w:ascii="Courier New" w:hAnsi="Courier New" w:hint="default"/>
      </w:rPr>
    </w:lvl>
    <w:lvl w:ilvl="5" w:tplc="5A3626CC">
      <w:start w:val="1"/>
      <w:numFmt w:val="bullet"/>
      <w:lvlText w:val=""/>
      <w:lvlJc w:val="left"/>
      <w:pPr>
        <w:ind w:left="4320" w:hanging="360"/>
      </w:pPr>
      <w:rPr>
        <w:rFonts w:ascii="Wingdings" w:hAnsi="Wingdings" w:hint="default"/>
      </w:rPr>
    </w:lvl>
    <w:lvl w:ilvl="6" w:tplc="E98E8722">
      <w:start w:val="1"/>
      <w:numFmt w:val="bullet"/>
      <w:lvlText w:val=""/>
      <w:lvlJc w:val="left"/>
      <w:pPr>
        <w:ind w:left="5040" w:hanging="360"/>
      </w:pPr>
      <w:rPr>
        <w:rFonts w:ascii="Symbol" w:hAnsi="Symbol" w:hint="default"/>
      </w:rPr>
    </w:lvl>
    <w:lvl w:ilvl="7" w:tplc="AAC85D10">
      <w:start w:val="1"/>
      <w:numFmt w:val="bullet"/>
      <w:lvlText w:val="o"/>
      <w:lvlJc w:val="left"/>
      <w:pPr>
        <w:ind w:left="5760" w:hanging="360"/>
      </w:pPr>
      <w:rPr>
        <w:rFonts w:ascii="Courier New" w:hAnsi="Courier New" w:hint="default"/>
      </w:rPr>
    </w:lvl>
    <w:lvl w:ilvl="8" w:tplc="A372FDDE">
      <w:start w:val="1"/>
      <w:numFmt w:val="bullet"/>
      <w:lvlText w:val=""/>
      <w:lvlJc w:val="left"/>
      <w:pPr>
        <w:ind w:left="6480" w:hanging="360"/>
      </w:pPr>
      <w:rPr>
        <w:rFonts w:ascii="Wingdings" w:hAnsi="Wingdings" w:hint="default"/>
      </w:rPr>
    </w:lvl>
  </w:abstractNum>
  <w:num w:numId="1" w16cid:durableId="253631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12CBB7"/>
    <w:rsid w:val="0000755F"/>
    <w:rsid w:val="00012937"/>
    <w:rsid w:val="00023FA5"/>
    <w:rsid w:val="0005116C"/>
    <w:rsid w:val="0005191A"/>
    <w:rsid w:val="00074CC1"/>
    <w:rsid w:val="00076567"/>
    <w:rsid w:val="000824AF"/>
    <w:rsid w:val="000A70D4"/>
    <w:rsid w:val="000C576D"/>
    <w:rsid w:val="000E3D15"/>
    <w:rsid w:val="00101B26"/>
    <w:rsid w:val="00113626"/>
    <w:rsid w:val="00151F9B"/>
    <w:rsid w:val="00174B6C"/>
    <w:rsid w:val="001840C4"/>
    <w:rsid w:val="0018664E"/>
    <w:rsid w:val="00187670"/>
    <w:rsid w:val="00194742"/>
    <w:rsid w:val="001974E0"/>
    <w:rsid w:val="001A3DEB"/>
    <w:rsid w:val="001A5094"/>
    <w:rsid w:val="001C74B2"/>
    <w:rsid w:val="00200896"/>
    <w:rsid w:val="00202800"/>
    <w:rsid w:val="00210FE8"/>
    <w:rsid w:val="0021760A"/>
    <w:rsid w:val="0022259F"/>
    <w:rsid w:val="0022391A"/>
    <w:rsid w:val="00260D9B"/>
    <w:rsid w:val="00265562"/>
    <w:rsid w:val="00273C9D"/>
    <w:rsid w:val="00297F23"/>
    <w:rsid w:val="002B58F7"/>
    <w:rsid w:val="002C4D7E"/>
    <w:rsid w:val="002D29F7"/>
    <w:rsid w:val="002D2FA3"/>
    <w:rsid w:val="002F410A"/>
    <w:rsid w:val="00305E92"/>
    <w:rsid w:val="003340C6"/>
    <w:rsid w:val="00347B85"/>
    <w:rsid w:val="003768CF"/>
    <w:rsid w:val="003808B7"/>
    <w:rsid w:val="003860D9"/>
    <w:rsid w:val="003B3D42"/>
    <w:rsid w:val="003D5D4A"/>
    <w:rsid w:val="003F218A"/>
    <w:rsid w:val="004004FD"/>
    <w:rsid w:val="00401630"/>
    <w:rsid w:val="00406713"/>
    <w:rsid w:val="004101CF"/>
    <w:rsid w:val="00412270"/>
    <w:rsid w:val="00444165"/>
    <w:rsid w:val="00454FFF"/>
    <w:rsid w:val="00460399"/>
    <w:rsid w:val="00483E1D"/>
    <w:rsid w:val="00492B14"/>
    <w:rsid w:val="004E0499"/>
    <w:rsid w:val="00511004"/>
    <w:rsid w:val="0051360A"/>
    <w:rsid w:val="005210C9"/>
    <w:rsid w:val="00526CE9"/>
    <w:rsid w:val="00535ED8"/>
    <w:rsid w:val="0054562A"/>
    <w:rsid w:val="00547207"/>
    <w:rsid w:val="00547C74"/>
    <w:rsid w:val="00580264"/>
    <w:rsid w:val="00580509"/>
    <w:rsid w:val="00582748"/>
    <w:rsid w:val="00583412"/>
    <w:rsid w:val="005858B7"/>
    <w:rsid w:val="00595E66"/>
    <w:rsid w:val="005A4622"/>
    <w:rsid w:val="005C1E2F"/>
    <w:rsid w:val="005C3D7C"/>
    <w:rsid w:val="005E17F1"/>
    <w:rsid w:val="005F15E9"/>
    <w:rsid w:val="005F3854"/>
    <w:rsid w:val="00653086"/>
    <w:rsid w:val="00663E68"/>
    <w:rsid w:val="00667137"/>
    <w:rsid w:val="006A779C"/>
    <w:rsid w:val="006C322B"/>
    <w:rsid w:val="006C4F21"/>
    <w:rsid w:val="006F77BB"/>
    <w:rsid w:val="00715BDB"/>
    <w:rsid w:val="00726A6A"/>
    <w:rsid w:val="00735358"/>
    <w:rsid w:val="0074277C"/>
    <w:rsid w:val="00745EB6"/>
    <w:rsid w:val="00756450"/>
    <w:rsid w:val="00783AA7"/>
    <w:rsid w:val="00793CC0"/>
    <w:rsid w:val="007A22CA"/>
    <w:rsid w:val="007A3D46"/>
    <w:rsid w:val="007A78AD"/>
    <w:rsid w:val="007B57D0"/>
    <w:rsid w:val="007D6238"/>
    <w:rsid w:val="007E0E1C"/>
    <w:rsid w:val="007E0FDA"/>
    <w:rsid w:val="007F39C0"/>
    <w:rsid w:val="007F5DED"/>
    <w:rsid w:val="00815899"/>
    <w:rsid w:val="00842B1A"/>
    <w:rsid w:val="008551FF"/>
    <w:rsid w:val="00865E7F"/>
    <w:rsid w:val="008A707C"/>
    <w:rsid w:val="008B0FC8"/>
    <w:rsid w:val="008B1788"/>
    <w:rsid w:val="008D03FF"/>
    <w:rsid w:val="008D286E"/>
    <w:rsid w:val="008E234B"/>
    <w:rsid w:val="008E6547"/>
    <w:rsid w:val="00905085"/>
    <w:rsid w:val="00916892"/>
    <w:rsid w:val="00917C77"/>
    <w:rsid w:val="00971BE3"/>
    <w:rsid w:val="00980F78"/>
    <w:rsid w:val="009B36B9"/>
    <w:rsid w:val="009B7750"/>
    <w:rsid w:val="009C61F1"/>
    <w:rsid w:val="009D7938"/>
    <w:rsid w:val="009F15B8"/>
    <w:rsid w:val="009F37EA"/>
    <w:rsid w:val="00A51016"/>
    <w:rsid w:val="00A51552"/>
    <w:rsid w:val="00A52613"/>
    <w:rsid w:val="00A526BC"/>
    <w:rsid w:val="00A7180E"/>
    <w:rsid w:val="00A72B0D"/>
    <w:rsid w:val="00A75136"/>
    <w:rsid w:val="00A81F7D"/>
    <w:rsid w:val="00A96BE1"/>
    <w:rsid w:val="00AB4104"/>
    <w:rsid w:val="00AC079E"/>
    <w:rsid w:val="00AC4949"/>
    <w:rsid w:val="00AD2FA0"/>
    <w:rsid w:val="00B0262D"/>
    <w:rsid w:val="00B41890"/>
    <w:rsid w:val="00B47D3B"/>
    <w:rsid w:val="00B97DE3"/>
    <w:rsid w:val="00BA6DB3"/>
    <w:rsid w:val="00BD67D3"/>
    <w:rsid w:val="00BF4301"/>
    <w:rsid w:val="00C07A1C"/>
    <w:rsid w:val="00C23118"/>
    <w:rsid w:val="00C25C45"/>
    <w:rsid w:val="00C3752E"/>
    <w:rsid w:val="00C56AE9"/>
    <w:rsid w:val="00C61342"/>
    <w:rsid w:val="00C61B91"/>
    <w:rsid w:val="00C74456"/>
    <w:rsid w:val="00CC00CC"/>
    <w:rsid w:val="00CD61B4"/>
    <w:rsid w:val="00D14520"/>
    <w:rsid w:val="00D15990"/>
    <w:rsid w:val="00D1788D"/>
    <w:rsid w:val="00D21204"/>
    <w:rsid w:val="00D50B57"/>
    <w:rsid w:val="00D84A6A"/>
    <w:rsid w:val="00DC697E"/>
    <w:rsid w:val="00DC7912"/>
    <w:rsid w:val="00DD177A"/>
    <w:rsid w:val="00DD5957"/>
    <w:rsid w:val="00E04713"/>
    <w:rsid w:val="00E272AE"/>
    <w:rsid w:val="00E3258C"/>
    <w:rsid w:val="00E3486C"/>
    <w:rsid w:val="00E46042"/>
    <w:rsid w:val="00E60C43"/>
    <w:rsid w:val="00EF33C7"/>
    <w:rsid w:val="00F01129"/>
    <w:rsid w:val="00F20B3D"/>
    <w:rsid w:val="00F332EC"/>
    <w:rsid w:val="00F51A23"/>
    <w:rsid w:val="00F54A12"/>
    <w:rsid w:val="00F73C4E"/>
    <w:rsid w:val="00F76755"/>
    <w:rsid w:val="00F80522"/>
    <w:rsid w:val="00FD4BBC"/>
    <w:rsid w:val="00FE4683"/>
    <w:rsid w:val="05157912"/>
    <w:rsid w:val="061AF31B"/>
    <w:rsid w:val="085A07B6"/>
    <w:rsid w:val="092F38BF"/>
    <w:rsid w:val="0D349F8E"/>
    <w:rsid w:val="0DE291F7"/>
    <w:rsid w:val="14FD46C5"/>
    <w:rsid w:val="15D8AE6E"/>
    <w:rsid w:val="16B63FC2"/>
    <w:rsid w:val="1A12CBB7"/>
    <w:rsid w:val="1A147FE7"/>
    <w:rsid w:val="1CC24387"/>
    <w:rsid w:val="20022B26"/>
    <w:rsid w:val="25BCA063"/>
    <w:rsid w:val="2D9C26AE"/>
    <w:rsid w:val="2DD8387E"/>
    <w:rsid w:val="2F5FBC54"/>
    <w:rsid w:val="3939E174"/>
    <w:rsid w:val="3D0A3D0A"/>
    <w:rsid w:val="3ECC7B1E"/>
    <w:rsid w:val="3F94CEBC"/>
    <w:rsid w:val="4449093F"/>
    <w:rsid w:val="4890B7B0"/>
    <w:rsid w:val="4AE48E67"/>
    <w:rsid w:val="5552EFFC"/>
    <w:rsid w:val="565DE213"/>
    <w:rsid w:val="58585138"/>
    <w:rsid w:val="5D367E02"/>
    <w:rsid w:val="5F219EBA"/>
    <w:rsid w:val="62CACF23"/>
    <w:rsid w:val="67463EC8"/>
    <w:rsid w:val="6BE86633"/>
    <w:rsid w:val="6E5E02DA"/>
    <w:rsid w:val="741ED0A2"/>
    <w:rsid w:val="745C6EE9"/>
    <w:rsid w:val="77339407"/>
    <w:rsid w:val="7B28A2CC"/>
    <w:rsid w:val="7F421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01E6F"/>
  <w15:chartTrackingRefBased/>
  <w15:docId w15:val="{9CE8DA53-F9E1-463C-ACB8-559132AF0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18A"/>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0262D"/>
    <w:rPr>
      <w:color w:val="0563C1" w:themeColor="hyperlink"/>
      <w:u w:val="single"/>
    </w:rPr>
  </w:style>
  <w:style w:type="character" w:styleId="UnresolvedMention">
    <w:name w:val="Unresolved Mention"/>
    <w:basedOn w:val="DefaultParagraphFont"/>
    <w:uiPriority w:val="99"/>
    <w:semiHidden/>
    <w:unhideWhenUsed/>
    <w:rsid w:val="00B02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docs.rapid7.com/metasploit/metasploitable-2-exploitability-guide/"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hyperlink" Target="https://nmap/org/zenmap/" TargetMode="External"/><Relationship Id="rId5" Type="http://schemas.openxmlformats.org/officeDocument/2006/relationships/numbering" Target="numbering.xml"/><Relationship Id="rId15" Type="http://schemas.openxmlformats.org/officeDocument/2006/relationships/image" Target="media/image7.jpg"/><Relationship Id="rId23" Type="http://schemas.openxmlformats.org/officeDocument/2006/relationships/hyperlink" Target="https://www.ucertify.com/"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www.itconvergence.com/blog/how-safe-are-your-unsupported-legacy-operating-systems-and-softwar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Types xmlns="d6bdd6d0-03ec-49c9-9ca3-ad6d5cb1bde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FCCFD2A481E748B9B53FBA23101200" ma:contentTypeVersion="12" ma:contentTypeDescription="Create a new document." ma:contentTypeScope="" ma:versionID="da004c43674aa34808d9081282bd8c3a">
  <xsd:schema xmlns:xsd="http://www.w3.org/2001/XMLSchema" xmlns:xs="http://www.w3.org/2001/XMLSchema" xmlns:p="http://schemas.microsoft.com/office/2006/metadata/properties" xmlns:ns2="d6bdd6d0-03ec-49c9-9ca3-ad6d5cb1bde4" xmlns:ns3="42411b68-02d5-4f09-93d3-ef94c7806c0f" targetNamespace="http://schemas.microsoft.com/office/2006/metadata/properties" ma:root="true" ma:fieldsID="4aa3640977943a841afb29a7623be26b" ns2:_="" ns3:_="">
    <xsd:import namespace="d6bdd6d0-03ec-49c9-9ca3-ad6d5cb1bde4"/>
    <xsd:import namespace="42411b68-02d5-4f09-93d3-ef94c7806c0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ocumentTypes"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bdd6d0-03ec-49c9-9ca3-ad6d5cb1bd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Types" ma:index="12" nillable="true" ma:displayName="Document Types" ma:format="Dropdown" ma:internalName="DocumentTypes">
      <xsd:simpleType>
        <xsd:union memberTypes="dms:Text">
          <xsd:simpleType>
            <xsd:restriction base="dms:Choice">
              <xsd:enumeration value="Minutes"/>
              <xsd:enumeration value="Competencies"/>
              <xsd:enumeration value="Media"/>
            </xsd:restriction>
          </xsd:simpleType>
        </xsd:un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11b68-02d5-4f09-93d3-ef94c7806c0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4825D-E191-4F4E-AA6A-AFD5DF198E07}">
  <ds:schemaRefs>
    <ds:schemaRef ds:uri="http://schemas.microsoft.com/office/2006/metadata/properties"/>
    <ds:schemaRef ds:uri="http://schemas.microsoft.com/office/infopath/2007/PartnerControls"/>
    <ds:schemaRef ds:uri="d6bdd6d0-03ec-49c9-9ca3-ad6d5cb1bde4"/>
  </ds:schemaRefs>
</ds:datastoreItem>
</file>

<file path=customXml/itemProps2.xml><?xml version="1.0" encoding="utf-8"?>
<ds:datastoreItem xmlns:ds="http://schemas.openxmlformats.org/officeDocument/2006/customXml" ds:itemID="{C2D3809B-E49C-4E4E-9D45-723105AC58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bdd6d0-03ec-49c9-9ca3-ad6d5cb1bde4"/>
    <ds:schemaRef ds:uri="42411b68-02d5-4f09-93d3-ef94c7806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C7E691-83BD-4527-A45F-BF357E8D7C8E}">
  <ds:schemaRefs>
    <ds:schemaRef ds:uri="http://schemas.microsoft.com/sharepoint/v3/contenttype/forms"/>
  </ds:schemaRefs>
</ds:datastoreItem>
</file>

<file path=customXml/itemProps4.xml><?xml version="1.0" encoding="utf-8"?>
<ds:datastoreItem xmlns:ds="http://schemas.openxmlformats.org/officeDocument/2006/customXml" ds:itemID="{EFE5361D-7A9A-4790-A4F1-5646F1ABD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8</Pages>
  <Words>1652</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Report Template</dc:title>
  <dc:subject/>
  <dc:creator>Andrew Rider</dc:creator>
  <cp:keywords/>
  <dc:description/>
  <cp:lastModifiedBy>Jordan Lee</cp:lastModifiedBy>
  <cp:revision>175</cp:revision>
  <dcterms:created xsi:type="dcterms:W3CDTF">2024-11-16T00:53:00Z</dcterms:created>
  <dcterms:modified xsi:type="dcterms:W3CDTF">2024-11-26T03:02:00Z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0x010100BFFCCFD2A481E748B9B53FBA23101200</vt:lpwstr>
  </property>
</Properties>
</file>