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48" name="image1.png"/>
            <a:graphic>
              <a:graphicData uri="http://schemas.openxmlformats.org/drawingml/2006/picture">
                <pic:pic>
                  <pic:nvPicPr>
                    <pic:cNvPr descr="Imagen que contiene Texto&#10;&#10;Descripción generada automáticamente" id="0" name="image1.png"/>
                    <pic:cNvPicPr preferRelativeResize="0"/>
                  </pic:nvPicPr>
                  <pic:blipFill>
                    <a:blip r:embed="rId9"/>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German Barrientos</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CampusFood</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Ingeniero Informático</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sdt>
        <w:sdtPr>
          <w:id w:val="2080893202"/>
          <w:tag w:val="goog_rdk_0"/>
        </w:sdtPr>
        <w:sdtContent>
          <w:commentRangeStart w:id="0"/>
        </w:sdtContent>
      </w:sdt>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Martina Rayen Gonzalez Rios</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Raquel Patricia Fernanda Rehbein Brange - Ella Zampeze</w:t>
      </w:r>
      <w:commentRangeEnd w:id="0"/>
      <w:r w:rsidDel="00000000" w:rsidR="00000000" w:rsidRPr="00000000">
        <w:commentReference w:id="0"/>
      </w:r>
      <w:r w:rsidDel="00000000" w:rsidR="00000000" w:rsidRPr="00000000">
        <w:rPr>
          <w:b w:val="1"/>
          <w:bCs w:val="1"/>
          <w:rtl w:val="0"/>
        </w:rPr>
        <w:t xml:space="preserve"> Velasquez</w:t>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10" w:type="default"/>
          <w:footerReference r:id="rId11"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15">
      <w:pPr>
        <w:pStyle w:val="Heading1"/>
        <w:rPr/>
      </w:pPr>
      <w:bookmarkStart w:colFirst="0" w:colLast="0" w:name="_heading=h.jlou9ne41pry"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zglmdif0yifr" w:id="1"/>
      <w:bookmarkEnd w:id="1"/>
      <w:r w:rsidDel="00000000" w:rsidR="00000000" w:rsidRPr="00000000">
        <w:rPr>
          <w:rtl w:val="0"/>
        </w:rPr>
        <w:t xml:space="preserve">AGRADECIMIENTOS</w:t>
      </w:r>
    </w:p>
    <w:p w:rsidR="00000000" w:rsidDel="00000000" w:rsidP="00000000" w:rsidRDefault="00000000" w:rsidRPr="00000000" w14:paraId="00000033">
      <w:pPr>
        <w:rPr>
          <w:b w:val="1"/>
          <w:bCs w:val="1"/>
          <w:color w:val="2f5496"/>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btt1v4popf9e" w:id="2"/>
      <w:bookmarkEnd w:id="2"/>
      <w:r w:rsidDel="00000000" w:rsidR="00000000" w:rsidRPr="00000000">
        <w:rPr>
          <w:rtl w:val="0"/>
        </w:rPr>
        <w:t xml:space="preserve">SUMARIO</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bookmarkStart w:colFirst="0" w:colLast="0" w:name="_heading=h.pe9zy2gyiuin"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xgl8ofambjm" w:id="4"/>
      <w:bookmarkEnd w:id="4"/>
      <w:r w:rsidDel="00000000" w:rsidR="00000000" w:rsidRPr="00000000">
        <w:rPr>
          <w:rtl w:val="0"/>
        </w:rPr>
        <w:t xml:space="preserve">ÍNDICE </w:t>
      </w:r>
    </w:p>
    <w:sdt>
      <w:sdtPr>
        <w:id w:val="1443329437"/>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lou9ne41pr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glmdif0yif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tt1v4popf9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gl8ofambj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kbtalu9w5aa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8ng88ujzoz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qg44hev5k7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sw48e2uuwl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8sw48e2uuwl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_heading=h.8sw48e2uuwl9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zsfb2ufxn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szsfb2ufxn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_heading=h.szsfb2ufxn08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57x44yq6g8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z57x44yq6g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_heading=h.z57x44yq6g83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dacj53m8ci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1dacj53m8ci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_heading=h.1dacj53m8cij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up4vvd7bjd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vup4vvd7bjd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_heading=h.vup4vvd7bjdw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bw25ej0bzq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fbw25ej0bzq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_heading=h.fbw25ej0bzqo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97owbika7m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x97owbika7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_heading=h.x97owbika7m7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4dnlmi4rh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84dnlmi4rh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_heading=h.84dnlmi4rh34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hapl5bcqg9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thapl5bcqg9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_heading=h.thapl5bcqg9e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xlns0a18m5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exlns0a18m5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_heading=h.exlns0a18m5g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6bxhh4b8rk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a6bxhh4b8r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_heading=h.a6bxhh4b8rka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hko0gr7eqs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rhko0gr7eqs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_heading=h.rhko0gr7eqs6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p6zsvoev9j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rp6zsvoev9j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_heading=h.rp6zsvoev9ju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7rf9dy4vih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b7rf9dy4vih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_heading=h.b7rf9dy4vihf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jjhtxhxmwb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vjjhtxhxmwb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_heading=h.vjjhtxhxmwb8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4zfh2ce0vq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e4zfh2ce0v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_heading=h.e4zfh2ce0vq0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w9mow50hui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yw9mow50hui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_heading=h.yw9mow50huia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64bqy4xdo1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i64bqy4xdo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_heading=h.i64bqy4xdo1s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9s3f0sdc05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2cxxwxkgez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c2cxxwxkgez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_heading=h.c2cxxwxkgezx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r1qli20xex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dr1qli20xe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_heading=h.dr1qli20xexs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lvi5t21d8z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5lvi5t21d8z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_heading=h.5lvi5t21d8zf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4vekuxyxjf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v4vekuxyxj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_heading=h.v4vekuxyxjf3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ke7er0p6i0j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l8gh8twlj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pix7huar37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1tu1x0gmh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5wptf6tdi2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19iswx5qij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kbtalu9w5aat" w:id="5"/>
      <w:bookmarkEnd w:id="5"/>
      <w:r w:rsidDel="00000000" w:rsidR="00000000" w:rsidRPr="00000000">
        <w:rPr>
          <w:rtl w:val="0"/>
        </w:rPr>
        <w:t xml:space="preserve">ÍNDICE DE TABLAS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r8ng88ujzozm" w:id="6"/>
      <w:bookmarkEnd w:id="6"/>
      <w:r w:rsidDel="00000000" w:rsidR="00000000" w:rsidRPr="00000000">
        <w:rPr>
          <w:rtl w:val="0"/>
        </w:rPr>
        <w:t xml:space="preserve">ÍNDICE DE FIGURAS</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dqg44hev5k7e" w:id="7"/>
      <w:bookmarkEnd w:id="7"/>
      <w:r w:rsidDel="00000000" w:rsidR="00000000" w:rsidRPr="00000000">
        <w:rPr>
          <w:rtl w:val="0"/>
        </w:rPr>
        <w:t xml:space="preserve">ÍNDICE DE ANEXOS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5"/>
        </w:numPr>
        <w:ind w:left="360" w:hanging="360"/>
        <w:rPr/>
      </w:pPr>
      <w:bookmarkStart w:colFirst="0" w:colLast="0" w:name="_heading=h.8sw48e2uuwl9" w:id="8"/>
      <w:bookmarkEnd w:id="8"/>
      <w:r w:rsidDel="00000000" w:rsidR="00000000" w:rsidRPr="00000000">
        <w:rPr>
          <w:rtl w:val="0"/>
        </w:rPr>
        <w:t xml:space="preserve">ANTECEDENTES GENERALES</w:t>
      </w:r>
    </w:p>
    <w:p w:rsidR="00000000" w:rsidDel="00000000" w:rsidP="00000000" w:rsidRDefault="00000000" w:rsidRPr="00000000" w14:paraId="00000067">
      <w:pPr>
        <w:pStyle w:val="Heading2"/>
        <w:numPr>
          <w:ilvl w:val="1"/>
          <w:numId w:val="5"/>
        </w:numPr>
        <w:ind w:left="432" w:hanging="432"/>
        <w:rPr/>
      </w:pPr>
      <w:bookmarkStart w:colFirst="0" w:colLast="0" w:name="_heading=h.szsfb2ufxn08" w:id="9"/>
      <w:bookmarkEnd w:id="9"/>
      <w:r w:rsidDel="00000000" w:rsidR="00000000" w:rsidRPr="00000000">
        <w:rPr>
          <w:rtl w:val="0"/>
        </w:rPr>
        <w:t xml:space="preserve">Introducción</w:t>
      </w:r>
    </w:p>
    <w:p w:rsidR="00000000" w:rsidDel="00000000" w:rsidP="00000000" w:rsidRDefault="00000000" w:rsidRPr="00000000" w14:paraId="00000068">
      <w:pPr>
        <w:rPr/>
      </w:pPr>
      <w:r w:rsidDel="00000000" w:rsidR="00000000" w:rsidRPr="00000000">
        <w:rPr>
          <w:rtl w:val="0"/>
        </w:rPr>
        <w:t xml:space="preserve">El casino y la cafetería son un servicio cotidiano para los estudiantes y funcionarios de cualquier institución de educación superior. En la sede Puerto Montt de Duoc UC, tanto la información sobre las opciones de almuerzo como la compra de productos de cafetería se realizan de forma presencial, lo que genera filas y tiempos de espera, especialmente en los horarios de mayor afluencia.</w:t>
      </w:r>
    </w:p>
    <w:p w:rsidR="00000000" w:rsidDel="00000000" w:rsidP="00000000" w:rsidRDefault="00000000" w:rsidRPr="00000000" w14:paraId="00000069">
      <w:pPr>
        <w:rPr/>
      </w:pPr>
      <w:r w:rsidDel="00000000" w:rsidR="00000000" w:rsidRPr="00000000">
        <w:rPr>
          <w:rtl w:val="0"/>
        </w:rPr>
        <w:t xml:space="preserve">Frente a esta situación, el presente informe da cuenta del desarrollo de CampusFood, una plataforma web que permite consultar anticipadamente el catálogo semanal de almuerzos, realizar compras rápidas de productos de cafetería para su posterior retiro y participar en votaciones sobre alternativas de almuerzo, además de contar con un panel administrativo para la gestión del servicio por parte del personal del casino y la cafetería.</w:t>
      </w:r>
    </w:p>
    <w:p w:rsidR="00000000" w:rsidDel="00000000" w:rsidP="00000000" w:rsidRDefault="00000000" w:rsidRPr="00000000" w14:paraId="0000006A">
      <w:pPr>
        <w:rPr/>
      </w:pPr>
      <w:r w:rsidDel="00000000" w:rsidR="00000000" w:rsidRPr="00000000">
        <w:rPr>
          <w:rtl w:val="0"/>
        </w:rPr>
        <w:t xml:space="preserve">El proyecto fue desarrollado por tres estudiantes de Ingeniería Informática en el marco de la asignatura Proceso de Portafolio de Título, y permitió aplicar en un caso real competencias de gestión de proyectos informáticos, construcción de modelos de datos, desarrollo de software y pruebas de calidad.</w:t>
      </w:r>
    </w:p>
    <w:p w:rsidR="00000000" w:rsidDel="00000000" w:rsidP="00000000" w:rsidRDefault="00000000" w:rsidRPr="00000000" w14:paraId="0000006B">
      <w:pPr>
        <w:rPr/>
      </w:pPr>
      <w:r w:rsidDel="00000000" w:rsidR="00000000" w:rsidRPr="00000000">
        <w:rPr>
          <w:rtl w:val="0"/>
        </w:rPr>
        <w:t xml:space="preserve">El informe se organiza en cuatro capítulos. El primero presenta los antecedentes generales del proyecto: su descripción, fundamentación, el planteamiento del problema y los objetivos. El segundo describe el diseño metodológico utilizado. El tercero expone los resultados obtenidos y el cuarto presenta las conclusiones, limitaciones y recomendaciones.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numPr>
          <w:ilvl w:val="1"/>
          <w:numId w:val="5"/>
        </w:numPr>
        <w:ind w:left="432" w:hanging="432"/>
        <w:rPr/>
      </w:pPr>
      <w:bookmarkStart w:colFirst="0" w:colLast="0" w:name="_heading=h.z57x44yq6g83" w:id="10"/>
      <w:bookmarkEnd w:id="10"/>
      <w:r w:rsidDel="00000000" w:rsidR="00000000" w:rsidRPr="00000000">
        <w:rPr>
          <w:rtl w:val="0"/>
        </w:rPr>
        <w:t xml:space="preserve">Descripción del Proyecto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numPr>
          <w:ilvl w:val="2"/>
          <w:numId w:val="5"/>
        </w:numPr>
        <w:ind w:left="567" w:hanging="504.00000000000006"/>
        <w:rPr/>
      </w:pPr>
      <w:bookmarkStart w:colFirst="0" w:colLast="0" w:name="_heading=h.1dacj53m8cij" w:id="11"/>
      <w:bookmarkEnd w:id="11"/>
      <w:r w:rsidDel="00000000" w:rsidR="00000000" w:rsidRPr="00000000">
        <w:rPr>
          <w:rtl w:val="0"/>
        </w:rPr>
        <w:t xml:space="preserve"> Tema</w:t>
      </w:r>
    </w:p>
    <w:p w:rsidR="00000000" w:rsidDel="00000000" w:rsidP="00000000" w:rsidRDefault="00000000" w:rsidRPr="00000000" w14:paraId="00000070">
      <w:pPr>
        <w:rPr/>
      </w:pPr>
      <w:r w:rsidDel="00000000" w:rsidR="00000000" w:rsidRPr="00000000">
        <w:rPr>
          <w:rtl w:val="0"/>
        </w:rPr>
        <w:t xml:space="preserve">CampusFood: plataforma web para la gestión de la información y de las compras del casino y la cafetería de Duoc UC, sede Puerto Montt.</w:t>
      </w:r>
    </w:p>
    <w:p w:rsidR="00000000" w:rsidDel="00000000" w:rsidP="00000000" w:rsidRDefault="00000000" w:rsidRPr="00000000" w14:paraId="00000071">
      <w:pPr>
        <w:rPr/>
      </w:pPr>
      <w:r w:rsidDel="00000000" w:rsidR="00000000" w:rsidRPr="00000000">
        <w:rPr>
          <w:rtl w:val="0"/>
        </w:rPr>
        <w:t xml:space="preserve">El tema aborda la digitalización de los procesos de consulta del menú, compra de productos de cafetería y recopilación de las preferencias de los estudiantes, con el fin de reducir los tiempos de espera y mejorar el acceso a la información.</w:t>
      </w:r>
    </w:p>
    <w:p w:rsidR="00000000" w:rsidDel="00000000" w:rsidP="00000000" w:rsidRDefault="00000000" w:rsidRPr="00000000" w14:paraId="00000072">
      <w:pPr>
        <w:pStyle w:val="Heading3"/>
        <w:numPr>
          <w:ilvl w:val="2"/>
          <w:numId w:val="5"/>
        </w:numPr>
        <w:ind w:left="567" w:hanging="504.00000000000006"/>
        <w:rPr/>
      </w:pPr>
      <w:bookmarkStart w:colFirst="0" w:colLast="0" w:name="_heading=h.vup4vvd7bjdw" w:id="12"/>
      <w:bookmarkEnd w:id="12"/>
      <w:r w:rsidDel="00000000" w:rsidR="00000000" w:rsidRPr="00000000">
        <w:rPr>
          <w:rtl w:val="0"/>
        </w:rPr>
        <w:t xml:space="preserve"> Áreas de Desempeño</w:t>
      </w:r>
    </w:p>
    <w:p w:rsidR="00000000" w:rsidDel="00000000" w:rsidP="00000000" w:rsidRDefault="00000000" w:rsidRPr="00000000" w14:paraId="00000073">
      <w:pPr>
        <w:rPr/>
      </w:pPr>
      <w:r w:rsidDel="00000000" w:rsidR="00000000" w:rsidRPr="00000000">
        <w:rPr>
          <w:rtl w:val="0"/>
        </w:rPr>
        <w:t xml:space="preserve">Las áreas de desempeño abordadas son Desarrollo de Software, Bases de Datos, Ingeniería de Software y Desarrollo de Aplicaciones. Estas áreas se aplicaron en el diseño e implementación de una plataforma web para el casino y la cafetería de la universidad, que permite consultar el catálogo semanal de almuerzos, realizar compras rápidas de productos de cafetería para su posterior retiro y participar en votaciones sobre opciones de almuerzo.</w:t>
      </w:r>
    </w:p>
    <w:p w:rsidR="00000000" w:rsidDel="00000000" w:rsidP="00000000" w:rsidRDefault="00000000" w:rsidRPr="00000000" w14:paraId="00000074">
      <w:pPr>
        <w:pStyle w:val="Heading3"/>
        <w:numPr>
          <w:ilvl w:val="2"/>
          <w:numId w:val="5"/>
        </w:numPr>
        <w:ind w:left="567" w:hanging="504.00000000000006"/>
        <w:rPr/>
      </w:pPr>
      <w:bookmarkStart w:colFirst="0" w:colLast="0" w:name="_heading=h.fbw25ej0bzqo" w:id="13"/>
      <w:bookmarkEnd w:id="13"/>
      <w:r w:rsidDel="00000000" w:rsidR="00000000" w:rsidRPr="00000000">
        <w:rPr>
          <w:rtl w:val="0"/>
        </w:rPr>
        <w:t xml:space="preserve"> Competencias o Unidades de Competencias</w:t>
      </w:r>
    </w:p>
    <w:p w:rsidR="00000000" w:rsidDel="00000000" w:rsidP="00000000" w:rsidRDefault="00000000" w:rsidRPr="00000000" w14:paraId="00000075">
      <w:pPr>
        <w:rPr/>
      </w:pPr>
      <w:r w:rsidDel="00000000" w:rsidR="00000000" w:rsidRPr="00000000">
        <w:rPr>
          <w:rtl w:val="0"/>
        </w:rPr>
        <w:t xml:space="preserve">Las competencias de la asignatura Capstone que se pusieron en práctica en el proyecto son las siguientes:</w:t>
      </w:r>
    </w:p>
    <w:p w:rsidR="00000000" w:rsidDel="00000000" w:rsidP="00000000" w:rsidRDefault="00000000" w:rsidRPr="00000000" w14:paraId="00000076">
      <w:pPr>
        <w:rPr/>
      </w:pPr>
      <w:r w:rsidDel="00000000" w:rsidR="00000000" w:rsidRPr="00000000">
        <w:rPr>
          <w:b w:val="1"/>
          <w:bCs w:val="1"/>
          <w:rtl w:val="0"/>
        </w:rPr>
        <w:t xml:space="preserve">C1:</w:t>
      </w:r>
      <w:r w:rsidDel="00000000" w:rsidR="00000000" w:rsidRPr="00000000">
        <w:rPr>
          <w:rtl w:val="0"/>
        </w:rPr>
        <w:t xml:space="preserve"> Realizar pruebas de certificación tanto de los productos como de los procesos utilizando buenas prácticas definidas por la industria, verificando el correcto funcionamiento, calidad y cumplimiento de los requerimientos de los distintos módulos de la plataforma (catálogo semanal, compra rápida, votaciones y administración).</w:t>
      </w:r>
    </w:p>
    <w:p w:rsidR="00000000" w:rsidDel="00000000" w:rsidP="00000000" w:rsidRDefault="00000000" w:rsidRPr="00000000" w14:paraId="00000077">
      <w:pPr>
        <w:rPr/>
      </w:pPr>
      <w:r w:rsidDel="00000000" w:rsidR="00000000" w:rsidRPr="00000000">
        <w:rPr>
          <w:b w:val="1"/>
          <w:bCs w:val="1"/>
          <w:rtl w:val="0"/>
        </w:rPr>
        <w:t xml:space="preserve">C2:</w:t>
      </w:r>
      <w:r w:rsidDel="00000000" w:rsidR="00000000" w:rsidRPr="00000000">
        <w:rPr>
          <w:rtl w:val="0"/>
        </w:rPr>
        <w:t xml:space="preserve"> Gestionar proyectos informáticos, ofreciendo alternativas para la toma de decisiones de acuerdo a los requerimientos de la organización, considerando la planificación, organización del equipo, seguimiento del desarrollo y toma de decisiones técnicas durante el desarrollo de la plataforma.</w:t>
      </w:r>
    </w:p>
    <w:p w:rsidR="00000000" w:rsidDel="00000000" w:rsidP="00000000" w:rsidRDefault="00000000" w:rsidRPr="00000000" w14:paraId="00000078">
      <w:pPr>
        <w:rPr/>
      </w:pPr>
      <w:r w:rsidDel="00000000" w:rsidR="00000000" w:rsidRPr="00000000">
        <w:rPr>
          <w:b w:val="1"/>
          <w:bCs w:val="1"/>
          <w:rtl w:val="0"/>
        </w:rPr>
        <w:t xml:space="preserve">C3:</w:t>
      </w:r>
      <w:r w:rsidDel="00000000" w:rsidR="00000000" w:rsidRPr="00000000">
        <w:rPr>
          <w:rtl w:val="0"/>
        </w:rPr>
        <w:t xml:space="preserve"> Construir modelos de datos para soportar los requerimientos de la organización de acuerdo a un diseño definido y escalable en el tiempo, considerando la información de usuarios, roles, menús, platos, productos de cafetería, pedidos y votaciones.</w:t>
      </w:r>
    </w:p>
    <w:p w:rsidR="00000000" w:rsidDel="00000000" w:rsidP="00000000" w:rsidRDefault="00000000" w:rsidRPr="00000000" w14:paraId="00000079">
      <w:pPr>
        <w:rPr/>
      </w:pPr>
      <w:r w:rsidDel="00000000" w:rsidR="00000000" w:rsidRPr="00000000">
        <w:rPr>
          <w:b w:val="1"/>
          <w:bCs w:val="1"/>
          <w:rtl w:val="0"/>
        </w:rPr>
        <w:t xml:space="preserve">C4:</w:t>
      </w:r>
      <w:r w:rsidDel="00000000" w:rsidR="00000000" w:rsidRPr="00000000">
        <w:rPr>
          <w:rtl w:val="0"/>
        </w:rPr>
        <w:t xml:space="preserve"> Desarrollar una solución de software utilizando técnicas que permitan sistematizar el proceso de desarrollo y mantenimiento, asegurando el logro de los objetivos, mediante la implementación de una plataforma web que integre el catálogo semanal, las compras rápidas de cafetería, las votaciones y la administración.</w:t>
      </w:r>
    </w:p>
    <w:p w:rsidR="00000000" w:rsidDel="00000000" w:rsidP="00000000" w:rsidRDefault="00000000" w:rsidRPr="00000000" w14:paraId="0000007A">
      <w:pPr>
        <w:rPr/>
      </w:pPr>
      <w:r w:rsidDel="00000000" w:rsidR="00000000" w:rsidRPr="00000000">
        <w:rPr>
          <w:rtl w:val="0"/>
        </w:rPr>
        <w:t xml:space="preserve">Además, el proyecto permite evidenciar las siguientes competencias de especialidad del perfil de egreso:</w:t>
      </w:r>
    </w:p>
    <w:p w:rsidR="00000000" w:rsidDel="00000000" w:rsidP="00000000" w:rsidRDefault="00000000" w:rsidRPr="00000000" w14:paraId="0000007B">
      <w:pPr>
        <w:numPr>
          <w:ilvl w:val="0"/>
          <w:numId w:val="2"/>
        </w:numPr>
        <w:spacing w:after="0" w:afterAutospacing="0"/>
        <w:ind w:left="720" w:hanging="360"/>
        <w:rPr>
          <w:u w:val="none"/>
        </w:rPr>
      </w:pPr>
      <w:r w:rsidDel="00000000" w:rsidR="00000000" w:rsidRPr="00000000">
        <w:rPr>
          <w:rtl w:val="0"/>
        </w:rPr>
        <w:t xml:space="preserve">Ofrecer propuestas de solución informática, analizando de forma integral los procesos y necesidades del casino y la cafetería para diseñar una plataforma que responda a sus requerimientos.</w:t>
      </w:r>
    </w:p>
    <w:p w:rsidR="00000000" w:rsidDel="00000000" w:rsidP="00000000" w:rsidRDefault="00000000" w:rsidRPr="00000000" w14:paraId="0000007C">
      <w:pPr>
        <w:numPr>
          <w:ilvl w:val="0"/>
          <w:numId w:val="2"/>
        </w:numPr>
        <w:spacing w:after="0" w:afterAutospacing="0"/>
        <w:ind w:left="720" w:hanging="360"/>
        <w:rPr>
          <w:u w:val="none"/>
        </w:rPr>
      </w:pPr>
      <w:r w:rsidDel="00000000" w:rsidR="00000000" w:rsidRPr="00000000">
        <w:rPr>
          <w:rtl w:val="0"/>
        </w:rPr>
        <w:t xml:space="preserve">Programar consultas o rutinas para manipular información de una base de datos, permitiendo registrar, consultar, modificar y eliminar información relacionada con usuarios, menús, productos, pedidos y votaciones.</w:t>
      </w:r>
    </w:p>
    <w:p w:rsidR="00000000" w:rsidDel="00000000" w:rsidP="00000000" w:rsidRDefault="00000000" w:rsidRPr="00000000" w14:paraId="0000007D">
      <w:pPr>
        <w:numPr>
          <w:ilvl w:val="0"/>
          <w:numId w:val="2"/>
        </w:numPr>
        <w:spacing w:after="0" w:afterAutospacing="0"/>
        <w:ind w:left="720" w:hanging="360"/>
        <w:rPr>
          <w:u w:val="none"/>
        </w:rPr>
      </w:pPr>
      <w:r w:rsidDel="00000000" w:rsidR="00000000" w:rsidRPr="00000000">
        <w:rPr>
          <w:rtl w:val="0"/>
        </w:rPr>
        <w:t xml:space="preserve">Construir el modelo arquitectónico de una solución sistémica, definiendo la estructura de la plataforma y la interacción entre sus componentes (frontend, backend, base de datos y servicios).</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Implementar soluciones sistémicas integrales, integrando los distintos módulos de la plataforma para entregar una solución funcional que responda a las necesidades del casino y la cafetería universitaria.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numPr>
          <w:ilvl w:val="1"/>
          <w:numId w:val="5"/>
        </w:numPr>
        <w:ind w:left="432" w:hanging="432"/>
        <w:rPr/>
      </w:pPr>
      <w:bookmarkStart w:colFirst="0" w:colLast="0" w:name="_heading=h.x97owbika7m7" w:id="14"/>
      <w:bookmarkEnd w:id="14"/>
      <w:r w:rsidDel="00000000" w:rsidR="00000000" w:rsidRPr="00000000">
        <w:rPr>
          <w:rtl w:val="0"/>
        </w:rPr>
        <w:t xml:space="preserve">Fundamentación Proyecto APT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numPr>
          <w:ilvl w:val="2"/>
          <w:numId w:val="5"/>
        </w:numPr>
        <w:ind w:left="567" w:hanging="504.00000000000006"/>
        <w:rPr/>
      </w:pPr>
      <w:bookmarkStart w:colFirst="0" w:colLast="0" w:name="_heading=h.84dnlmi4rh34" w:id="15"/>
      <w:bookmarkEnd w:id="15"/>
      <w:r w:rsidDel="00000000" w:rsidR="00000000" w:rsidRPr="00000000">
        <w:rPr>
          <w:rtl w:val="0"/>
        </w:rPr>
        <w:t xml:space="preserve">Relevancia del proyecto APT</w:t>
      </w:r>
    </w:p>
    <w:p w:rsidR="00000000" w:rsidDel="00000000" w:rsidP="00000000" w:rsidRDefault="00000000" w:rsidRPr="00000000" w14:paraId="00000084">
      <w:pPr>
        <w:rPr/>
      </w:pPr>
      <w:r w:rsidDel="00000000" w:rsidR="00000000" w:rsidRPr="00000000">
        <w:rPr>
          <w:rtl w:val="0"/>
        </w:rPr>
        <w:t xml:space="preserve">El proyecto buscó solucionar la dificultad de acceso a la información y la experiencia de compra en el casino y la cafetería de Duoc UC, sede Puerto Montt. Los estudiantes deben acercarse al casino para conocer las opciones de almuerzo disponibles y hacer filas en la cafetería, incluso para adquirir productos que no requieren elaboración, situación que se intensifica en los horarios de mayor afluencia, cuando la atención es presencial y se concentra en pocas horas del día.</w:t>
      </w:r>
    </w:p>
    <w:p w:rsidR="00000000" w:rsidDel="00000000" w:rsidP="00000000" w:rsidRDefault="00000000" w:rsidRPr="00000000" w14:paraId="00000085">
      <w:pPr>
        <w:rPr/>
      </w:pPr>
      <w:r w:rsidDel="00000000" w:rsidR="00000000" w:rsidRPr="00000000">
        <w:rPr>
          <w:rtl w:val="0"/>
        </w:rPr>
        <w:t xml:space="preserve">El tema es relevante para el campo laboral de la Ingeniería Informática porque corresponde a un caso real de digitalización de procesos: levantar requerimientos con usuarios reales, modelar datos, desarrollar una solución de software a la medida e integrarla en la operación de una organización. Además, permite aplicar competencias de gestión de proyectos, construcción de modelos de datos, desarrollo de software y pruebas de calidad en un contexto concreto.</w:t>
      </w:r>
    </w:p>
    <w:p w:rsidR="00000000" w:rsidDel="00000000" w:rsidP="00000000" w:rsidRDefault="00000000" w:rsidRPr="00000000" w14:paraId="00000086">
      <w:pPr>
        <w:rPr/>
      </w:pPr>
      <w:r w:rsidDel="00000000" w:rsidR="00000000" w:rsidRPr="00000000">
        <w:rPr>
          <w:rtl w:val="0"/>
        </w:rPr>
        <w:t xml:space="preserve">La situación afecta principalmente a estudiantes y funcionarios de la sede, que pierden tiempo en filas y no cuentan con información anticipada del menú, y también al personal del casino y la cafetería, que no dispone de herramientas para conocer las preferencias de sus usuarios ni para gestionar pedidos de forma ordenada.</w:t>
      </w:r>
    </w:p>
    <w:p w:rsidR="00000000" w:rsidDel="00000000" w:rsidP="00000000" w:rsidRDefault="00000000" w:rsidRPr="00000000" w14:paraId="00000087">
      <w:pPr>
        <w:rPr/>
      </w:pPr>
      <w:r w:rsidDel="00000000" w:rsidR="00000000" w:rsidRPr="00000000">
        <w:rPr>
          <w:rtl w:val="0"/>
        </w:rPr>
        <w:t xml:space="preserve">El aporte de valor de CampusFood, simulado en el contexto académico ya que se evalúa como prototipo funcional, es permitir consultar anticipadamente el catálogo semanal, realizar compras rápidas para su posterior retiro y participar en votaciones sobre opciones de almuerzo. Con ello se busca reducir los tiempos de espera y la cantidad de estudiantes en fila, mejorar el acceso a la información y entregar al personal del casino datos sobre las preferencias de los usuarios para apoyar su toma de decisiones.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numPr>
          <w:ilvl w:val="2"/>
          <w:numId w:val="5"/>
        </w:numPr>
        <w:ind w:left="567" w:hanging="504.00000000000006"/>
        <w:rPr/>
      </w:pPr>
      <w:bookmarkStart w:colFirst="0" w:colLast="0" w:name="_heading=h.thapl5bcqg9e" w:id="16"/>
      <w:bookmarkEnd w:id="16"/>
      <w:r w:rsidDel="00000000" w:rsidR="00000000" w:rsidRPr="00000000">
        <w:rPr>
          <w:rtl w:val="0"/>
        </w:rPr>
        <w:t xml:space="preserve"> Descripción de Proyecto APT</w:t>
      </w:r>
    </w:p>
    <w:p w:rsidR="00000000" w:rsidDel="00000000" w:rsidP="00000000" w:rsidRDefault="00000000" w:rsidRPr="00000000" w14:paraId="0000008A">
      <w:pPr>
        <w:rPr/>
      </w:pPr>
      <w:r w:rsidDel="00000000" w:rsidR="00000000" w:rsidRPr="00000000">
        <w:rPr>
          <w:rtl w:val="0"/>
        </w:rPr>
        <w:t xml:space="preserve">CampusFood es una plataforma web en la que estudiantes y funcionarios pueden consultar anticipadamente el catálogo semanal de almuerzos del casino, visualizando información como el nombre del plato, su descripción, acompañamientos y la fecha en que estará disponible. Este módulo es exclusivamente informativo, sin contemplar la compra ni la reserva de almuerzos.</w:t>
      </w:r>
    </w:p>
    <w:p w:rsidR="00000000" w:rsidDel="00000000" w:rsidP="00000000" w:rsidRDefault="00000000" w:rsidRPr="00000000" w14:paraId="0000008B">
      <w:pPr>
        <w:rPr/>
      </w:pPr>
      <w:r w:rsidDel="00000000" w:rsidR="00000000" w:rsidRPr="00000000">
        <w:rPr>
          <w:rtl w:val="0"/>
        </w:rPr>
        <w:t xml:space="preserve">La plataforma incorpora además un módulo de compra rápida para productos de cafetería que no requieren preparación previa (snacks, bebidas, galletas y productos envasados), que permite seleccionar los productos, agregarlos a un carrito, realizar el pago y recibir una confirmación de pedido para su posterior retiro en la cafetería, evitando la fila tradicional de compra. Los pedidos pueden ser cancelados, indicando un motivo, tanto por el estudiante como por el personal, y el estudiante recibe notificaciones sobre el estado de sus pedidos.</w:t>
      </w:r>
    </w:p>
    <w:p w:rsidR="00000000" w:rsidDel="00000000" w:rsidP="00000000" w:rsidRDefault="00000000" w:rsidRPr="00000000" w14:paraId="0000008C">
      <w:pPr>
        <w:rPr/>
      </w:pPr>
      <w:r w:rsidDel="00000000" w:rsidR="00000000" w:rsidRPr="00000000">
        <w:rPr>
          <w:rtl w:val="0"/>
        </w:rPr>
        <w:t xml:space="preserve">Adicionalmente, cuenta con un módulo de votación mediante el cual el personal del casino puede crear encuestas con distintas alternativas de almuerzo, para que los estudiantes voten por su preferencia dentro de un período definido, apoyando así la planificación de determinados menús, como los almuerzos de los viernes.</w:t>
      </w:r>
    </w:p>
    <w:p w:rsidR="00000000" w:rsidDel="00000000" w:rsidP="00000000" w:rsidRDefault="00000000" w:rsidRPr="00000000" w14:paraId="0000008D">
      <w:pPr>
        <w:rPr/>
      </w:pPr>
      <w:r w:rsidDel="00000000" w:rsidR="00000000" w:rsidRPr="00000000">
        <w:rPr>
          <w:rtl w:val="0"/>
        </w:rPr>
        <w:t xml:space="preserve">Finalmente, el personal autorizado dispone de un panel administrativo desde el cual puede gestionar el menú semanal, los productos de cafetería, los pedidos (actualizando su estado desde "pendiente" hasta "listo para retirar"), las votaciones y sus resultados, además de administrar usuarios y permisos. La plataforma distingue tres perfiles: estudiante; colaborador, que corresponde al personal del casino y la cafetería, con acceso al dashboard, los pedidos, el menú y los productos; y administrador, que además accede a las votaciones y a la gestión de usuarios.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numPr>
          <w:ilvl w:val="2"/>
          <w:numId w:val="5"/>
        </w:numPr>
        <w:ind w:left="567" w:hanging="504.00000000000006"/>
        <w:rPr/>
      </w:pPr>
      <w:bookmarkStart w:colFirst="0" w:colLast="0" w:name="_heading=h.exlns0a18m5g"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90">
      <w:pPr>
        <w:rPr/>
      </w:pPr>
      <w:r w:rsidDel="00000000" w:rsidR="00000000" w:rsidRPr="00000000">
        <w:rPr>
          <w:rtl w:val="0"/>
        </w:rPr>
        <w:t xml:space="preserve">El proyecto CampusFood se relaciona directamente con el perfil de egreso de Ingeniería Informática, ya que contempla la aplicación de competencias asociadas a la gestión de proyectos informáticos, la construcción de modelos de datos, el desarrollo de soluciones de software y la realización de pruebas de certificación. Estas competencias permiten abordar de manera integral una problemática real mediante el diseño e implementación de una solución tecnológica orientada al casino y la cafetería universitaria.</w:t>
      </w:r>
    </w:p>
    <w:p w:rsidR="00000000" w:rsidDel="00000000" w:rsidP="00000000" w:rsidRDefault="00000000" w:rsidRPr="00000000" w14:paraId="00000091">
      <w:pPr>
        <w:rPr/>
      </w:pPr>
      <w:r w:rsidDel="00000000" w:rsidR="00000000" w:rsidRPr="00000000">
        <w:rPr>
          <w:rtl w:val="0"/>
        </w:rPr>
        <w:t xml:space="preserve">La competencia C1 es necesaria para realizar pruebas sobre el sistema y verificar que sus funcionalidades, como la consulta del catálogo semanal, la compra y el retiro de productos de cafetería y el registro de votos, funcionen correctamente y cumplan con los requerimientos definidos. La competencia C2 permite gestionar el proyecto considerando los requerimientos de los estudiantes, funcionarios y del personal del casino, además de planificar las actividades del equipo y tomar decisiones respecto de las alternativas de solución.</w:t>
      </w:r>
    </w:p>
    <w:p w:rsidR="00000000" w:rsidDel="00000000" w:rsidP="00000000" w:rsidRDefault="00000000" w:rsidRPr="00000000" w14:paraId="00000092">
      <w:pPr>
        <w:rPr/>
      </w:pPr>
      <w:r w:rsidDel="00000000" w:rsidR="00000000" w:rsidRPr="00000000">
        <w:rPr>
          <w:rtl w:val="0"/>
        </w:rPr>
        <w:t xml:space="preserve">La competencia C3 es necesaria para construir el modelo de datos que permita administrar de manera organizada y escalable la información de usuarios, roles, menús, productos de cafetería, pedidos y votaciones. Por su parte, la competencia C4 es fundamental para desarrollar la plataforma utilizando técnicas y buenas prácticas que permitan sistematizar el proceso de desarrollo y mantenimiento del software, asegurando que la solución cumpla con el objetivo de disminuir los tiempos de espera en la cafetería y facilitar el acceso anticipado a la información del menú.</w:t>
      </w:r>
    </w:p>
    <w:p w:rsidR="00000000" w:rsidDel="00000000" w:rsidP="00000000" w:rsidRDefault="00000000" w:rsidRPr="00000000" w14:paraId="00000093">
      <w:pPr>
        <w:rPr/>
      </w:pPr>
      <w:r w:rsidDel="00000000" w:rsidR="00000000" w:rsidRPr="00000000">
        <w:rPr>
          <w:rtl w:val="0"/>
        </w:rPr>
        <w:t xml:space="preserve">De esta manera, CampusFood integra las competencias del perfil de egreso en el desarrollo de una solución informática aplicada a una necesidad concreta, buscando mejorar el acceso a la información del casino, optimizar el proceso de compra y retiro de productos de cafetería y apoyar la toma de decisiones del establecimiento mediante mecanismos de participación estudiantil.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numPr>
          <w:ilvl w:val="2"/>
          <w:numId w:val="5"/>
        </w:numPr>
        <w:ind w:left="567" w:hanging="504.00000000000006"/>
        <w:rPr/>
      </w:pPr>
      <w:bookmarkStart w:colFirst="0" w:colLast="0" w:name="_heading=h.a6bxhh4b8rka" w:id="18"/>
      <w:bookmarkEnd w:id="18"/>
      <w:r w:rsidDel="00000000" w:rsidR="00000000" w:rsidRPr="00000000">
        <w:rPr>
          <w:rtl w:val="0"/>
        </w:rPr>
        <w:t xml:space="preserve"> Relación con los intereses profesionales</w:t>
      </w:r>
    </w:p>
    <w:p w:rsidR="00000000" w:rsidDel="00000000" w:rsidP="00000000" w:rsidRDefault="00000000" w:rsidRPr="00000000" w14:paraId="00000096">
      <w:pPr>
        <w:rPr/>
      </w:pPr>
      <w:r w:rsidDel="00000000" w:rsidR="00000000" w:rsidRPr="00000000">
        <w:rPr>
          <w:rtl w:val="0"/>
        </w:rPr>
        <w:t xml:space="preserve">La realización de este Proyecto APT contribuye a nuestro desarrollo profesional al permitirnos aplicar de manera práctica los conocimientos adquiridos durante la carrera, enfrentándonos a un problema real y a las distintas etapas de un proyecto informático.</w:t>
      </w:r>
    </w:p>
    <w:p w:rsidR="00000000" w:rsidDel="00000000" w:rsidP="00000000" w:rsidRDefault="00000000" w:rsidRPr="00000000" w14:paraId="00000097">
      <w:pPr>
        <w:rPr/>
      </w:pPr>
      <w:r w:rsidDel="00000000" w:rsidR="00000000" w:rsidRPr="00000000">
        <w:rPr>
          <w:rtl w:val="0"/>
        </w:rPr>
        <w:t xml:space="preserve">También nos permite fortalecer habilidades de trabajo en equipo, planificación, desarrollo de software, modelamiento de datos, resolución de problemas y pruebas de sistemas. De esta manera, CampusFood representa una oportunidad para adquirir experiencia en el desarrollo de una solución tecnológica completa y aplicable a un contexto real.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numPr>
          <w:ilvl w:val="2"/>
          <w:numId w:val="5"/>
        </w:numPr>
        <w:ind w:left="567" w:hanging="504.00000000000006"/>
        <w:rPr/>
      </w:pPr>
      <w:bookmarkStart w:colFirst="0" w:colLast="0" w:name="_heading=h.rhko0gr7eqs6"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9A">
      <w:pPr>
        <w:ind w:left="1224"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Entre las fortalezas del equipo para desarrollar el proyecto se encuentran:</w:t>
      </w:r>
    </w:p>
    <w:p w:rsidR="00000000" w:rsidDel="00000000" w:rsidP="00000000" w:rsidRDefault="00000000" w:rsidRPr="00000000" w14:paraId="0000009C">
      <w:pPr>
        <w:numPr>
          <w:ilvl w:val="0"/>
          <w:numId w:val="1"/>
        </w:numPr>
        <w:spacing w:after="0" w:afterAutospacing="0"/>
        <w:ind w:left="720" w:hanging="360"/>
        <w:rPr>
          <w:u w:val="none"/>
        </w:rPr>
      </w:pPr>
      <w:r w:rsidDel="00000000" w:rsidR="00000000" w:rsidRPr="00000000">
        <w:rPr>
          <w:rtl w:val="0"/>
        </w:rPr>
        <w:t xml:space="preserve">El problema se puede observar directamente y es posible conversar con estudiantes y funcionarios que utilizan el casino y la cafetería, lo que permite conocer sus experiencias y recibir opiniones sobre la plataforma.</w:t>
      </w:r>
    </w:p>
    <w:p w:rsidR="00000000" w:rsidDel="00000000" w:rsidP="00000000" w:rsidRDefault="00000000" w:rsidRPr="00000000" w14:paraId="0000009D">
      <w:pPr>
        <w:numPr>
          <w:ilvl w:val="0"/>
          <w:numId w:val="1"/>
        </w:numPr>
        <w:spacing w:after="0" w:afterAutospacing="0"/>
        <w:ind w:left="720" w:hanging="360"/>
        <w:rPr>
          <w:u w:val="none"/>
        </w:rPr>
      </w:pPr>
      <w:r w:rsidDel="00000000" w:rsidR="00000000" w:rsidRPr="00000000">
        <w:rPr>
          <w:rtl w:val="0"/>
        </w:rPr>
        <w:t xml:space="preserve">Al ser un proyecto de software, no requiere gran cantidad de materiales ni equipamiento físico para desarrollar un prototipo funcional.</w:t>
      </w:r>
    </w:p>
    <w:p w:rsidR="00000000" w:rsidDel="00000000" w:rsidP="00000000" w:rsidRDefault="00000000" w:rsidRPr="00000000" w14:paraId="0000009E">
      <w:pPr>
        <w:numPr>
          <w:ilvl w:val="0"/>
          <w:numId w:val="1"/>
        </w:numPr>
        <w:spacing w:after="0" w:afterAutospacing="0"/>
        <w:ind w:left="720" w:hanging="360"/>
        <w:rPr>
          <w:u w:val="none"/>
        </w:rPr>
      </w:pPr>
      <w:r w:rsidDel="00000000" w:rsidR="00000000" w:rsidRPr="00000000">
        <w:rPr>
          <w:rtl w:val="0"/>
        </w:rPr>
        <w:t xml:space="preserve">Conocimientos previos en desarrollo web, bases de datos y control de versiones, y una división clara de responsabilidades por módulo entre las tres integrantes.</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Uso de un repositorio compartido en GitHub y comunicación constante entre las integrantes para resolver dudas durante el desarrollo.</w:t>
      </w:r>
    </w:p>
    <w:p w:rsidR="00000000" w:rsidDel="00000000" w:rsidP="00000000" w:rsidRDefault="00000000" w:rsidRPr="00000000" w14:paraId="000000A0">
      <w:pPr>
        <w:rPr/>
      </w:pPr>
      <w:r w:rsidDel="00000000" w:rsidR="00000000" w:rsidRPr="00000000">
        <w:rPr>
          <w:rtl w:val="0"/>
        </w:rPr>
        <w:t xml:space="preserve">Entre las debilidades y la forma en que se abordaron se encuentran:</w:t>
      </w:r>
    </w:p>
    <w:p w:rsidR="00000000" w:rsidDel="00000000" w:rsidP="00000000" w:rsidRDefault="00000000" w:rsidRPr="00000000" w14:paraId="000000A1">
      <w:pPr>
        <w:numPr>
          <w:ilvl w:val="0"/>
          <w:numId w:val="4"/>
        </w:numPr>
        <w:spacing w:after="0" w:afterAutospacing="0"/>
        <w:ind w:left="720" w:hanging="360"/>
        <w:rPr>
          <w:u w:val="none"/>
        </w:rPr>
      </w:pPr>
      <w:r w:rsidDel="00000000" w:rsidR="00000000" w:rsidRPr="00000000">
        <w:rPr>
          <w:rtl w:val="0"/>
        </w:rPr>
        <w:t xml:space="preserve">La coordinación a distancia, ya que una integrante realiza su práctica profesional en Santiago mientras el resto del equipo trabaja desde Puerto Montt. Se abordó reforzando la comunicación por videollamadas y mensajería para acordar quién trabajaba en qué módulo y cuándo.</w:t>
      </w:r>
    </w:p>
    <w:p w:rsidR="00000000" w:rsidDel="00000000" w:rsidP="00000000" w:rsidRDefault="00000000" w:rsidRPr="00000000" w14:paraId="000000A2">
      <w:pPr>
        <w:numPr>
          <w:ilvl w:val="0"/>
          <w:numId w:val="4"/>
        </w:numPr>
        <w:spacing w:after="0" w:afterAutospacing="0"/>
        <w:ind w:left="720" w:hanging="360"/>
        <w:rPr>
          <w:u w:val="none"/>
        </w:rPr>
      </w:pPr>
      <w:r w:rsidDel="00000000" w:rsidR="00000000" w:rsidRPr="00000000">
        <w:rPr>
          <w:rtl w:val="0"/>
        </w:rPr>
        <w:t xml:space="preserve">La integración de cambios hechos en paralelo sobre los mismos archivos, al trabajar directamente sobre la rama principal del repositorio. Se abordó revisando el historial de cambios de cada integrante antes de subir los propios y probando manualmente los flujos principales después de cada actualización.</w:t>
      </w:r>
    </w:p>
    <w:p w:rsidR="00000000" w:rsidDel="00000000" w:rsidP="00000000" w:rsidRDefault="00000000" w:rsidRPr="00000000" w14:paraId="000000A3">
      <w:pPr>
        <w:numPr>
          <w:ilvl w:val="0"/>
          <w:numId w:val="4"/>
        </w:numPr>
        <w:spacing w:after="0" w:afterAutospacing="0"/>
        <w:ind w:left="720" w:hanging="360"/>
        <w:rPr>
          <w:u w:val="none"/>
        </w:rPr>
      </w:pPr>
      <w:r w:rsidDel="00000000" w:rsidR="00000000" w:rsidRPr="00000000">
        <w:rPr>
          <w:rtl w:val="0"/>
        </w:rPr>
        <w:t xml:space="preserve">La disponibilidad limitada del personal del casino y la cafetería para entregar información o validar partes del proyecto. Se abordó realizando entrevistas y observaciones cuando fue posible y trabajando con datos simulados en los casos en que la información no estaba disponible.</w:t>
      </w:r>
    </w:p>
    <w:p w:rsidR="00000000" w:rsidDel="00000000" w:rsidP="00000000" w:rsidRDefault="00000000" w:rsidRPr="00000000" w14:paraId="000000A4">
      <w:pPr>
        <w:numPr>
          <w:ilvl w:val="0"/>
          <w:numId w:val="4"/>
        </w:numPr>
        <w:ind w:left="720" w:hanging="360"/>
        <w:rPr>
          <w:u w:val="none"/>
        </w:rPr>
      </w:pPr>
      <w:r w:rsidDel="00000000" w:rsidR="00000000" w:rsidRPr="00000000">
        <w:rPr>
          <w:rtl w:val="0"/>
        </w:rPr>
        <w:t xml:space="preserve">El tiempo acotado del semestre, que obligó a priorizar el catálogo semanal y la compra rápida por sobre otros módulos, y a desarrollar la interfaz con mayor rapidez que el backend y la base de datos.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numPr>
          <w:ilvl w:val="1"/>
          <w:numId w:val="5"/>
        </w:numPr>
        <w:ind w:left="432" w:hanging="432"/>
        <w:rPr/>
      </w:pPr>
      <w:bookmarkStart w:colFirst="0" w:colLast="0" w:name="_heading=h.rp6zsvoev9ju" w:id="20"/>
      <w:bookmarkEnd w:id="20"/>
      <w:r w:rsidDel="00000000" w:rsidR="00000000" w:rsidRPr="00000000">
        <w:rPr>
          <w:rtl w:val="0"/>
        </w:rPr>
        <w:t xml:space="preserve">Planteamiento del problema</w:t>
      </w:r>
    </w:p>
    <w:p w:rsidR="00000000" w:rsidDel="00000000" w:rsidP="00000000" w:rsidRDefault="00000000" w:rsidRPr="00000000" w14:paraId="000000A7">
      <w:pPr>
        <w:rPr/>
      </w:pPr>
      <w:r w:rsidDel="00000000" w:rsidR="00000000" w:rsidRPr="00000000">
        <w:rPr>
          <w:rtl w:val="0"/>
        </w:rPr>
        <w:t xml:space="preserve">En la sede Puerto Montt de Duoc UC, los estudiantes y funcionarios no tienen forma de conocer con anticipación las opciones de almuerzo del casino: para informarse deben acercarse presencialmente. Del mismo modo, la compra de productos de cafetería exige hacer fila, incluso cuando se trata de productos que no requieren preparación, como snacks, bebidas, galletas o productos envasados. Esta situación se intensifica en los horarios de mayor afluencia, cuando la atención es presencial y se concentra en pocas horas del día.</w:t>
      </w:r>
    </w:p>
    <w:p w:rsidR="00000000" w:rsidDel="00000000" w:rsidP="00000000" w:rsidRDefault="00000000" w:rsidRPr="00000000" w14:paraId="000000A8">
      <w:pPr>
        <w:rPr/>
      </w:pPr>
      <w:r w:rsidDel="00000000" w:rsidR="00000000" w:rsidRPr="00000000">
        <w:rPr>
          <w:rtl w:val="0"/>
        </w:rPr>
        <w:t xml:space="preserve">Como consecuencia, estudiantes y funcionarios destinan una parte importante del tiempo disponible entre clases o jornadas laborales a esperar en la fila, y toman sus decisiones de consumo sin información previa. Por su parte, el personal del casino y la cafetería no cuenta con un registro ordenado de los pedidos ni con una forma sistemática de conocer las preferencias de sus usuarios para planificar los menús.</w:t>
      </w:r>
    </w:p>
    <w:p w:rsidR="00000000" w:rsidDel="00000000" w:rsidP="00000000" w:rsidRDefault="00000000" w:rsidRPr="00000000" w14:paraId="000000A9">
      <w:pPr>
        <w:rPr/>
      </w:pPr>
      <w:r w:rsidDel="00000000" w:rsidR="00000000" w:rsidRPr="00000000">
        <w:rPr>
          <w:rtl w:val="0"/>
        </w:rPr>
        <w:t xml:space="preserve">El problema que aborda el proyecto es, entonces, la falta de una herramienta que permita acceder de manera anticipada a la información del casino y simplificar la compra de productos de cafetería. En ese contexto, surge la pregunta: ¿de qué manera una plataforma web que integre el catálogo semanal, la compra rápida con retiro posterior y las votaciones de preferencias puede reducir los tiempos de espera y mejorar el acceso a la información en el casino y la cafetería de Duoc UC Puerto Montt?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1"/>
          <w:numId w:val="5"/>
        </w:numPr>
        <w:ind w:left="432" w:hanging="432"/>
        <w:rPr/>
      </w:pPr>
      <w:bookmarkStart w:colFirst="0" w:colLast="0" w:name="_heading=h.b7rf9dy4vihf" w:id="21"/>
      <w:bookmarkEnd w:id="21"/>
      <w:r w:rsidDel="00000000" w:rsidR="00000000" w:rsidRPr="00000000">
        <w:rPr>
          <w:rtl w:val="0"/>
        </w:rPr>
        <w:t xml:space="preserve">Objetivos</w:t>
      </w:r>
    </w:p>
    <w:p w:rsidR="00000000" w:rsidDel="00000000" w:rsidP="00000000" w:rsidRDefault="00000000" w:rsidRPr="00000000" w14:paraId="000000AC">
      <w:pPr>
        <w:pStyle w:val="Heading3"/>
        <w:numPr>
          <w:ilvl w:val="2"/>
          <w:numId w:val="5"/>
        </w:numPr>
        <w:ind w:left="567" w:hanging="504.00000000000006"/>
        <w:rPr/>
      </w:pPr>
      <w:bookmarkStart w:colFirst="0" w:colLast="0" w:name="_heading=h.vjjhtxhxmwb8" w:id="22"/>
      <w:bookmarkEnd w:id="22"/>
      <w:r w:rsidDel="00000000" w:rsidR="00000000" w:rsidRPr="00000000">
        <w:rPr>
          <w:rtl w:val="0"/>
        </w:rPr>
        <w:t xml:space="preserve">Objetivo General</w:t>
      </w:r>
    </w:p>
    <w:p w:rsidR="00000000" w:rsidDel="00000000" w:rsidP="00000000" w:rsidRDefault="00000000" w:rsidRPr="00000000" w14:paraId="000000AD">
      <w:pPr>
        <w:rPr/>
      </w:pPr>
      <w:r w:rsidDel="00000000" w:rsidR="00000000" w:rsidRPr="00000000">
        <w:rPr>
          <w:rtl w:val="0"/>
        </w:rPr>
        <w:t xml:space="preserve">Desarrollar una plataforma web integral para la gestión de la información del casino y la cafetería, que permita consultar el catálogo semanal de almuerzos, realizar compras rápidas de productos de cafetería para su posterior retiro, y recopilar las preferencias de los estudiantes mediante votaciones, con el fin de reducir los tiempos de espera y mejorar el acceso a la información en el casino de Duoc UC Puerto Montt durante el periodo académico 2026.</w:t>
      </w:r>
    </w:p>
    <w:p w:rsidR="00000000" w:rsidDel="00000000" w:rsidP="00000000" w:rsidRDefault="00000000" w:rsidRPr="00000000" w14:paraId="000000AE">
      <w:pPr>
        <w:pStyle w:val="Heading3"/>
        <w:numPr>
          <w:ilvl w:val="2"/>
          <w:numId w:val="5"/>
        </w:numPr>
        <w:ind w:left="567" w:hanging="504.00000000000006"/>
        <w:rPr/>
      </w:pPr>
      <w:bookmarkStart w:colFirst="0" w:colLast="0" w:name="_heading=h.e4zfh2ce0vq0" w:id="23"/>
      <w:bookmarkEnd w:id="23"/>
      <w:r w:rsidDel="00000000" w:rsidR="00000000" w:rsidRPr="00000000">
        <w:rPr>
          <w:rtl w:val="0"/>
        </w:rPr>
        <w:t xml:space="preserve">Objetivos Específicos</w:t>
      </w:r>
    </w:p>
    <w:p w:rsidR="00000000" w:rsidDel="00000000" w:rsidP="00000000" w:rsidRDefault="00000000" w:rsidRPr="00000000" w14:paraId="000000AF">
      <w:pPr>
        <w:numPr>
          <w:ilvl w:val="0"/>
          <w:numId w:val="3"/>
        </w:numPr>
        <w:spacing w:after="0" w:afterAutospacing="0"/>
        <w:ind w:left="720" w:hanging="360"/>
        <w:rPr>
          <w:u w:val="none"/>
        </w:rPr>
      </w:pPr>
      <w:r w:rsidDel="00000000" w:rsidR="00000000" w:rsidRPr="00000000">
        <w:rPr>
          <w:rtl w:val="0"/>
        </w:rPr>
        <w:t xml:space="preserve">Diseñar e implementar la arquitectura de software Full-Stack de la plataforma (aplicación web para estudiantes y funcionarios, y panel de administración para el personal del casino y la cafetería).</w:t>
      </w:r>
    </w:p>
    <w:p w:rsidR="00000000" w:rsidDel="00000000" w:rsidP="00000000" w:rsidRDefault="00000000" w:rsidRPr="00000000" w14:paraId="000000B0">
      <w:pPr>
        <w:numPr>
          <w:ilvl w:val="0"/>
          <w:numId w:val="3"/>
        </w:numPr>
        <w:spacing w:after="0" w:afterAutospacing="0"/>
        <w:ind w:left="720" w:hanging="360"/>
        <w:rPr>
          <w:u w:val="none"/>
        </w:rPr>
      </w:pPr>
      <w:r w:rsidDel="00000000" w:rsidR="00000000" w:rsidRPr="00000000">
        <w:rPr>
          <w:rtl w:val="0"/>
        </w:rPr>
        <w:t xml:space="preserve">Desarrollar el módulo de compra rápida de productos de cafetería, permitiendo seleccionar productos, agregarlos al carrito, pagar y generar una confirmación de pedido para su posterior retiro.</w:t>
      </w:r>
    </w:p>
    <w:p w:rsidR="00000000" w:rsidDel="00000000" w:rsidP="00000000" w:rsidRDefault="00000000" w:rsidRPr="00000000" w14:paraId="000000B1">
      <w:pPr>
        <w:numPr>
          <w:ilvl w:val="0"/>
          <w:numId w:val="3"/>
        </w:numPr>
        <w:spacing w:after="0" w:afterAutospacing="0"/>
        <w:ind w:left="720" w:hanging="360"/>
        <w:rPr>
          <w:u w:val="none"/>
        </w:rPr>
      </w:pPr>
      <w:r w:rsidDel="00000000" w:rsidR="00000000" w:rsidRPr="00000000">
        <w:rPr>
          <w:rtl w:val="0"/>
        </w:rPr>
        <w:t xml:space="preserve">Construir e implementar un modelo de datos relacional escalable para gestionar usuarios, roles, menú semanal, productos de cafetería, pedidos y votaciones.</w:t>
      </w:r>
    </w:p>
    <w:p w:rsidR="00000000" w:rsidDel="00000000" w:rsidP="00000000" w:rsidRDefault="00000000" w:rsidRPr="00000000" w14:paraId="000000B2">
      <w:pPr>
        <w:numPr>
          <w:ilvl w:val="0"/>
          <w:numId w:val="3"/>
        </w:numPr>
        <w:spacing w:after="0" w:afterAutospacing="0"/>
        <w:ind w:left="720" w:hanging="360"/>
        <w:rPr>
          <w:u w:val="none"/>
        </w:rPr>
      </w:pPr>
      <w:r w:rsidDel="00000000" w:rsidR="00000000" w:rsidRPr="00000000">
        <w:rPr>
          <w:rtl w:val="0"/>
        </w:rPr>
        <w:t xml:space="preserve">Implementar un sistema de votaciones que permita al personal del casino crear encuestas con alternativas de almuerzo y recopilar las preferencias de los estudiantes dentro de un período definido.</w:t>
      </w:r>
    </w:p>
    <w:p w:rsidR="00000000" w:rsidDel="00000000" w:rsidP="00000000" w:rsidRDefault="00000000" w:rsidRPr="00000000" w14:paraId="000000B3">
      <w:pPr>
        <w:numPr>
          <w:ilvl w:val="0"/>
          <w:numId w:val="3"/>
        </w:numPr>
        <w:ind w:left="720" w:hanging="360"/>
        <w:rPr>
          <w:u w:val="none"/>
        </w:rPr>
      </w:pPr>
      <w:r w:rsidDel="00000000" w:rsidR="00000000" w:rsidRPr="00000000">
        <w:rPr>
          <w:rtl w:val="0"/>
        </w:rPr>
        <w:t xml:space="preserve">Diseñar y ejecutar un plan de pruebas unitarias, de integración y de aceptación para asegurar la calidad y estabilidad de los distintos módulos de la plataforma.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numPr>
          <w:ilvl w:val="0"/>
          <w:numId w:val="5"/>
        </w:numPr>
        <w:ind w:left="360" w:hanging="360"/>
        <w:rPr/>
      </w:pPr>
      <w:bookmarkStart w:colFirst="0" w:colLast="0" w:name="_heading=h.yw9mow50huia" w:id="24"/>
      <w:bookmarkEnd w:id="24"/>
      <w:r w:rsidDel="00000000" w:rsidR="00000000" w:rsidRPr="00000000">
        <w:rPr>
          <w:rtl w:val="0"/>
        </w:rPr>
        <w:t xml:space="preserve">DISEÑO METODOLÓGICO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1"/>
        <w:jc w:val="center"/>
        <w:rPr/>
      </w:pPr>
      <w:bookmarkStart w:colFirst="0" w:colLast="0" w:name="_heading=h.17jkbo13y7rn" w:id="25"/>
      <w:bookmarkEnd w:id="25"/>
      <w:r w:rsidDel="00000000" w:rsidR="00000000" w:rsidRPr="00000000">
        <w:rPr>
          <w:rtl w:val="0"/>
        </w:rPr>
        <w:t xml:space="preserve">Diagrama del diseño metodológico.</w:t>
      </w:r>
    </w:p>
    <w:tbl>
      <w:tblPr>
        <w:tblStyle w:val="Table1"/>
        <w:tblW w:w="9631.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A">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BB">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BD">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E">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BF">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C1">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C2">
            <w:pPr>
              <w:spacing w:line="360" w:lineRule="auto"/>
              <w:jc w:val="left"/>
              <w:rPr>
                <w:rFonts w:ascii="Arial" w:cs="Arial" w:eastAsia="Arial" w:hAnsi="Arial"/>
                <w:color w:val="222222"/>
                <w:sz w:val="18"/>
                <w:szCs w:val="18"/>
                <w:highlight w:val="white"/>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C3">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C4">
            <w:pPr>
              <w:spacing w:line="360" w:lineRule="auto"/>
              <w:rPr>
                <w:color w:val="222222"/>
                <w:sz w:val="18"/>
                <w:szCs w:val="18"/>
                <w:highlight w:val="white"/>
              </w:rPr>
            </w:pPr>
            <w:r w:rsidDel="00000000" w:rsidR="00000000" w:rsidRPr="00000000">
              <w:rPr>
                <w:rtl w:val="0"/>
              </w:rPr>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C5">
            <w:pPr>
              <w:rPr>
                <w:sz w:val="18"/>
                <w:szCs w:val="18"/>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af6" w:val="clear"/>
            <w:vAlign w:val="center"/>
          </w:tcPr>
          <w:p w:rsidR="00000000" w:rsidDel="00000000" w:rsidP="00000000" w:rsidRDefault="00000000" w:rsidRPr="00000000" w14:paraId="000000C6">
            <w:pPr>
              <w:spacing w:line="360" w:lineRule="auto"/>
              <w:jc w:val="left"/>
              <w:rPr>
                <w:rFonts w:ascii="Arial" w:cs="Arial" w:eastAsia="Arial" w:hAnsi="Arial"/>
                <w:sz w:val="18"/>
                <w:szCs w:val="18"/>
              </w:rPr>
            </w:pP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7">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8">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C9">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CA">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B">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C">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CD">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af6" w:val="clear"/>
            <w:vAlign w:val="center"/>
          </w:tcPr>
          <w:p w:rsidR="00000000" w:rsidDel="00000000" w:rsidP="00000000" w:rsidRDefault="00000000" w:rsidRPr="00000000" w14:paraId="000000CE">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CF">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D0">
            <w:pPr>
              <w:spacing w:line="360" w:lineRule="auto"/>
              <w:rPr>
                <w:rFonts w:ascii="Arial" w:cs="Arial" w:eastAsia="Arial" w:hAnsi="Arial"/>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1">
            <w:pPr>
              <w:spacing w:line="360" w:lineRule="auto"/>
              <w:rPr>
                <w:b w:val="1"/>
                <w:bCs w:val="1"/>
                <w:sz w:val="18"/>
                <w:szCs w:val="18"/>
              </w:rPr>
            </w:pPr>
            <w:r w:rsidDel="00000000" w:rsidR="00000000" w:rsidRPr="00000000">
              <w:rPr>
                <w:rtl w:val="0"/>
              </w:rPr>
            </w:r>
          </w:p>
        </w:tc>
      </w:tr>
    </w:tbl>
    <w:p w:rsidR="00000000" w:rsidDel="00000000" w:rsidP="00000000" w:rsidRDefault="00000000" w:rsidRPr="00000000" w14:paraId="000000D2">
      <w:pPr>
        <w:jc w:val="center"/>
        <w:rPr/>
      </w:pPr>
      <w:r w:rsidDel="00000000" w:rsidR="00000000" w:rsidRPr="00000000">
        <w:rPr>
          <w:rtl w:val="0"/>
        </w:rPr>
        <w:t xml:space="preserve">Fuente: Elaboración propia.</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numPr>
          <w:ilvl w:val="1"/>
          <w:numId w:val="5"/>
        </w:numPr>
        <w:ind w:left="426" w:hanging="432"/>
        <w:jc w:val="left"/>
        <w:rPr/>
      </w:pPr>
      <w:bookmarkStart w:colFirst="0" w:colLast="0" w:name="_heading=h.i64bqy4xdo1s" w:id="26"/>
      <w:bookmarkEnd w:id="26"/>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numPr>
          <w:ilvl w:val="2"/>
          <w:numId w:val="5"/>
        </w:numPr>
        <w:ind w:left="567" w:hanging="504.00000000000006"/>
        <w:jc w:val="left"/>
        <w:rPr/>
      </w:pPr>
      <w:bookmarkStart w:colFirst="0" w:colLast="0" w:name="_heading=h.m9s3f0sdc05z" w:id="27"/>
      <w:bookmarkEnd w:id="27"/>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5"/>
        </w:numPr>
        <w:ind w:left="360" w:hanging="360"/>
        <w:rPr/>
      </w:pPr>
      <w:bookmarkStart w:colFirst="0" w:colLast="0" w:name="_heading=h.c2cxxwxkgezx" w:id="28"/>
      <w:bookmarkEnd w:id="28"/>
      <w:r w:rsidDel="00000000" w:rsidR="00000000" w:rsidRPr="00000000">
        <w:rPr>
          <w:rtl w:val="0"/>
        </w:rPr>
        <w:t xml:space="preserve">RESULTADOS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numPr>
          <w:ilvl w:val="0"/>
          <w:numId w:val="5"/>
        </w:numPr>
        <w:ind w:left="360" w:hanging="360"/>
        <w:rPr/>
      </w:pPr>
      <w:bookmarkStart w:colFirst="0" w:colLast="0" w:name="_heading=h.dr1qli20xexs" w:id="29"/>
      <w:bookmarkEnd w:id="29"/>
      <w:r w:rsidDel="00000000" w:rsidR="00000000" w:rsidRPr="00000000">
        <w:rPr>
          <w:rtl w:val="0"/>
        </w:rPr>
        <w:t xml:space="preserve">CONCLUSIONES Y RECOMENDACIONES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numPr>
          <w:ilvl w:val="1"/>
          <w:numId w:val="5"/>
        </w:numPr>
        <w:ind w:left="432" w:hanging="432"/>
        <w:rPr/>
      </w:pPr>
      <w:bookmarkStart w:colFirst="0" w:colLast="0" w:name="_heading=h.5lvi5t21d8zf" w:id="30"/>
      <w:bookmarkEnd w:id="30"/>
      <w:r w:rsidDel="00000000" w:rsidR="00000000" w:rsidRPr="00000000">
        <w:rPr>
          <w:rtl w:val="0"/>
        </w:rPr>
        <w:t xml:space="preserve">Conclusiones</w:t>
      </w:r>
    </w:p>
    <w:p w:rsidR="00000000" w:rsidDel="00000000" w:rsidP="00000000" w:rsidRDefault="00000000" w:rsidRPr="00000000" w14:paraId="000000E0">
      <w:pPr>
        <w:ind w:left="360" w:firstLine="0"/>
        <w:rPr/>
      </w:pPr>
      <w:r w:rsidDel="00000000" w:rsidR="00000000" w:rsidRPr="00000000">
        <w:rPr>
          <w:rtl w:val="0"/>
        </w:rPr>
      </w:r>
    </w:p>
    <w:p w:rsidR="00000000" w:rsidDel="00000000" w:rsidP="00000000" w:rsidRDefault="00000000" w:rsidRPr="00000000" w14:paraId="000000E1">
      <w:pPr>
        <w:pStyle w:val="Heading2"/>
        <w:numPr>
          <w:ilvl w:val="1"/>
          <w:numId w:val="5"/>
        </w:numPr>
        <w:ind w:left="432" w:hanging="432"/>
        <w:rPr/>
      </w:pPr>
      <w:bookmarkStart w:colFirst="0" w:colLast="0" w:name="_heading=h.v4vekuxyxjf3" w:id="31"/>
      <w:bookmarkEnd w:id="31"/>
      <w:r w:rsidDel="00000000" w:rsidR="00000000" w:rsidRPr="00000000">
        <w:rPr>
          <w:rtl w:val="0"/>
        </w:rPr>
        <w:t xml:space="preserve">Limitaciones y Recomendaciones.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bookmarkStart w:colFirst="0" w:colLast="0" w:name="_heading=h.ke7er0p6i0jx" w:id="32"/>
      <w:bookmarkEnd w:id="32"/>
      <w:r w:rsidDel="00000000" w:rsidR="00000000" w:rsidRPr="00000000">
        <w:rPr>
          <w:rtl w:val="0"/>
        </w:rPr>
        <w:t xml:space="preserve">BIBLIOGRAFÍA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sectPr>
          <w:headerReference r:id="rId12" w:type="default"/>
          <w:footerReference r:id="rId13" w:type="default"/>
          <w:type w:val="nextPage"/>
          <w:pgSz w:h="15840" w:w="12240" w:orient="portrait"/>
          <w:pgMar w:bottom="1701" w:top="1134" w:left="1701" w:right="1134" w:header="709" w:footer="709"/>
          <w:pgNumType w:start="1"/>
        </w:sectPr>
      </w:pPr>
      <w:bookmarkStart w:colFirst="0" w:colLast="0" w:name="_heading=h.rl8gh8twlj46" w:id="33"/>
      <w:bookmarkEnd w:id="33"/>
      <w:r w:rsidDel="00000000" w:rsidR="00000000" w:rsidRPr="00000000">
        <w:rPr>
          <w:rtl w:val="0"/>
        </w:rPr>
        <w:t xml:space="preserve">LINKOGRAFÍA</w:t>
      </w:r>
    </w:p>
    <w:p w:rsidR="00000000" w:rsidDel="00000000" w:rsidP="00000000" w:rsidRDefault="00000000" w:rsidRPr="00000000" w14:paraId="000000E8">
      <w:pPr>
        <w:pStyle w:val="Heading1"/>
        <w:rPr/>
      </w:pPr>
      <w:bookmarkStart w:colFirst="0" w:colLast="0" w:name="_heading=h.rpix7huar37x" w:id="34"/>
      <w:bookmarkEnd w:id="34"/>
      <w:r w:rsidDel="00000000" w:rsidR="00000000" w:rsidRPr="00000000">
        <w:rPr>
          <w:rtl w:val="0"/>
        </w:rPr>
        <w:t xml:space="preserve">ANEXO A: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1"/>
        <w:rPr/>
      </w:pPr>
      <w:bookmarkStart w:colFirst="0" w:colLast="0" w:name="_heading=h.8x1tu1x0gmhv" w:id="35"/>
      <w:bookmarkEnd w:id="35"/>
      <w:r w:rsidDel="00000000" w:rsidR="00000000" w:rsidRPr="00000000">
        <w:rPr>
          <w:rtl w:val="0"/>
        </w:rPr>
        <w:t xml:space="preserve">ANEXO B: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1"/>
        <w:rPr/>
      </w:pPr>
      <w:bookmarkStart w:colFirst="0" w:colLast="0" w:name="_heading=h.x5wptf6tdi2u" w:id="36"/>
      <w:bookmarkEnd w:id="36"/>
      <w:r w:rsidDel="00000000" w:rsidR="00000000" w:rsidRPr="00000000">
        <w:rPr>
          <w:rtl w:val="0"/>
        </w:rPr>
        <w:t xml:space="preserve">ANEXO C: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heading=h.919iswx5qijd" w:id="37"/>
      <w:bookmarkEnd w:id="37"/>
      <w:r w:rsidDel="00000000" w:rsidR="00000000" w:rsidRPr="00000000">
        <w:rPr>
          <w:rtl w:val="0"/>
        </w:rPr>
        <w:t xml:space="preserve">ANEXO D:</w:t>
      </w:r>
    </w:p>
    <w:p w:rsidR="00000000" w:rsidDel="00000000" w:rsidP="00000000" w:rsidRDefault="00000000" w:rsidRPr="00000000" w14:paraId="000000EF">
      <w:pPr>
        <w:rPr/>
      </w:pPr>
      <w:r w:rsidDel="00000000" w:rsidR="00000000" w:rsidRPr="00000000">
        <w:rPr>
          <w:rtl w:val="0"/>
        </w:rPr>
      </w:r>
    </w:p>
    <w:sectPr>
      <w:headerReference r:id="rId14" w:type="default"/>
      <w:headerReference r:id="rId15" w:type="first"/>
      <w:footerReference r:id="rId16" w:type="default"/>
      <w:type w:val="nextPage"/>
      <w:pgSz w:h="15840" w:w="12240" w:orient="portrait"/>
      <w:pgMar w:bottom="1701" w:top="1134" w:left="1701" w:right="1134"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QUEL REHBEIN BRANGE" w:id="0" w:date="2026-10-20T02:01:12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revisen sus nombres ayuda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4.xml"/><Relationship Id="rId14" Type="http://schemas.openxmlformats.org/officeDocument/2006/relationships/header" Target="header3.xml"/><Relationship Id="rId16"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fEFQIr7UW6/iZF8vUQvGj2hoA==">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