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0"/>
        <w:gridCol w:w="1101"/>
        <w:gridCol w:w="1417"/>
        <w:gridCol w:w="1802"/>
        <w:gridCol w:w="885"/>
        <w:gridCol w:w="1043"/>
        <w:tblGridChange w:id="0">
          <w:tblGrid>
            <w:gridCol w:w="2580"/>
            <w:gridCol w:w="1101"/>
            <w:gridCol w:w="1417"/>
            <w:gridCol w:w="1802"/>
            <w:gridCol w:w="885"/>
            <w:gridCol w:w="1043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Sigla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ASY4131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ARQUITECTURA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Tiempo</w:t>
            </w:r>
          </w:p>
        </w:tc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line="276" w:lineRule="auto"/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3 horas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Nombre del Recurso Didáctico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Revisión modelo de arquitectura</w:t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Resultado de Aprendizaje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Evalúa las consecuencias de los riesgos identificados del modelo diseñado, de acuerdo a la arquitectura propuesta.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line="276" w:lineRule="auto"/>
              <w:ind w:left="-70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Indicadores de Logro</w:t>
            </w:r>
          </w:p>
        </w:tc>
        <w:tc>
          <w:tcPr>
            <w:gridSpan w:val="5"/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Propone soluciones para atender los riesgos y problemas detectados en la descripción de la arquitectura propuesta.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tcBorders>
              <w:top w:color="808080" w:space="0" w:sz="4" w:val="dotted"/>
              <w:left w:color="808080" w:space="0" w:sz="4" w:val="dotted"/>
              <w:bottom w:color="808080" w:space="0" w:sz="4" w:val="dotted"/>
              <w:right w:color="808080" w:space="0" w:sz="4" w:val="dotted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-37464</wp:posOffset>
                  </wp:positionH>
                  <wp:positionV relativeFrom="paragraph">
                    <wp:posOffset>74930</wp:posOffset>
                  </wp:positionV>
                  <wp:extent cx="535593" cy="477227"/>
                  <wp:effectExtent b="0" l="0" r="0" t="0"/>
                  <wp:wrapNone/>
                  <wp:docPr id="78618520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line="276" w:lineRule="auto"/>
              <w:ind w:left="1298" w:hanging="360"/>
              <w:rPr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DESCRIPCIÓN E INSTRUCCIONES DE LA ACTIVIDAD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La actividad, tiene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por objetivo la elaboración de un checklist general para revisión de la arquitectura de un proyecto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DESARROLLO DE LA ACTIVIDAD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2" name="image4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Para desarrollar la actividad ten presente que las categorías asociadas a la revisión de la arquitectura son: </w:t>
      </w:r>
    </w:p>
    <w:tbl>
      <w:tblPr>
        <w:tblStyle w:val="Table4"/>
        <w:tblW w:w="864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20"/>
      </w:tblPr>
      <w:tblGrid>
        <w:gridCol w:w="2268"/>
        <w:gridCol w:w="6379"/>
        <w:tblGridChange w:id="0">
          <w:tblGrid>
            <w:gridCol w:w="2268"/>
            <w:gridCol w:w="6379"/>
          </w:tblGrid>
        </w:tblGridChange>
      </w:tblGrid>
      <w:tr>
        <w:trPr>
          <w:cantSplit w:val="0"/>
          <w:trHeight w:val="5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pStyle w:val="Subtitle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Categorías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Style w:val="Subtitle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pStyle w:val="Subtitle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Requerimientos funcionales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Subtitle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Las funciones construidas en el producto no satisfacen lo que los usuarios necesitan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pStyle w:val="Subtitle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Requerimientos no funcionales</w:t>
            </w:r>
          </w:p>
        </w:tc>
        <w:tc>
          <w:tcPr/>
          <w:p w:rsidR="00000000" w:rsidDel="00000000" w:rsidP="00000000" w:rsidRDefault="00000000" w:rsidRPr="00000000" w14:paraId="00000028">
            <w:pPr>
              <w:pStyle w:val="Subtitle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El sistema es incapaz de satisfacer los atributos de calidad que espera el usuario</w:t>
            </w:r>
          </w:p>
        </w:tc>
      </w:tr>
      <w:tr>
        <w:trPr>
          <w:cantSplit w:val="0"/>
          <w:trHeight w:val="5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pStyle w:val="Subtitle"/>
              <w:jc w:val="center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Desconocimiento técnico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Subtitle"/>
              <w:jc w:val="both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El personal no cuenta con el conocimiento necesario para plantear una solución técnica que satisfaga los requerimientos de los usuarios.</w:t>
            </w:r>
          </w:p>
        </w:tc>
      </w:tr>
    </w:tbl>
    <w:p w:rsidR="00000000" w:rsidDel="00000000" w:rsidP="00000000" w:rsidRDefault="00000000" w:rsidRPr="00000000" w14:paraId="0000002B">
      <w:pPr>
        <w:pStyle w:val="Subtitle"/>
        <w:spacing w:after="280" w:before="280" w:lineRule="auto"/>
        <w:jc w:val="both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Recuerda cubrir los siguientes elementos en tu checklist: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Documentación de los drivers arquitectónicos (requerimientos funcionales, de atributos de calidad y  restricciones)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escenarios de atributos de calidad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diseños de arquitectura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diagramas de arquitectura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de descripción de la arquitectura</w:t>
      </w:r>
    </w:p>
    <w:p w:rsidR="00000000" w:rsidDel="00000000" w:rsidP="00000000" w:rsidRDefault="00000000" w:rsidRPr="00000000" w14:paraId="00000031">
      <w:pPr>
        <w:pStyle w:val="Subtitle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Formato sugerido para el checklist: </w:t>
      </w:r>
    </w:p>
    <w:tbl>
      <w:tblPr>
        <w:tblStyle w:val="Table5"/>
        <w:tblW w:w="88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5240"/>
        <w:gridCol w:w="425"/>
        <w:gridCol w:w="709"/>
        <w:gridCol w:w="688"/>
        <w:gridCol w:w="1766"/>
        <w:tblGridChange w:id="0">
          <w:tblGrid>
            <w:gridCol w:w="5240"/>
            <w:gridCol w:w="425"/>
            <w:gridCol w:w="709"/>
            <w:gridCol w:w="688"/>
            <w:gridCol w:w="1766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</w:tcPr>
          <w:p w:rsidR="00000000" w:rsidDel="00000000" w:rsidP="00000000" w:rsidRDefault="00000000" w:rsidRPr="00000000" w14:paraId="00000032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Aspecto a evaluar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33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34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35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>
            <w:shd w:fill="548dd4" w:val="clear"/>
          </w:tcPr>
          <w:p w:rsidR="00000000" w:rsidDel="00000000" w:rsidP="00000000" w:rsidRDefault="00000000" w:rsidRPr="00000000" w14:paraId="00000036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7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Requerimientos funcionales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Están documentados todos los requerimientos funcionales?</w:t>
            </w:r>
          </w:p>
        </w:tc>
        <w:tc>
          <w:tcPr/>
          <w:p w:rsidR="00000000" w:rsidDel="00000000" w:rsidP="00000000" w:rsidRDefault="00000000" w:rsidRPr="00000000" w14:paraId="0000003D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funciones del producto satisfacen las necesidades de los usuarios?</w:t>
            </w:r>
          </w:p>
        </w:tc>
        <w:tc>
          <w:tcPr/>
          <w:p w:rsidR="00000000" w:rsidDel="00000000" w:rsidP="00000000" w:rsidRDefault="00000000" w:rsidRPr="00000000" w14:paraId="00000042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6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Atributos de calidad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es capaz de satisfacer los atributos de calidad deseados?</w:t>
            </w:r>
          </w:p>
        </w:tc>
        <w:tc>
          <w:tcPr/>
          <w:p w:rsidR="00000000" w:rsidDel="00000000" w:rsidP="00000000" w:rsidRDefault="00000000" w:rsidRPr="00000000" w14:paraId="0000004C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han definido y documentado los atributos de calidad previstos?</w:t>
            </w:r>
          </w:p>
        </w:tc>
        <w:tc>
          <w:tcPr/>
          <w:p w:rsidR="00000000" w:rsidDel="00000000" w:rsidP="00000000" w:rsidRDefault="00000000" w:rsidRPr="00000000" w14:paraId="00000051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5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Escenarios de calidad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han creado y documentado escenarios de calidad adecuados?</w:t>
            </w:r>
          </w:p>
        </w:tc>
        <w:tc>
          <w:tcPr/>
          <w:p w:rsidR="00000000" w:rsidDel="00000000" w:rsidP="00000000" w:rsidRDefault="00000000" w:rsidRPr="00000000" w14:paraId="0000005B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escenario tiene una descripción clara de fuente, estímulo y respuesta?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9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Diagramas de arquitectura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los diagramas de arquitectura están actualizados y son claros?</w:t>
            </w:r>
          </w:p>
        </w:tc>
        <w:tc>
          <w:tcPr/>
          <w:p w:rsidR="00000000" w:rsidDel="00000000" w:rsidP="00000000" w:rsidRDefault="00000000" w:rsidRPr="00000000" w14:paraId="0000006F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Los diagramas reflejan fielmente la arquitectura propuesta?</w:t>
            </w:r>
          </w:p>
        </w:tc>
        <w:tc>
          <w:tcPr/>
          <w:p w:rsidR="00000000" w:rsidDel="00000000" w:rsidP="00000000" w:rsidRDefault="00000000" w:rsidRPr="00000000" w14:paraId="00000074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pStyle w:val="Subtitle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Subtitle"/>
        <w:spacing w:after="280"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N/A: No aplica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Borders>
          <w:top w:color="808080" w:space="0" w:sz="4" w:val="dotted"/>
          <w:left w:color="808080" w:space="0" w:sz="4" w:val="dotted"/>
          <w:bottom w:color="808080" w:space="0" w:sz="4" w:val="dotted"/>
          <w:right w:color="808080" w:space="0" w:sz="4" w:val="dotted"/>
          <w:insideH w:color="808080" w:space="0" w:sz="4" w:val="dotted"/>
          <w:insideV w:color="808080" w:space="0" w:sz="4" w:val="dotted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rHeight w:val="83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hd w:fill="ffffff" w:val="clear"/>
              <w:ind w:left="1298" w:hanging="36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INDICACIONES PARA LA ENTREGA Y/O REVISIÓN DE LA ACTIVIDAD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40006</wp:posOffset>
                  </wp:positionH>
                  <wp:positionV relativeFrom="paragraph">
                    <wp:posOffset>-93344</wp:posOffset>
                  </wp:positionV>
                  <wp:extent cx="447675" cy="390525"/>
                  <wp:effectExtent b="0" l="0" r="0" t="0"/>
                  <wp:wrapSquare wrapText="bothSides" distB="0" distT="0" distL="114300" distR="114300"/>
                  <wp:docPr descr="C:\Users\cgonzalezm\Desktop\221_DISEÑOS\FOMATOS DOCUMENTOS DISEÑO\ICONOS_MD_2021\ICONOS_MD_ DOS_COLORES_2021\ACTIVIDADES.png" id="786185201" name="image4.png"/>
                  <a:graphic>
                    <a:graphicData uri="http://schemas.openxmlformats.org/drawingml/2006/picture">
                      <pic:pic>
                        <pic:nvPicPr>
                          <pic:cNvPr descr="C:\Users\cgonzalezm\Desktop\221_DISEÑOS\FOMATOS DOCUMENTOS DISEÑO\ICONOS_MD_2021\ICONOS_MD_ DOS_COLORES_2021\ACTIVIDADES.png"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Una vez que finalice el trabajo, deberá preparar para presentar su resultado al curso y así recibir comentarios y feedback de parte de los otros grupos, o si eso no es factible, comprar su trabajo con los otros, de modo de preparar su trabajo semestral de acuerdo al ejercicio realizado.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ESCUELA DE ADMINISTRACIÓN Y NEGOCIOS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Rounded" w:cs="Arial Rounded" w:eastAsia="Arial Rounded" w:hAnsi="Arial Rounded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2184400</wp:posOffset>
              </wp:positionH>
              <wp:positionV relativeFrom="paragraph">
                <wp:posOffset>88900</wp:posOffset>
              </wp:positionV>
              <wp:extent cx="3600450" cy="295275"/>
              <wp:effectExtent b="0" l="0" r="0" t="0"/>
              <wp:wrapNone/>
              <wp:docPr id="78618520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0450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-272414</wp:posOffset>
          </wp:positionV>
          <wp:extent cx="1620582" cy="595822"/>
          <wp:effectExtent b="0" l="0" r="0" t="0"/>
          <wp:wrapSquare wrapText="bothSides" distB="0" distT="0" distL="114300" distR="114300"/>
          <wp:docPr descr="C:\Users\cgonzalezm\Desktop\221_DISEÑOS\FOMATOS DOCUMENTOS DISEÑO\Logos_Maleta_2.0_2022\Logos Maleta 2022\maletas-40.png" id="786185204" name="image2.png"/>
          <a:graphic>
            <a:graphicData uri="http://schemas.openxmlformats.org/drawingml/2006/picture">
              <pic:pic>
                <pic:nvPicPr>
                  <pic:cNvPr descr="C:\Users\cgonzalezm\Desktop\221_DISEÑOS\FOMATOS DOCUMENTOS DISEÑO\Logos_Maleta_2.0_2022\Logos Maleta 2022\maletas-40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2923540</wp:posOffset>
          </wp:positionH>
          <wp:positionV relativeFrom="paragraph">
            <wp:posOffset>-156209</wp:posOffset>
          </wp:positionV>
          <wp:extent cx="2688590" cy="431800"/>
          <wp:effectExtent b="0" l="0" r="0" t="0"/>
          <wp:wrapSquare wrapText="bothSides" distB="0" distT="0" distL="114300" distR="114300"/>
          <wp:docPr descr="C:\Users\azambranob\AppData\Local\Microsoft\Windows\INetCache\Content.MSO\66EF0837.tmp" id="786185203" name="image3.png"/>
          <a:graphic>
            <a:graphicData uri="http://schemas.openxmlformats.org/drawingml/2006/picture">
              <pic:pic>
                <pic:nvPicPr>
                  <pic:cNvPr descr="C:\Users\azambranob\AppData\Local\Microsoft\Windows\INetCache\Content.MSO\66EF0837.tmp"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2688590" cy="431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="240" w:lineRule="auto"/>
      <w:jc w:val="center"/>
    </w:pPr>
    <w:rPr>
      <w:b w:val="1"/>
      <w:i w:val="1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D5A19"/>
  </w:style>
  <w:style w:type="paragraph" w:styleId="Ttulo1">
    <w:name w:val="heading 1"/>
    <w:basedOn w:val="Normal"/>
    <w:next w:val="Normal"/>
    <w:link w:val="Ttulo1Car"/>
    <w:uiPriority w:val="9"/>
    <w:qFormat w:val="1"/>
    <w:rsid w:val="00F44E73"/>
    <w:pPr>
      <w:framePr w:lines="0" w:hSpace="141" w:wrap="around" w:hAnchor="margin" w:vAnchor="text" w:y="-20"/>
      <w:spacing w:after="0" w:line="240" w:lineRule="auto"/>
      <w:jc w:val="center"/>
      <w:outlineLvl w:val="0"/>
    </w:pPr>
    <w:rPr>
      <w:rFonts w:cstheme="minorHAnsi"/>
      <w:b w:val="1"/>
      <w:i w:val="1"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422E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83759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629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629B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uiPriority w:val="10"/>
    <w:rsid w:val="0083759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 w:val="1"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59D"/>
  </w:style>
  <w:style w:type="character" w:styleId="Ttulo1Car" w:customStyle="1">
    <w:name w:val="Título 1 Car"/>
    <w:basedOn w:val="Fuentedeprrafopredeter"/>
    <w:link w:val="Ttulo1"/>
    <w:uiPriority w:val="9"/>
    <w:rsid w:val="00F44E73"/>
    <w:rPr>
      <w:rFonts w:cstheme="minorHAnsi"/>
      <w:b w:val="1"/>
      <w:i w:val="1"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F44E73"/>
    <w:pPr>
      <w:spacing w:after="0" w:line="240" w:lineRule="auto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6422E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 w:val="1"/>
    <w:rsid w:val="006422E9"/>
    <w:pPr>
      <w:spacing w:after="160" w:line="259" w:lineRule="auto"/>
      <w:ind w:left="720"/>
      <w:contextualSpacing w:val="1"/>
    </w:pPr>
    <w:rPr>
      <w:lang w:val="es-ES"/>
    </w:rPr>
  </w:style>
  <w:style w:type="character" w:styleId="PrrafodelistaCar" w:customStyle="1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 w:val="1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character" w:styleId="SubttuloCar" w:customStyle="1">
    <w:name w:val="Subtítulo Car"/>
    <w:basedOn w:val="Fuentedeprrafopredeter"/>
    <w:link w:val="Subttulo"/>
    <w:rsid w:val="004C7BB4"/>
    <w:rPr>
      <w:rFonts w:ascii="Arial" w:cs="Times New Roman" w:eastAsia="Times New Roman" w:hAnsi="Arial"/>
      <w:b w:val="1"/>
      <w:sz w:val="24"/>
      <w:szCs w:val="20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13B58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13B58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13B58"/>
    <w:rPr>
      <w:b w:val="1"/>
      <w:bCs w:val="1"/>
      <w:sz w:val="20"/>
      <w:szCs w:val="20"/>
    </w:rPr>
  </w:style>
  <w:style w:type="paragraph" w:styleId="Sinespaciado">
    <w:name w:val="No Spacing"/>
    <w:link w:val="SinespaciadoCar"/>
    <w:uiPriority w:val="1"/>
    <w:qFormat w:val="1"/>
    <w:rsid w:val="00B9492B"/>
    <w:pPr>
      <w:spacing w:after="0" w:line="240" w:lineRule="auto"/>
      <w:jc w:val="both"/>
    </w:pPr>
  </w:style>
  <w:style w:type="character" w:styleId="SinespaciadoCar" w:customStyle="1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styleId="MTDisplayEquation" w:customStyle="1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styleId="MTDisplayEquationCar" w:customStyle="1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styleId="a" w:customStyle="1">
    <w:basedOn w:val="TableNormal1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D541A4"/>
    <w:rPr>
      <w:color w:val="605e5c"/>
      <w:shd w:color="auto" w:fill="e1dfdd" w:val="clear"/>
    </w:rPr>
  </w:style>
  <w:style w:type="table" w:styleId="Tablanormal1">
    <w:name w:val="Plain Table 1"/>
    <w:basedOn w:val="Tablanormal"/>
    <w:uiPriority w:val="41"/>
    <w:rsid w:val="00FA60F4"/>
    <w:pPr>
      <w:spacing w:after="0" w:line="240" w:lineRule="auto"/>
    </w:pPr>
    <w:rPr>
      <w:rFonts w:ascii="Arial Narrow" w:hAnsi="Arial Narrow" w:cstheme="minorBidi" w:eastAsiaTheme="minorHAnsi"/>
      <w:lang w:eastAsia="en-US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Arial Narrow" w:cs="Arial Narrow" w:eastAsia="Arial Narrow" w:hAnsi="Arial Narrow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zPgUot7D+PuGvzaa7IMKjwOeQ==">CgMxLjA4AHIhMXFUNm5DUEQ5M2ctdkd5U21TMXl4UWpKcVcxeVVacDZy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2023-05-26T20:29:00Z</dcterms:created>
  <dc:creator>criscaos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0x010100731C10CFB9C44048ADCF64E430DCC69F</vt:lpwstr>
  </property>
</Properties>
</file>