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Exercício módulo: Técnicas de testes</w:t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Partição de Equivalência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Regras analisadas: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RN01: Os valores dos produtos devem estar entre R$19,00 e R$99,00;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RN02: Produtos já cadastrados há mais de 30 dias devem ser renovados;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RN03: Permitir cadastro máximo de 100 itens por vez;</w:t>
      </w:r>
    </w:p>
    <w:tbl>
      <w:tblPr>
        <w:tblStyle w:val="Table1"/>
        <w:tblW w:w="9060.0" w:type="dxa"/>
        <w:jc w:val="left"/>
        <w:tbl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blBorders>
        <w:tblLayout w:type="fixed"/>
        <w:tblLook w:val="04A0"/>
      </w:tblPr>
      <w:tblGrid>
        <w:gridCol w:w="960"/>
        <w:gridCol w:w="5265"/>
        <w:gridCol w:w="2835"/>
        <w:tblGridChange w:id="0">
          <w:tblGrid>
            <w:gridCol w:w="960"/>
            <w:gridCol w:w="5265"/>
            <w:gridCol w:w="28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Regras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Saída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R$ 30,00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R$ 17,00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R$ 120,00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RN02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Validar produtos com cadastro de 10 dias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Inválido (Não renovar)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RN02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Validar produtos com cadastro 40 dias 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Válido (Renovar)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Validar cadastro de 80 itens por vez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Validar cadastro de 120  itens por vez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Inválido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Valor Limite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Regras analisadas: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RN01: Os valores dos produtos devem estar entre R$19,00 e R$99,00;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RN03: Permitir cadastro máximo de 100 itens por vez;</w:t>
      </w:r>
    </w:p>
    <w:tbl>
      <w:tblPr>
        <w:tblStyle w:val="Table2"/>
        <w:tblW w:w="9062.0" w:type="dxa"/>
        <w:jc w:val="left"/>
        <w:tbl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blBorders>
        <w:tblLayout w:type="fixed"/>
        <w:tblLook w:val="04A0"/>
      </w:tblPr>
      <w:tblGrid>
        <w:gridCol w:w="1266"/>
        <w:gridCol w:w="5387"/>
        <w:gridCol w:w="2409"/>
        <w:tblGridChange w:id="0">
          <w:tblGrid>
            <w:gridCol w:w="1266"/>
            <w:gridCol w:w="5387"/>
            <w:gridCol w:w="24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Regras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Saída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R$ 18,99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R$ 19,00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R$ 19,01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R$ 98,99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R$ 99,00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R$ 99,01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Validar cadastro de 99 itens por vez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Validar cadastro de 100  itens por vez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Validar cadastro de 101  itens por vez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Inválida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Tabela de Decisão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Regras analisadas: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RN02: Produtos já cadastrados há mais de 30 dias devem ser renovados;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RN03: Permitir cadastro máximo de 100 itens por vez;</w:t>
      </w:r>
    </w:p>
    <w:tbl>
      <w:tblPr>
        <w:tblStyle w:val="Table3"/>
        <w:tblW w:w="7094.0" w:type="dxa"/>
        <w:jc w:val="left"/>
        <w:tbl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blBorders>
        <w:tblLayout w:type="fixed"/>
        <w:tblLook w:val="04A0"/>
      </w:tblPr>
      <w:tblGrid>
        <w:gridCol w:w="2825"/>
        <w:gridCol w:w="1029"/>
        <w:gridCol w:w="1080"/>
        <w:gridCol w:w="1080"/>
        <w:gridCol w:w="1080"/>
        <w:tblGridChange w:id="0">
          <w:tblGrid>
            <w:gridCol w:w="2825"/>
            <w:gridCol w:w="1029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Condições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Teste 1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Teste 2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Teste 3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Teste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RN02: &gt; 30 dias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RN03: Qtd &lt;= 100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shd w:fill="c0504d" w:val="clear"/>
          </w:tcPr>
          <w:p w:rsidR="00000000" w:rsidDel="00000000" w:rsidP="00000000" w:rsidRDefault="00000000" w:rsidRPr="00000000" w14:paraId="0000005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Ação</w:t>
            </w:r>
          </w:p>
        </w:tc>
        <w:tc>
          <w:tcPr>
            <w:shd w:fill="c0504d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0504d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0504d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0504d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Renovar?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Cadastrar?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Transição de Estado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Tema: Rede Social – Conta do Usuário já existente</w:t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4A0"/>
      </w:tblPr>
      <w:tblGrid>
        <w:gridCol w:w="2235"/>
        <w:gridCol w:w="6405"/>
        <w:tblGridChange w:id="0">
          <w:tblGrid>
            <w:gridCol w:w="2235"/>
            <w:gridCol w:w="64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Descrição (Exemplo)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Conta ativa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Conta em funcionamento normal, com acesso total à plataforma.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Conta desativada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Conta suspensa voluntariamente pelo usuário.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Conta banida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Conta suspensa por violação dos termos da plataforma.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Tentativa de login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Usuário com conta suspensa tentando fazer login</w:t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Regras de negócio: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usuário ativo pode, a qualquer momento, desativar sua conta.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usuário com conta desativada pode, quando quiser, reativar sua conta e voltar ao estado de conta ativa.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conta de um usuário pode ser banida a partir de qualquer estado, caso ele viole os termos da plataforma.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um usuário tiver a conta banida, ele poderá entrar com um recurso. Se o recurso for aceito, a conta volta ao estado anterior antes do banimento.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Usuários com conta banida não podem fazer login na plataforma. O sistema deve bloquear.</w:t>
      </w:r>
    </w:p>
    <w:p w:rsidR="00000000" w:rsidDel="00000000" w:rsidP="00000000" w:rsidRDefault="00000000" w:rsidRPr="00000000" w14:paraId="00000079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Cenários/Fluxos:</w:t>
      </w:r>
    </w:p>
    <w:tbl>
      <w:tblPr>
        <w:tblStyle w:val="Table5"/>
        <w:tblW w:w="8818.0" w:type="dxa"/>
        <w:jc w:val="left"/>
        <w:tbl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blBorders>
        <w:tblLayout w:type="fixed"/>
        <w:tblLook w:val="04A0"/>
      </w:tblPr>
      <w:tblGrid>
        <w:gridCol w:w="4526"/>
        <w:gridCol w:w="1985"/>
        <w:gridCol w:w="2307"/>
        <w:tblGridChange w:id="0">
          <w:tblGrid>
            <w:gridCol w:w="4526"/>
            <w:gridCol w:w="1985"/>
            <w:gridCol w:w="23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Cenário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Estado final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Usuário desativa a conta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Ativa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Desativada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Reativação da conta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Desativada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Conta banida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Ativa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Bloqueada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Recurso aceito (quando banido)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Bloqueada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Tentativa de login (conta banida) 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Bloqueada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Banido 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c0504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c0504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c0504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000000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c0504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2P6k03oeXp896dJ9E+I+z1IeZQ==">CgMxLjA4AHIhMTQwenc5d3NpVkhBX2FwRWhLeXRlZ1dmazl0MHRoRFcx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