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2FB0A8" w14:paraId="1B232370" wp14:textId="2AA69E9E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highlight w:val="green"/>
          <w:lang w:val="pt-BR"/>
        </w:rPr>
      </w:pPr>
      <w:r w:rsidRPr="672FB0A8" w:rsidR="11D664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highlight w:val="green"/>
          <w:lang w:val="pt-BR"/>
        </w:rPr>
        <w:t>CAPÍTULO 1</w:t>
      </w:r>
    </w:p>
    <w:p xmlns:wp14="http://schemas.microsoft.com/office/word/2010/wordml" w:rsidP="672FB0A8" w14:paraId="25B1FA50" wp14:textId="55178718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1D664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1. Quais são os três princípios da Sustentabilidade?</w:t>
      </w:r>
    </w:p>
    <w:p xmlns:wp14="http://schemas.microsoft.com/office/word/2010/wordml" w:rsidP="672FB0A8" w14:paraId="371E405E" wp14:textId="3AC40A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1D664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Energia solar, a biodiversidade e os ciclos de nutrientes</w:t>
      </w:r>
    </w:p>
    <w:p xmlns:wp14="http://schemas.microsoft.com/office/word/2010/wordml" w:rsidP="672FB0A8" w14:paraId="57CCBE6A" wp14:textId="628534C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1D664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 xml:space="preserve">2. </w:t>
      </w:r>
      <w:r w:rsidRPr="672FB0A8" w:rsidR="11D664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Com relação a teoria Malthusiana, qual sua opinião. Quais os métodos que podem ser utilizados para evitá-la?</w:t>
      </w:r>
    </w:p>
    <w:p xmlns:wp14="http://schemas.microsoft.com/office/word/2010/wordml" w:rsidP="672FB0A8" w14:paraId="096841FD" wp14:textId="221DB8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1D664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 xml:space="preserve">Controle de natalidade, planejamento familiar, redução da pobreza, urbanização, educação, </w:t>
      </w:r>
      <w:proofErr w:type="gramStart"/>
      <w:r w:rsidRPr="672FB0A8" w:rsidR="11D664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etc..</w:t>
      </w:r>
      <w:proofErr w:type="gramEnd"/>
    </w:p>
    <w:p xmlns:wp14="http://schemas.microsoft.com/office/word/2010/wordml" w:rsidP="672FB0A8" w14:paraId="76376EFB" wp14:textId="33FFB1D8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1D664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3. Quais são os principais problemas ambientais globais, regionais e locais?</w:t>
      </w:r>
    </w:p>
    <w:p xmlns:wp14="http://schemas.microsoft.com/office/word/2010/wordml" w:rsidP="672FB0A8" w14:paraId="63245D64" wp14:textId="2E2A0E1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1D664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Globais – mudanças climáticas</w:t>
      </w:r>
      <w:r>
        <w:br/>
      </w:r>
      <w:r w:rsidRPr="672FB0A8" w:rsidR="11D664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Regionais – poluição de rios transfronteiriços</w:t>
      </w:r>
      <w:r>
        <w:br/>
      </w:r>
      <w:r w:rsidRPr="672FB0A8" w:rsidR="11D664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Locais – poluição do ar nas cidades.</w:t>
      </w:r>
    </w:p>
    <w:p xmlns:wp14="http://schemas.microsoft.com/office/word/2010/wordml" w:rsidP="672FB0A8" w14:paraId="38153485" wp14:textId="26443CEC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1D664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 xml:space="preserve">4. Tendo por base a teoria de </w:t>
      </w:r>
      <w:proofErr w:type="spellStart"/>
      <w:r w:rsidRPr="672FB0A8" w:rsidR="11D664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Hardin</w:t>
      </w:r>
      <w:proofErr w:type="spellEnd"/>
      <w:r w:rsidRPr="672FB0A8" w:rsidR="11D664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 xml:space="preserve"> (tragédia dos comuns) explique e discorra sobre as formas de se evitá-la</w:t>
      </w:r>
    </w:p>
    <w:p xmlns:wp14="http://schemas.microsoft.com/office/word/2010/wordml" w:rsidP="672FB0A8" w14:paraId="773ED6B1" wp14:textId="7F8A0DE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1D664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Aumentar o grau de participação, associação e cooperação entre as pessoas envolvidas em lidar com bens comuns.</w:t>
      </w:r>
    </w:p>
    <w:p w:rsidR="672FB0A8" w:rsidP="672FB0A8" w:rsidRDefault="672FB0A8" w14:paraId="41D6539F" w14:textId="44B265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</w:p>
    <w:p xmlns:wp14="http://schemas.microsoft.com/office/word/2010/wordml" w:rsidP="672FB0A8" w14:paraId="08149FE9" wp14:textId="7812FCFE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highlight w:val="green"/>
          <w:lang w:val="pt-BR"/>
        </w:rPr>
      </w:pPr>
      <w:r w:rsidRPr="672FB0A8" w:rsidR="24ABF9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highlight w:val="green"/>
          <w:lang w:val="pt-BR"/>
        </w:rPr>
        <w:t>CAPÍTULO 2</w:t>
      </w:r>
    </w:p>
    <w:p xmlns:wp14="http://schemas.microsoft.com/office/word/2010/wordml" w:rsidP="672FB0A8" w14:paraId="3B21B1B3" wp14:textId="7D86E0C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24ABF9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1 - O que é matéria e o que acontece quando ela se modifica?</w:t>
      </w:r>
    </w:p>
    <w:p xmlns:wp14="http://schemas.microsoft.com/office/word/2010/wordml" w:rsidP="672FB0A8" w14:paraId="64415EA4" wp14:textId="3F7A2D8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24ABF9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 matéria consiste em elementos e compostos que são formados de átomos, íons ou moléculas. Quando ocorre uma alteração física ou química na matéria, nenhum átomo é criado ou destruído (lei da conservação da matéria)</w:t>
      </w:r>
    </w:p>
    <w:p xmlns:wp14="http://schemas.microsoft.com/office/word/2010/wordml" w:rsidP="672FB0A8" w14:paraId="639AF497" wp14:textId="04D39BF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24ABF9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2 - O que é energia e o que acontece quando ela se modifica?</w:t>
      </w:r>
    </w:p>
    <w:p xmlns:wp14="http://schemas.microsoft.com/office/word/2010/wordml" w:rsidP="672FB0A8" w14:paraId="2F48BDD9" wp14:textId="075B4C7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24ABF9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Quando a energia é convertida, em uma alteração física ou química, em uma forma diferente da original, nenhuma energia é criada ou destruída (primeira lei da termodinâmica). Quando a energia é convertida, em uma alteração física ou química, em uma forma diferente da original, obtêm-se uma energia de qualidade inferior ou menos utilizável em relação a à original (segunda lei da termodinâmica).</w:t>
      </w:r>
    </w:p>
    <w:p xmlns:wp14="http://schemas.microsoft.com/office/word/2010/wordml" w:rsidP="672FB0A8" w14:paraId="2F273A08" wp14:textId="268465D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24ABF9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3 - Qual a relação entre as leis da termodinâmica e a poluição?</w:t>
      </w:r>
    </w:p>
    <w:p xmlns:wp14="http://schemas.microsoft.com/office/word/2010/wordml" w:rsidP="672FB0A8" w14:paraId="39DD01B9" wp14:textId="261AEC7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 xml:space="preserve">A poluição é resultado </w:t>
      </w:r>
      <w:proofErr w:type="gramStart"/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das ação humana</w:t>
      </w:r>
      <w:proofErr w:type="gramEnd"/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, devido a uma alteração física ou química, fazendo com que ao longo do processo produtivo tenhamos menos energia disponível e de pior qualidade.</w:t>
      </w:r>
    </w:p>
    <w:p xmlns:wp14="http://schemas.microsoft.com/office/word/2010/wordml" w:rsidP="672FB0A8" w14:paraId="0EA90352" wp14:textId="2642D38D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4 - Qual dieta é mais eficaz – a vegetariana ou uma dieta à base de carne? Explique</w:t>
      </w:r>
    </w:p>
    <w:p xmlns:wp14="http://schemas.microsoft.com/office/word/2010/wordml" w:rsidP="672FB0A8" w14:paraId="03AE0CD2" wp14:textId="677B0CC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 dieta vegetariana é mais eficaz, tendo em vista que os produtores são a base da pirâmide ou cadeia alimentar, portanto, possuem mais energia e biomassa, que pode ser convertida para as cadeias subsequentes.</w:t>
      </w:r>
    </w:p>
    <w:p xmlns:wp14="http://schemas.microsoft.com/office/word/2010/wordml" w:rsidP="672FB0A8" w14:paraId="64D225D2" wp14:textId="63A9151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5 - Com relação a primeira e segunda lei da termodinâmica qual sua relação com a poluição. Como podemos agir para controlar, prevenir ou remediar a poluição tendo por base essa lei e suas propriedades?</w:t>
      </w:r>
    </w:p>
    <w:p xmlns:wp14="http://schemas.microsoft.com/office/word/2010/wordml" w:rsidP="672FB0A8" w14:paraId="65201BC1" wp14:textId="7CA824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Dada a definição de poluição e impacto ambiental, observamos que a entrada ou saída de energia em um ecossistema implica necessariamente na alteração desse meio, e, portanto, gera poluição, pelo simples fato que estamos alterando a quantidade de energia disponível para os diferentes níveis tróficos.</w:t>
      </w:r>
      <w:r>
        <w:br/>
      </w: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Assim, tendo por base a 1 e 2ª lei da termodinâmica só podemos remediar os efeitos da entropia que o ecossistema está caminhando, ou diminuir sua velocidade.</w:t>
      </w:r>
    </w:p>
    <w:p xmlns:wp14="http://schemas.microsoft.com/office/word/2010/wordml" w:rsidP="672FB0A8" w14:paraId="5D5B0D44" wp14:textId="5502F1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PS - Definição de Impacto Ambiental: Qualquer alteração das propriedades físicas, químicas ou biológicas do meio ambiente, causada por qualquer forma de matéria ou energia resultante das atividades humanas, que direta ou indiretamente afetem:</w:t>
      </w:r>
      <w:r>
        <w:br/>
      </w: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I – a saúde, a segurança e o bem-estar da população;</w:t>
      </w:r>
      <w:r>
        <w:br/>
      </w: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 xml:space="preserve">II – </w:t>
      </w:r>
      <w:proofErr w:type="gramStart"/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as</w:t>
      </w:r>
      <w:proofErr w:type="gramEnd"/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 xml:space="preserve"> atividades sociais e econômicas;</w:t>
      </w:r>
      <w:r>
        <w:br/>
      </w: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III – as condições estéticas e sanitárias do meio ambiente;</w:t>
      </w:r>
      <w:r>
        <w:br/>
      </w: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 xml:space="preserve">IV – </w:t>
      </w:r>
      <w:proofErr w:type="gramStart"/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</w:t>
      </w:r>
      <w:proofErr w:type="gramEnd"/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 xml:space="preserve"> qualidade dos recursos ambientais.</w:t>
      </w:r>
    </w:p>
    <w:p xmlns:wp14="http://schemas.microsoft.com/office/word/2010/wordml" w:rsidP="672FB0A8" w14:paraId="2CB5E38E" wp14:textId="1144D6F4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672FB0A8" w14:paraId="3C878460" wp14:textId="4B2F71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highlight w:val="green"/>
        </w:rPr>
      </w:pPr>
      <w:r w:rsidRPr="672FB0A8" w:rsidR="1C540D0F">
        <w:rPr>
          <w:rFonts w:ascii="Times New Roman" w:hAnsi="Times New Roman" w:eastAsia="Times New Roman" w:cs="Times New Roman"/>
          <w:b w:val="1"/>
          <w:bCs w:val="1"/>
          <w:color w:val="auto"/>
          <w:highlight w:val="green"/>
        </w:rPr>
        <w:t>Capitulo 3</w:t>
      </w:r>
    </w:p>
    <w:p xmlns:wp14="http://schemas.microsoft.com/office/word/2010/wordml" w:rsidP="672FB0A8" w14:paraId="7ED4AB4A" wp14:textId="733A703B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1 - Quais são os principais componentes do sistema de sustentação da vida na Terra?</w:t>
      </w:r>
    </w:p>
    <w:p xmlns:wp14="http://schemas.microsoft.com/office/word/2010/wordml" w:rsidP="672FB0A8" w14:paraId="441B4A44" wp14:textId="350915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Atmosfera, hidrosfera e litosfera</w:t>
      </w:r>
    </w:p>
    <w:p xmlns:wp14="http://schemas.microsoft.com/office/word/2010/wordml" w:rsidP="672FB0A8" w14:paraId="3EC1EA2E" wp14:textId="3893446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2 - Como flui a energia em um ecossistema?</w:t>
      </w:r>
    </w:p>
    <w:p xmlns:wp14="http://schemas.microsoft.com/office/word/2010/wordml" w:rsidP="672FB0A8" w14:paraId="1E207724" wp14:textId="464A45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Do maior para o menor potencial</w:t>
      </w:r>
    </w:p>
    <w:p w:rsidR="1C540D0F" w:rsidP="672FB0A8" w:rsidRDefault="1C540D0F" w14:paraId="15FB2980" w14:textId="5596082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3 - O que ocorre com a matéria em um ecossistema?</w:t>
      </w:r>
    </w:p>
    <w:p w:rsidR="1C540D0F" w:rsidP="672FB0A8" w:rsidRDefault="1C540D0F" w14:paraId="0A46537E" w14:textId="641003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 matéria vai se transformando ao longo de toda cadeia trófica.</w:t>
      </w:r>
    </w:p>
    <w:p w:rsidR="1C540D0F" w:rsidP="672FB0A8" w:rsidRDefault="1C540D0F" w14:paraId="5C712816" w14:textId="4AAC7DD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4 - Quais os biomas brasileiros? Qual o bioma genuinamente brasileiro?</w:t>
      </w:r>
    </w:p>
    <w:p w:rsidR="1C540D0F" w:rsidP="672FB0A8" w:rsidRDefault="1C540D0F" w14:paraId="7FA3B742" w14:textId="39B1BC3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Amazônia, Mata Atlântica, Caatinga, Cerrado, Pantanal e Pampa.</w:t>
      </w:r>
      <w:r>
        <w:br/>
      </w: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A Caatinga é o único bioma genuinamente brasileiro.</w:t>
      </w:r>
    </w:p>
    <w:p w:rsidR="1C540D0F" w:rsidP="672FB0A8" w:rsidRDefault="1C540D0F" w14:paraId="686C262C" w14:textId="1EE4422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pt-BR"/>
        </w:rPr>
        <w:t>5 - Tendo por base a sucessão ecológica, sua amplificação e produtividade primária, explique o que ocorre no organismo humano quando se ingere alimentos com altas doses de agrotóxicos?</w:t>
      </w:r>
    </w:p>
    <w:p w:rsidR="68AA3642" w:rsidP="672FB0A8" w:rsidRDefault="68AA3642" w14:paraId="78C75E03" w14:textId="4092A7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</w:pP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 xml:space="preserve">Os agrotóxicos vão se acumulando no tecido adiposo, ou seja, ocorre o fenômeno de bioacumulação, e, dependendo </w:t>
      </w: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do</w:t>
      </w:r>
      <w:r w:rsidRPr="672FB0A8" w:rsidR="2B7C8F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>s</w:t>
      </w: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 xml:space="preserve"> agrotóxicos</w:t>
      </w:r>
      <w:r w:rsidRPr="672FB0A8" w:rsidR="1C540D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lang w:val="pt-BR"/>
        </w:rPr>
        <w:t xml:space="preserve"> – seus compostos químicos - podem acarretar diversos problemas de saúde ao ser humano.</w:t>
      </w:r>
    </w:p>
    <w:p w:rsidR="68AA3642" w:rsidP="672FB0A8" w:rsidRDefault="68AA3642" w14:paraId="50DB3F8B" w14:textId="676F6BBB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7E54963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  <w:t xml:space="preserve">CAPÍTULO </w:t>
      </w: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  <w:t>8</w:t>
      </w:r>
      <w:r>
        <w:br/>
      </w: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1 - Como podemos aumentar o suprimento de água doce?</w:t>
      </w:r>
    </w:p>
    <w:p w:rsidR="68AA3642" w:rsidP="672FB0A8" w:rsidRDefault="68AA3642" w14:paraId="6ED0DE64" w14:textId="395D261A">
      <w:pPr>
        <w:jc w:val="left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Em algumas áreas, a água subterrânea usada para abastecer cidades e produzir alimentos está sendo bombeada de aquíferos mais rápido do que ela se renova por precipitação.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Usar barragens, reservatórios e projeto de transferência de água para fornecer água </w:t>
      </w:r>
      <w:proofErr w:type="gramStart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ás</w:t>
      </w:r>
      <w:proofErr w:type="gramEnd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regiões áridas tem aumentado os suprimentos de água doce em algumas áreas, mas atrapalha os ecossistemas e desloca as pessoas.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Podemos converter a água salgada do oceano em água doce, mas o custo é muito alto e resultaria em grandes volumes de salmoura que deve ser descartado sem prejudicar os ecossistemas aquático ou terrestres.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Outras formas como aumentar a eficiência dos sistemas de irrigação, diminuir as perdas e uso racional, também podem contribuir para aumentar a disponibilidade hídrica, entre outras medidas.</w:t>
      </w:r>
      <w:r>
        <w:br/>
      </w:r>
    </w:p>
    <w:p w:rsidR="68AA3642" w:rsidP="672FB0A8" w:rsidRDefault="68AA3642" w14:paraId="221AEB79" w14:textId="2B81796E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2- </w:t>
      </w: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Como podemos reduzir os riscos de inundações?</w:t>
      </w:r>
    </w:p>
    <w:p w:rsidR="68AA3642" w:rsidP="672FB0A8" w:rsidRDefault="68AA3642" w14:paraId="18094499" w14:textId="5ADD0C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Devemos proteger as áreas úmidas e a vegetação natural em bacias hidrográficas, e não devemos construir em áreas sujeitas a inundações frequentes.</w:t>
      </w:r>
    </w:p>
    <w:p w:rsidR="68AA3642" w:rsidP="672FB0A8" w:rsidRDefault="68AA3642" w14:paraId="16F6279B" w14:textId="13F532C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3 - Qual a diferença entre contaminação e poluição da água?</w:t>
      </w:r>
    </w:p>
    <w:p w:rsidR="68AA3642" w:rsidP="672FB0A8" w:rsidRDefault="68AA3642" w14:paraId="5C15A838" w14:textId="5968CE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Poluição – qualquer modificação de características de um ambiente de modo a torná-lo impróprio às formas de vida que ele normalmente abriga.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Contaminação – a contaminação seria causada por algo que, misturado à água, a tornasse diferente e nociva: um veneno ou uma bactéria patogênica, por exemplo.</w:t>
      </w:r>
    </w:p>
    <w:p w:rsidR="68AA3642" w:rsidP="672FB0A8" w:rsidRDefault="68AA3642" w14:paraId="5DC3A372" w14:textId="50F6059F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4 - Quais são os principais métodos de tratamento da água?</w:t>
      </w:r>
    </w:p>
    <w:p w:rsidR="68AA3642" w:rsidP="672FB0A8" w:rsidRDefault="68AA3642" w14:paraId="24269444" w14:textId="49F23E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Resposta: podem ser utilizados um ou mais métodos para tratar a água, a depender da qualidade que ela possua.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Sedimentação ou decantação – eficiente na remoção de matéria em suspensão, dependendo do tamanho e da densidade de partículas existentes e do tempo disponível para o processo: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Coagulação/floculação – tratamento com utilização de produtos químicos coagulantes, para agregar partículas dificilmente sedimentáveis;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Filtração – uso de areia, antracito, diatomita e outros materiais de granulometria fina sendo capaz de remover impurezas muito leves ou finamente divididas.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Desinfecção – objetiva a destruição de organismos patogênicos e é feito pela aplicação de cloro ou composto de cloro.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Remoção da dureza – utilização de produtos químicos que precipitam o cálcio como carbonato de cálcio e magnésio em hidróxido de magnésio.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Aeração – utilizado para vários propósitos. Remoção de substâncias voláteis, remoção de excesso de dióxido de cálcio (CO2), para suprir oxigênio dissolvido e para remover sais de ferro. Ajuda no controle do sabor e odor da água.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Remoção de ferro e manganês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Remoção de sabor e odor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Controle de corrosão – para remoção do excesso de dióxido de carbono ou aumento da alcalinidade da água, pela aplicação de cal ou carbonato de sódio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Fluoretação – aumentar a quantidade de fluoreto para proteção de cáries dentárias.</w:t>
      </w:r>
    </w:p>
    <w:p w:rsidR="68AA3642" w:rsidP="672FB0A8" w:rsidRDefault="68AA3642" w14:paraId="3DFB5BB6" w14:textId="32BED4BE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5 - Quais os princípios que regem a Lei 9433/97 (Política Nacional de Recursos Hídricos)?</w:t>
      </w:r>
    </w:p>
    <w:p w:rsidR="68AA3642" w:rsidP="672FB0A8" w:rsidRDefault="68AA3642" w14:paraId="01A4A4AF" w14:textId="14B7BD0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Água é um bem de domínio público (</w:t>
      </w:r>
      <w:proofErr w:type="spellStart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recepcioando</w:t>
      </w:r>
      <w:proofErr w:type="spellEnd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o art. 20, III e o art. 26, I da CF);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 água é um recurso natural limitado, dotado de valor econômico;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Em situações de escassez, o uso prioritário dos recursos hídricos é o consumo humano e a dessedentação de animais;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 gestão dos recursos hídricos deve ser sempre proporcional o uso múltiplo das águas;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 bacia hidrográfica é a unidade territorial para implementação da Política Nacional de Recursos Hídricos e atuação do Sistema Nacional de Gerenciamento de Recursos Hídricos;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 gestão deve ser descentralizada e contar com a participação do poder público, dos usuários e das comunidades.</w:t>
      </w:r>
    </w:p>
    <w:p w:rsidR="68AA3642" w:rsidP="672FB0A8" w:rsidRDefault="68AA3642" w14:paraId="19C3344D" w14:textId="0C51C5E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</w:pPr>
    </w:p>
    <w:p w:rsidR="68AA3642" w:rsidP="672FB0A8" w:rsidRDefault="68AA3642" w14:paraId="39722B5A" w14:textId="43356783">
      <w:pPr>
        <w:jc w:val="center"/>
        <w:rPr>
          <w:rFonts w:ascii="Times New Roman" w:hAnsi="Times New Roman" w:eastAsia="Times New Roman" w:cs="Times New Roman"/>
          <w:color w:val="auto"/>
          <w:sz w:val="20"/>
          <w:szCs w:val="20"/>
          <w:highlight w:val="green"/>
        </w:rPr>
      </w:pP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  <w:t>CAPÍTULO 9</w:t>
      </w:r>
    </w:p>
    <w:p w:rsidR="68AA3642" w:rsidP="672FB0A8" w:rsidRDefault="68AA3642" w14:paraId="64130015" w14:textId="41D260A8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1 - Como podemos reduzir a erosão dos solos?</w:t>
      </w:r>
    </w:p>
    <w:p w:rsidR="68AA3642" w:rsidP="672FB0A8" w:rsidRDefault="68AA3642" w14:paraId="0593B7A1" w14:textId="683C04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Por meio de práticas conservacionistas (</w:t>
      </w:r>
      <w:proofErr w:type="spellStart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terraceamento</w:t>
      </w:r>
      <w:proofErr w:type="spellEnd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, plantio em nível, faixa de corte, safra de cobertura, utilização de </w:t>
      </w:r>
      <w:proofErr w:type="spellStart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agrosilvopecuárias</w:t>
      </w:r>
      <w:proofErr w:type="spellEnd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e métodos correlatos, quebra ventos, cultivo da lavoura de conservação, plantio direto e de baixo impacto, entre outros)</w:t>
      </w:r>
    </w:p>
    <w:p w:rsidR="68AA3642" w:rsidP="672FB0A8" w:rsidRDefault="68AA3642" w14:paraId="654DC277" w14:textId="19AA66AC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2</w:t>
      </w: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- </w:t>
      </w: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Como fazer para restaurar a fertilidade dos solos?</w:t>
      </w:r>
    </w:p>
    <w:p w:rsidR="68AA3642" w:rsidP="672FB0A8" w:rsidRDefault="68AA3642" w14:paraId="6591F704" w14:textId="227D571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Utilizar fertilizantes orgânicos (adubo animal, adubo verde, compostagem) ou fertilizantes inorgânicos sintéticos </w:t>
      </w:r>
      <w:proofErr w:type="gramStart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( a</w:t>
      </w:r>
      <w:proofErr w:type="gramEnd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base de N, P, K, principalmente).</w:t>
      </w:r>
    </w:p>
    <w:p w:rsidR="68AA3642" w:rsidP="672FB0A8" w:rsidRDefault="68AA3642" w14:paraId="37850167" w14:textId="02519F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1 manutenção da vegetação nativa</w:t>
      </w:r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2 adubação e plantio</w:t>
      </w:r>
    </w:p>
    <w:p w:rsidR="68AA3642" w:rsidP="672FB0A8" w:rsidRDefault="68AA3642" w14:paraId="24171EBE" w14:textId="131E96FF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</w:pP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3 - </w:t>
      </w:r>
      <w:r w:rsidRPr="672FB0A8" w:rsidR="1D63B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Como fazer para reduzir a salinização e desertificação dos solos?</w:t>
      </w:r>
    </w:p>
    <w:p w:rsidR="68AA3642" w:rsidP="672FB0A8" w:rsidRDefault="68AA3642" w14:paraId="6897FFC6" w14:textId="131371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Salinização - por meio do emprego de sistemas de irrigação localizada, gotejamento e </w:t>
      </w:r>
      <w:proofErr w:type="spellStart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microirrigação</w:t>
      </w:r>
      <w:proofErr w:type="spellEnd"/>
      <w:r>
        <w:br/>
      </w:r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Desertificação – reduzir o crescimento populacional, o </w:t>
      </w:r>
      <w:proofErr w:type="spellStart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sobrepastoreio</w:t>
      </w:r>
      <w:proofErr w:type="spellEnd"/>
      <w:r w:rsidRPr="672FB0A8" w:rsidR="1D63B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, o desmatamento e formas destrutivas de plantio, irrigação e mineração.</w:t>
      </w:r>
    </w:p>
    <w:p w:rsidR="68AA3642" w:rsidP="672FB0A8" w:rsidRDefault="68AA3642" w14:paraId="4EB93C0B" w14:textId="50CC1CA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</w:pPr>
    </w:p>
    <w:p w:rsidR="68AA3642" w:rsidP="672FB0A8" w:rsidRDefault="68AA3642" w14:paraId="1E76DAF5" w14:textId="42E9BA37">
      <w:pPr>
        <w:jc w:val="center"/>
        <w:rPr>
          <w:rFonts w:ascii="Times New Roman" w:hAnsi="Times New Roman" w:eastAsia="Times New Roman" w:cs="Times New Roman"/>
          <w:color w:val="auto"/>
          <w:sz w:val="20"/>
          <w:szCs w:val="20"/>
          <w:highlight w:val="green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  <w:t>CAPÍTULO 10</w:t>
      </w:r>
    </w:p>
    <w:p w:rsidR="68AA3642" w:rsidP="672FB0A8" w:rsidRDefault="68AA3642" w14:paraId="113B55EB" w14:textId="701A104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1- Quais os principais problemas ocasionados pela poluição do ar?</w:t>
      </w:r>
    </w:p>
    <w:p w:rsidR="68AA3642" w:rsidP="672FB0A8" w:rsidRDefault="68AA3642" w14:paraId="11B1AE51" w14:textId="53359A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Os 3 principais problemas de poluição do ar externo são as fumaças industriais, principalmente da queima de carvão, a poluição fotoquímica dos veículos motores e das emissões industriais e a deposição ácida da queima de carvão e exaustão dos veículos motores.</w:t>
      </w:r>
    </w:p>
    <w:p w:rsidR="68AA3642" w:rsidP="672FB0A8" w:rsidRDefault="68AA3642" w14:paraId="075B1721" w14:textId="4389987C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2 - </w:t>
      </w: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Quais os principais métodos de tratamento da poluição do ar?</w:t>
      </w:r>
    </w:p>
    <w:p w:rsidR="68AA3642" w:rsidP="672FB0A8" w:rsidRDefault="68AA3642" w14:paraId="3D0EBD93" w14:textId="38B9D4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Existem diferentes métodos de tratamento de poluição de ar para fontes fixas e móveis. Os principais são: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Fontes fixas – ciclones, filtros, lavadores e precipitadores eletrostáticos.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Fontes móveis - catalisadores</w:t>
      </w:r>
    </w:p>
    <w:p w:rsidR="68AA3642" w:rsidP="672FB0A8" w:rsidRDefault="68AA3642" w14:paraId="4D0A2230" w14:textId="54046FF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3 - Quais os possíveis efeitos de uma atmosfera mais quente? E mais fria?</w:t>
      </w:r>
    </w:p>
    <w:p w:rsidR="68AA3642" w:rsidP="672FB0A8" w:rsidRDefault="68AA3642" w14:paraId="1269CDDB" w14:textId="4FA4C2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Quente – a rápida alteração climática prevista na temperatura da atmosfera pode ter consequências graves e com longa duração, como aumento da seca e elevação das cheias, aumento dos níveis do mare alterações nos locais das safras e hábitats da vida selvagem.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Fria - A camada da atmosfera considerada mais fria é a mesosfera. Suas temperaturas podem chegar a -90ºC à medida que a altitude </w:t>
      </w:r>
      <w:proofErr w:type="gram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eleva-se</w:t>
      </w:r>
      <w:proofErr w:type="gram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. Isso é decorrente de dois fatos: a baixa concentração de moléculas presentes nessa camada e a diminuição do calor proveniente da camada de ozônio.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Temos também a estratificação e alteração física e química em função da altitude e pressão.</w:t>
      </w:r>
    </w:p>
    <w:p w:rsidR="68AA3642" w:rsidP="672FB0A8" w:rsidRDefault="68AA3642" w14:paraId="638662E2" w14:textId="592709D5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4 - O que pode ser feito para retardar a mudança climática prevista?</w:t>
      </w:r>
    </w:p>
    <w:p w:rsidR="68AA3642" w:rsidP="672FB0A8" w:rsidRDefault="68AA3642" w14:paraId="42B77158" w14:textId="1CC83FA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Devemos reduzir as emissões dos </w:t>
      </w:r>
      <w:proofErr w:type="spell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GEEs</w:t>
      </w:r>
      <w:proofErr w:type="spell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e evitar qualquer ameaça que possa provocar alguma mudança climática. Além disso, devemos melhorar a saúde humana, evitar o desperdício de energia e confiar mais em recursos de energia renovável mais limpos.</w:t>
      </w:r>
    </w:p>
    <w:p w:rsidR="68AA3642" w:rsidP="672FB0A8" w:rsidRDefault="68AA3642" w14:paraId="52F89DE2" w14:textId="654BAF4B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</w:pPr>
    </w:p>
    <w:p w:rsidR="68AA3642" w:rsidP="672FB0A8" w:rsidRDefault="68AA3642" w14:paraId="1F027D5D" w14:textId="374B647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  <w:t>CAPÍTULO 11</w:t>
      </w:r>
    </w:p>
    <w:p w:rsidR="68AA3642" w:rsidP="672FB0A8" w:rsidRDefault="68AA3642" w14:paraId="22ED57AB" w14:textId="30A830CD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1 - Como tratar da questão dos recursos naturais não renováveis dentro da perspectiva do Desenvolvimento Sustentável?</w:t>
      </w:r>
    </w:p>
    <w:p w:rsidR="68AA3642" w:rsidP="672FB0A8" w:rsidRDefault="68AA3642" w14:paraId="50B1F18A" w14:textId="178CC51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 grande pergunta que temos que fazer e observar é como tratar os valores que são mutáveis com o tempo, dado que hoje um recurso tem um determinado valor e futuramente pode ser que não tenha, dada as inovações disruptivas, as mudanças culturais e outros fatores que afetam ou modificam os valores intrínsecos das coisas</w:t>
      </w:r>
    </w:p>
    <w:p w:rsidR="68AA3642" w:rsidP="672FB0A8" w:rsidRDefault="68AA3642" w14:paraId="023B3F8F" w14:textId="6399DE5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2- </w:t>
      </w: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Discorra sobre a curva de oferta e demanda e como ela afeta a </w:t>
      </w:r>
      <w:proofErr w:type="gramStart"/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disposição  a</w:t>
      </w:r>
      <w:proofErr w:type="gramEnd"/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consumir, e qual seu efeito no meio ambiente?</w:t>
      </w:r>
    </w:p>
    <w:p w:rsidR="68AA3642" w:rsidP="672FB0A8" w:rsidRDefault="68AA3642" w14:paraId="41373F5A" w14:textId="615D79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 curva de demanda traduz a disposição a consumir um determinado bem ou serviço, a curva de oferta traduz a disposição a produzir esse bem ou serviço. Níveis superiores ou inferiores de preços alteram as duas curvas, alterando a quantidade consumida ou produzida, que, por fim, pode afetar o meio ambiente quando esse consumo gera resíduos (poluição).</w:t>
      </w:r>
    </w:p>
    <w:p w:rsidR="68AA3642" w:rsidP="672FB0A8" w:rsidRDefault="68AA3642" w14:paraId="730005E7" w14:textId="767F7189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3 - T</w:t>
      </w: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endo por base os diferentes tipos de bens e serviços, como o poder público pode disciplinar seu uso e acesso? Quais as consequências de cada escolha?</w:t>
      </w:r>
    </w:p>
    <w:p w:rsidR="68AA3642" w:rsidP="672FB0A8" w:rsidRDefault="68AA3642" w14:paraId="13F271CA" w14:textId="26D12A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De acordo com o tipo de bem, o Governo pode regular os preços, alterando as regras de mercado (oferta e demanda) e dependendo do produto ou bem ofertado ou demandado alterar seu ponto de equilíbrio.</w:t>
      </w:r>
    </w:p>
    <w:p w:rsidR="68AA3642" w:rsidP="672FB0A8" w:rsidRDefault="68AA3642" w14:paraId="247EFB21" w14:textId="538F4FCE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4 - Tendo por base a disposição a pagar por um bem ou serviço ambiental, qual seria o preço que poderia ser cobrado pelo ar que respiramos? Pela conservação da floresta amazônica? E pela conservação do Louvre? Comente sua resposta.</w:t>
      </w:r>
    </w:p>
    <w:p w:rsidR="68AA3642" w:rsidP="672FB0A8" w:rsidRDefault="68AA3642" w14:paraId="6BD6B99C" w14:textId="6E6D31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Os métodos mais usuais aplicados para bens ambientais que não possuem um valor definido, vem da economia ecológica que trabalha com valoração ambiental e ecossistêmica, na qual utilizam técnicas de verificar a disposição a pagar pelo consumidor. Assim, sua valoração irá variar de pessoa para pessoa, país, região, etc. Outra forma, é criarmos uma proxy e definirmos algum padrão de comparação que pode ser o dano provocado pela sua perda e quantificando quanto isso significaria em termos econômicos, entre outras.</w:t>
      </w:r>
    </w:p>
    <w:p w:rsidR="68AA3642" w:rsidP="672FB0A8" w:rsidRDefault="68AA3642" w14:paraId="6298DB3B" w14:textId="2B0FA5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</w:pPr>
    </w:p>
    <w:p w:rsidR="68AA3642" w:rsidP="672FB0A8" w:rsidRDefault="68AA3642" w14:paraId="5CA2855E" w14:textId="2D3B37EC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highlight w:val="green"/>
          <w:lang w:val="pt-BR"/>
        </w:rPr>
        <w:t>CAPÍTULO 13</w:t>
      </w:r>
    </w:p>
    <w:p w:rsidR="68AA3642" w:rsidP="672FB0A8" w:rsidRDefault="68AA3642" w14:paraId="7F0540BB" w14:textId="16DDB7C0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Pergunta 1 - Quais os princípios que regem a Política Nacional de Meio Ambiente?</w:t>
      </w:r>
    </w:p>
    <w:p w:rsidR="68AA3642" w:rsidP="672FB0A8" w:rsidRDefault="68AA3642" w14:paraId="1E862E0B" w14:textId="4D641C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 - ação governamental na manutenção do equilíbrio ecológico, considerando o meio ambiente como um patrimônio público a ser necessariamente assegurado e protegido, tendo em vista o uso coletivo;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II - racionalização do uso do solo, do subsolo, da água e do ar;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III - planejamento e fiscalização do uso dos recursos ambientais;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IV - proteção dos ecossistemas, com a preservação de áreas representativas;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V - controle e zoneamento das atividades potencial ou efetivamente poluidoras;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VI - incentivos ao estudo e à pesquisa de tecnologias orientadas para o uso racional e a proteção dos recursos ambientais;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VII - acompanhamento do estado da qualidade ambiental;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VIII - recuperação de áreas degradadas;               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IX - proteção de áreas ameaçadas de degradação;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X - </w:t>
      </w:r>
      <w:proofErr w:type="gram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educação</w:t>
      </w:r>
      <w:proofErr w:type="gram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ambiental a todos os níveis de ensino, inclusive a educação da comunidade, objetivando capacitá-la para participação ativa na defesa do meio ambiente</w:t>
      </w:r>
    </w:p>
    <w:p w:rsidR="68AA3642" w:rsidP="672FB0A8" w:rsidRDefault="68AA3642" w14:paraId="2DA68297" w14:textId="66B1DF78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Pergunta 2 - </w:t>
      </w: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Quais os instrumentos da Política Nacional de Meio Ambiente?</w:t>
      </w:r>
    </w:p>
    <w:p w:rsidR="68AA3642" w:rsidP="672FB0A8" w:rsidRDefault="68AA3642" w14:paraId="425BA21B" w14:textId="213CEB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 - o estabelecimento de padrões de qualidade ambiental;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II - o zoneamento ambiental;               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III - a avaliação de impactos ambientais;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IV - o licenciamento e a revisão de atividades efetiva ou potencialmente poluidoras;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V - os incentivos à produção e instalação de equipamentos e a criação ou absorção de tecnologia, voltados para a melhoria da qualidade ambiental;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VI - a criação de espaços territoriais especialmente protegidos pelo Poder Público federal, estadual e municipal, tais como áreas de proteção ambiental, de relevante interesse ecológico e reservas extrativistas;   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VII - o sistema nacional de informações sobre o meio ambiente;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VIII - o Cadastro Técnico Federal de Atividades e Instrumentos de Defesa Ambiental;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IX - </w:t>
      </w:r>
      <w:proofErr w:type="gram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as</w:t>
      </w:r>
      <w:proofErr w:type="gram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penalidades disciplinares ou compensatórias ao não cumprimento das medidas necessárias à preservação ou correção da degradação ambiental.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X - a instituição do Relatório de Qualidade do Meio Ambiente, a ser divulgado anualmente pelo Instituto Brasileiro do Meio Ambiente e Recursos Naturais Renováveis - IBAMA;                   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XI - a garantia da prestação de informações relativas ao Meio Ambiente, obrigando-se o Poder Público a </w:t>
      </w:r>
      <w:proofErr w:type="spell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produzí-las</w:t>
      </w:r>
      <w:proofErr w:type="spell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, quando inexistentes;                       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XII - o Cadastro Técnico Federal de atividades potencialmente poluidoras e/ou utilizadoras dos recursos ambientais.   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XIII - instrumentos econômicos, como concessão florestal, servidão ambiental, seguro ambiental e outros.</w:t>
      </w:r>
    </w:p>
    <w:p w:rsidR="68AA3642" w:rsidP="672FB0A8" w:rsidRDefault="68AA3642" w14:paraId="77D00490" w14:textId="3D5D3530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Pergunta 3 - Quais as classificações de gênero de Avaliação de Impacto Ambiental (AIA) e de alguns exemplos de suas espécies?</w:t>
      </w:r>
    </w:p>
    <w:p w:rsidR="68AA3642" w:rsidP="672FB0A8" w:rsidRDefault="68AA3642" w14:paraId="221B08B1" w14:textId="673227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AIA – EIA/RIMA, PRAD, PCA, RIVI, </w:t>
      </w:r>
      <w:proofErr w:type="gram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etc..</w:t>
      </w:r>
      <w:proofErr w:type="gramEnd"/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AAE- Avaliação Ambiental Estratégica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AAI – Avaliação Ambiental Integrada</w:t>
      </w:r>
    </w:p>
    <w:p w:rsidR="68AA3642" w:rsidP="672FB0A8" w:rsidRDefault="68AA3642" w14:paraId="332DEEDF" w14:textId="7F57786A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Pergunta 4 - Qual a classificação dos instrumentos da PNMA utilizada no Brasil?</w:t>
      </w:r>
    </w:p>
    <w:p w:rsidR="68AA3642" w:rsidP="672FB0A8" w:rsidRDefault="68AA3642" w14:paraId="1742F601" w14:textId="0BEF10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Coercitivos (comando e controle) – apoiados em interdições, autorizações, regulamentação das ações e atividades que causam problemas ambientais (</w:t>
      </w:r>
      <w:proofErr w:type="spell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ex</w:t>
      </w:r>
      <w:proofErr w:type="spell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: licenciamento);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Persuasivos – apoiados principalmente na informação, formação, conhecimento científico e sua difusão (</w:t>
      </w:r>
      <w:proofErr w:type="spell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ex</w:t>
      </w:r>
      <w:proofErr w:type="spell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: educação ambiental)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Incitativos (econômicos) – apoiados principalmente em taxas e subvenções (</w:t>
      </w:r>
      <w:proofErr w:type="spell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ex</w:t>
      </w:r>
      <w:proofErr w:type="spell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: cobrança pelo uso da água).</w:t>
      </w:r>
    </w:p>
    <w:p w:rsidR="68AA3642" w:rsidP="672FB0A8" w:rsidRDefault="68AA3642" w14:paraId="1D0A1B66" w14:textId="06AE2AD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Pregunta 5 e última - Quais as vantagens e desvantagens dos instrumentos coercitivos (comando e controle) e incitativos (econômicos)?</w:t>
      </w:r>
    </w:p>
    <w:p w:rsidR="68AA3642" w:rsidP="672FB0A8" w:rsidRDefault="68AA3642" w14:paraId="1102B426" w14:textId="31E0AC1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Dificuldade dos Instrumentos Coercitivos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Não atingem os objetivos propostos;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Poder gerar clima de confrontação entre regulador e regulado;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Pode favorecer a alguns grupos de interesse;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Ausência de incentivos aos atores sociais regulados;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Tem implementação excessivamente morosa, demorada;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A complexidade crescente dos </w:t>
      </w:r>
      <w:proofErr w:type="gram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problemas e números elevado</w:t>
      </w:r>
      <w:proofErr w:type="gram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de atores envolvidos tornam a regulamentação de aplicação incerta.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Não incita à inovação tecnológica na medida que já se tem uma tecnologia que atenda os objetivos de norma.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Atinge todos os agentes da mesma maneira sem considerar as particularidades de cada um (</w:t>
      </w:r>
      <w:proofErr w:type="gramStart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2 poluidores tem</w:t>
      </w:r>
      <w:proofErr w:type="gramEnd"/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custos de poluição diferentes – impor uma norma de emissão única custará coletivamente mais caro);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Falta de um controle eficaz (falta de recursos e interesse das autoridades responsáveis pelo controle ambiental;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Não são aceitos por aqueles que deveriam se submeter ao controle.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Vantagens dos Instrumentos Econômicos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Geração de recursos financeiros;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Incentivos a inovação tecnológica;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Podem direcionar os impostos e taxas para atividades mais degradantes ambientalmente;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Induzem os agentes econômicos à melhoria ambiental através de incentivos econômicos;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Principais problemas na adoção dos Instrumentos Econômicos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 – Fragilidade das instituições ambientais</w:t>
      </w:r>
      <w:r>
        <w:br/>
      </w:r>
      <w:r w:rsidRPr="672FB0A8" w:rsidR="4989F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II – Resistência dos poluidores</w:t>
      </w:r>
    </w:p>
    <w:p w:rsidR="68AA3642" w:rsidP="672FB0A8" w:rsidRDefault="68AA3642" w14:paraId="36942CA8" w14:textId="6205379E">
      <w:pPr>
        <w:jc w:val="left"/>
        <w:rPr>
          <w:rFonts w:ascii="Times New Roman" w:hAnsi="Times New Roman" w:eastAsia="Times New Roman" w:cs="Times New Roman"/>
        </w:rPr>
      </w:pPr>
    </w:p>
    <w:p w:rsidR="68AA3642" w:rsidP="672FB0A8" w:rsidRDefault="68AA3642" w14:paraId="44F691F7" w14:textId="3FAE57E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</w:p>
    <w:p w:rsidR="68AA3642" w:rsidP="672FB0A8" w:rsidRDefault="68AA3642" w14:paraId="4629CDEC" w14:textId="0A94C1B1">
      <w:pPr>
        <w:pStyle w:val="Normal"/>
        <w:rPr>
          <w:noProof w:val="0"/>
          <w:lang w:val="pt-BR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8C207"/>
    <w:rsid w:val="0257CAF2"/>
    <w:rsid w:val="04610F5A"/>
    <w:rsid w:val="07DB3709"/>
    <w:rsid w:val="0C957FCF"/>
    <w:rsid w:val="0EE14B24"/>
    <w:rsid w:val="0F364DFA"/>
    <w:rsid w:val="11D664F9"/>
    <w:rsid w:val="181BFA75"/>
    <w:rsid w:val="1845A67D"/>
    <w:rsid w:val="19AD561F"/>
    <w:rsid w:val="1C2D4233"/>
    <w:rsid w:val="1C540D0F"/>
    <w:rsid w:val="1D63B545"/>
    <w:rsid w:val="1D94F1D5"/>
    <w:rsid w:val="1DE32E8B"/>
    <w:rsid w:val="240EA810"/>
    <w:rsid w:val="24ABF9F5"/>
    <w:rsid w:val="26414B08"/>
    <w:rsid w:val="2B7C8FF0"/>
    <w:rsid w:val="2D27761D"/>
    <w:rsid w:val="2E5642B1"/>
    <w:rsid w:val="31C7C5AE"/>
    <w:rsid w:val="37C81A3B"/>
    <w:rsid w:val="3D00039E"/>
    <w:rsid w:val="3EB6CC61"/>
    <w:rsid w:val="40D9B5F7"/>
    <w:rsid w:val="414F0467"/>
    <w:rsid w:val="446D7CCC"/>
    <w:rsid w:val="45FA462C"/>
    <w:rsid w:val="4622758A"/>
    <w:rsid w:val="46B15A9B"/>
    <w:rsid w:val="47482D32"/>
    <w:rsid w:val="49367938"/>
    <w:rsid w:val="4989FD4D"/>
    <w:rsid w:val="4DF0C1FE"/>
    <w:rsid w:val="5292CD5F"/>
    <w:rsid w:val="56CF6BEB"/>
    <w:rsid w:val="5EFAA8BB"/>
    <w:rsid w:val="66C8C207"/>
    <w:rsid w:val="67102F57"/>
    <w:rsid w:val="672FB0A8"/>
    <w:rsid w:val="68AA3642"/>
    <w:rsid w:val="6BF42425"/>
    <w:rsid w:val="711209BB"/>
    <w:rsid w:val="732307DD"/>
    <w:rsid w:val="75F6305F"/>
    <w:rsid w:val="7E549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C207"/>
  <w15:chartTrackingRefBased/>
  <w15:docId w15:val="{fcdc5ab0-0fc7-41e6-922f-98b0d9020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2021-03-23T02:04:48.2730185Z</dcterms:created>
  <dcterms:modified xsi:type="dcterms:W3CDTF">2021-06-01T12:11:48.2125831Z</dcterms:modified>
  <dc:creator>Raquel Temoteo Eucaria Pereira Da Costa</dc:creator>
  <lastModifiedBy>Raquel Temoteo Eucaria Pereira Da Costa</lastModifiedBy>
</coreProperties>
</file>