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76A030" w14:paraId="1E207724" wp14:textId="759C5D84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A76A030" w:rsidR="5A945B19">
        <w:rPr>
          <w:rFonts w:ascii="Times New Roman" w:hAnsi="Times New Roman" w:eastAsia="Times New Roman" w:cs="Times New Roman"/>
          <w:sz w:val="24"/>
          <w:szCs w:val="24"/>
        </w:rPr>
        <w:t>Glossário</w:t>
      </w:r>
    </w:p>
    <w:p w:rsidR="5A945B19" w:rsidP="5A76A030" w:rsidRDefault="5A945B19" w14:paraId="2AD98173" w14:textId="6751891B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Adaptação</w:t>
      </w:r>
    </w:p>
    <w:p w:rsidR="5A945B19" w:rsidP="5A76A030" w:rsidRDefault="5A945B19" w14:paraId="4532FE23" w14:textId="3DCF94C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Agrotóxicos</w:t>
      </w:r>
    </w:p>
    <w:p w:rsidR="5A945B19" w:rsidP="5A76A030" w:rsidRDefault="5A945B19" w14:paraId="18ED2FF4" w14:textId="48AC571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Alelopatia</w:t>
      </w:r>
      <w:proofErr w:type="spellEnd"/>
    </w:p>
    <w:p w:rsidR="5A945B19" w:rsidP="5A76A030" w:rsidRDefault="5A945B19" w14:paraId="6D85E339" w14:textId="1F5D31E3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Biocombustível</w:t>
      </w:r>
    </w:p>
    <w:p w:rsidR="5A945B19" w:rsidP="5A76A030" w:rsidRDefault="5A945B19" w14:paraId="370EC1E4" w14:textId="39AA419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Biodiversidade</w:t>
      </w:r>
    </w:p>
    <w:p w:rsidR="5A945B19" w:rsidP="5A76A030" w:rsidRDefault="5A945B19" w14:paraId="632D3FE9" w14:textId="0AD0AF37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Cadeia trófica</w:t>
      </w:r>
    </w:p>
    <w:p w:rsidR="5A945B19" w:rsidP="5A76A030" w:rsidRDefault="5A945B19" w14:paraId="25B28B90" w14:textId="038BACB6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Capacidade suporte</w:t>
      </w:r>
    </w:p>
    <w:p w:rsidR="5A945B19" w:rsidP="5A76A030" w:rsidRDefault="5A945B19" w14:paraId="0386A2E1" w14:textId="1CCE611B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Ciclagem de nutrientes</w:t>
      </w:r>
    </w:p>
    <w:p w:rsidR="5A945B19" w:rsidP="5A76A030" w:rsidRDefault="5A945B19" w14:paraId="338CD21E" w14:textId="3A238F2B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Composição dos gases na atmosfera</w:t>
      </w:r>
    </w:p>
    <w:p w:rsidR="5A945B19" w:rsidP="5A76A030" w:rsidRDefault="5A945B19" w14:paraId="18B6FB13" w14:textId="1BF1FB5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Crescimento</w:t>
      </w:r>
    </w:p>
    <w:p w:rsidR="5A945B19" w:rsidP="5A76A030" w:rsidRDefault="5A945B19" w14:paraId="79301DD1" w14:textId="3526CC4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Demografia</w:t>
      </w:r>
    </w:p>
    <w:p w:rsidR="5A945B19" w:rsidP="5A76A030" w:rsidRDefault="5A945B19" w14:paraId="4B55EB13" w14:textId="3044E6E0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Desenvolvimento</w:t>
      </w:r>
    </w:p>
    <w:p w:rsidR="5A945B19" w:rsidP="5A76A030" w:rsidRDefault="5A945B19" w14:paraId="37F11BC9" w14:textId="145E970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Desenvolvimento sustentável</w:t>
      </w:r>
    </w:p>
    <w:p w:rsidR="5A945B19" w:rsidP="5A76A030" w:rsidRDefault="5A945B19" w14:paraId="5A4F32D9" w14:textId="0FDB082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Desmatamento</w:t>
      </w:r>
    </w:p>
    <w:p w:rsidR="5A945B19" w:rsidP="5A76A030" w:rsidRDefault="5A945B19" w14:paraId="23F63746" w14:textId="291F509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Diversidade</w:t>
      </w:r>
    </w:p>
    <w:p w:rsidR="5A945B19" w:rsidP="5A76A030" w:rsidRDefault="5A945B19" w14:paraId="60B901E5" w14:textId="5B2306D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Ecossistema</w:t>
      </w:r>
    </w:p>
    <w:p w:rsidR="5A945B19" w:rsidP="5A76A030" w:rsidRDefault="5A945B19" w14:paraId="017A3FDD" w14:textId="4D83AFBE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Efeito estufa</w:t>
      </w:r>
    </w:p>
    <w:p w:rsidR="5A945B19" w:rsidP="5A76A030" w:rsidRDefault="5A945B19" w14:paraId="53D17136" w14:textId="60449FF9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EPI</w:t>
      </w:r>
    </w:p>
    <w:p w:rsidR="5A945B19" w:rsidP="5A76A030" w:rsidRDefault="5A945B19" w14:paraId="7E239559" w14:textId="7F5191B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Erosão</w:t>
      </w:r>
    </w:p>
    <w:p w:rsidR="5A945B19" w:rsidP="5A76A030" w:rsidRDefault="5A945B19" w14:paraId="7A7F7B46" w14:textId="2BDB5975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Escala</w:t>
      </w:r>
    </w:p>
    <w:p w:rsidR="5A945B19" w:rsidP="5A76A030" w:rsidRDefault="5A945B19" w14:paraId="700F1C0C" w14:textId="2EEC7F68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Estoque</w:t>
      </w:r>
    </w:p>
    <w:p w:rsidR="5A945B19" w:rsidP="5A76A030" w:rsidRDefault="5A945B19" w14:paraId="6EB9CFEE" w14:textId="4076FF58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Evolução</w:t>
      </w:r>
    </w:p>
    <w:p w:rsidR="5A945B19" w:rsidP="5A76A030" w:rsidRDefault="5A945B19" w14:paraId="427CF36E" w14:textId="542F6B6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Êxodo rural</w:t>
      </w:r>
    </w:p>
    <w:p w:rsidR="5A945B19" w:rsidP="5A76A030" w:rsidRDefault="5A945B19" w14:paraId="6008A5C5" w14:textId="1DAB54D2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Fluxo</w:t>
      </w:r>
    </w:p>
    <w:p w:rsidR="5A945B19" w:rsidP="5A76A030" w:rsidRDefault="5A945B19" w14:paraId="269085AC" w14:textId="27B9D88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Globalização</w:t>
      </w:r>
    </w:p>
    <w:p w:rsidR="5A945B19" w:rsidP="5A76A030" w:rsidRDefault="5A945B19" w14:paraId="7295D126" w14:textId="72C8C181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Habitat</w:t>
      </w:r>
    </w:p>
    <w:p w:rsidR="5A945B19" w:rsidP="5A76A030" w:rsidRDefault="5A945B19" w14:paraId="6382E7D4" w14:textId="237E3571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Húmus</w:t>
      </w:r>
    </w:p>
    <w:p w:rsidR="5A945B19" w:rsidP="5A76A030" w:rsidRDefault="5A945B19" w14:paraId="013C6F1F" w14:textId="5A734B0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Mudança climática</w:t>
      </w:r>
    </w:p>
    <w:p w:rsidR="5A945B19" w:rsidP="5A76A030" w:rsidRDefault="5A945B19" w14:paraId="66F4B27A" w14:textId="40066E01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Permafrost</w:t>
      </w:r>
      <w:proofErr w:type="spellEnd"/>
    </w:p>
    <w:p w:rsidR="5A945B19" w:rsidP="5A76A030" w:rsidRDefault="5A945B19" w14:paraId="3EDD5E7F" w14:textId="7648047E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Pesticidas</w:t>
      </w:r>
    </w:p>
    <w:p w:rsidR="5A945B19" w:rsidP="5A76A030" w:rsidRDefault="5A945B19" w14:paraId="46F5C238" w14:textId="1D5F03F4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Pobreza</w:t>
      </w:r>
    </w:p>
    <w:p w:rsidR="5A945B19" w:rsidP="5A76A030" w:rsidRDefault="5A945B19" w14:paraId="38BFC53F" w14:textId="1BC383C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Poluição</w:t>
      </w:r>
    </w:p>
    <w:p w:rsidR="5A945B19" w:rsidP="5A76A030" w:rsidRDefault="5A945B19" w14:paraId="38834DE9" w14:textId="2E51A7A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Recursos naturais não renováveis</w:t>
      </w:r>
    </w:p>
    <w:p w:rsidR="5A945B19" w:rsidP="5A76A030" w:rsidRDefault="5A945B19" w14:paraId="500941AC" w14:textId="45F6DD83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Recursos naturais renováveis</w:t>
      </w:r>
    </w:p>
    <w:p w:rsidR="5A945B19" w:rsidP="5A76A030" w:rsidRDefault="5A945B19" w14:paraId="1D565135" w14:textId="2217788F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Revolução verde</w:t>
      </w:r>
    </w:p>
    <w:p w:rsidR="5A945B19" w:rsidP="5A76A030" w:rsidRDefault="5A945B19" w14:paraId="2554FC66" w14:textId="48018DC7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Riqueza</w:t>
      </w:r>
    </w:p>
    <w:p w:rsidR="5A945B19" w:rsidP="5A76A030" w:rsidRDefault="5A945B19" w14:paraId="372EBA9E" w14:textId="0C5E938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Sucessão</w:t>
      </w:r>
    </w:p>
    <w:p w:rsidR="5A945B19" w:rsidP="5A76A030" w:rsidRDefault="5A945B19" w14:paraId="73CCF8B8" w14:textId="137E47D0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Teoria de Gaia</w:t>
      </w:r>
    </w:p>
    <w:p w:rsidR="5A945B19" w:rsidP="5A76A030" w:rsidRDefault="5A945B19" w14:paraId="43D8D461" w14:textId="49672E0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Território</w:t>
      </w:r>
    </w:p>
    <w:p w:rsidR="5A945B19" w:rsidP="5A76A030" w:rsidRDefault="5A945B19" w14:paraId="4CC9B247" w14:textId="77FFDB9C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Variedade</w:t>
      </w:r>
    </w:p>
    <w:p w:rsidR="5A945B19" w:rsidP="5A76A030" w:rsidRDefault="5A945B19" w14:paraId="7B1BC840" w14:textId="7E765D7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5A76A030" w:rsidR="5A945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Vulnerabilidade</w:t>
      </w:r>
    </w:p>
    <w:p w:rsidR="5A76A030" w:rsidP="5A76A030" w:rsidRDefault="5A76A030" w14:paraId="1AB0173B" w14:textId="21E7DF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9E9AC"/>
    <w:rsid w:val="1B59E9AC"/>
    <w:rsid w:val="1D30E48F"/>
    <w:rsid w:val="5A76A030"/>
    <w:rsid w:val="5A9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E9AC"/>
  <w15:chartTrackingRefBased/>
  <w15:docId w15:val="{77fa6aca-c573-478c-9549-28093657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e3c74f918d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2021-06-01T11:54:37.7794194Z</dcterms:created>
  <dcterms:modified xsi:type="dcterms:W3CDTF">2021-06-01T11:55:36.0822852Z</dcterms:modified>
  <dc:creator>Raquel Temoteo Eucaria Pereira Da Costa</dc:creator>
  <lastModifiedBy>Raquel Temoteo Eucaria Pereira Da Costa</lastModifiedBy>
</coreProperties>
</file>