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03D39" w14:textId="77777777" w:rsidR="007327AC" w:rsidRPr="007D3BCD" w:rsidRDefault="007327AC" w:rsidP="007327AC">
      <w:pPr>
        <w:jc w:val="right"/>
        <w:rPr>
          <w:color w:val="D9D9D9" w:themeColor="background1" w:themeShade="D9"/>
          <w:sz w:val="52"/>
          <w:szCs w:val="52"/>
        </w:rPr>
      </w:pPr>
      <w:r w:rsidRPr="007D3BCD">
        <w:rPr>
          <w:noProof/>
          <w:color w:val="D9D9D9" w:themeColor="background1" w:themeShade="D9"/>
        </w:rPr>
        <w:drawing>
          <wp:anchor distT="0" distB="0" distL="114300" distR="114300" simplePos="0" relativeHeight="251660288" behindDoc="0" locked="0" layoutInCell="1" allowOverlap="1" wp14:anchorId="56D416E7" wp14:editId="217F88DE">
            <wp:simplePos x="0" y="0"/>
            <wp:positionH relativeFrom="margin">
              <wp:align>right</wp:align>
            </wp:positionH>
            <wp:positionV relativeFrom="paragraph">
              <wp:posOffset>0</wp:posOffset>
            </wp:positionV>
            <wp:extent cx="1412240" cy="586740"/>
            <wp:effectExtent l="0" t="0" r="0" b="3810"/>
            <wp:wrapTopAndBottom/>
            <wp:docPr id="1553997755"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Pr="007D3BCD">
        <w:rPr>
          <w:noProof/>
          <w:color w:val="D9D9D9" w:themeColor="background1" w:themeShade="D9"/>
          <w:sz w:val="52"/>
          <w:szCs w:val="52"/>
        </w:rPr>
        <mc:AlternateContent>
          <mc:Choice Requires="wps">
            <w:drawing>
              <wp:anchor distT="0" distB="0" distL="114300" distR="114300" simplePos="0" relativeHeight="251659264" behindDoc="0" locked="0" layoutInCell="1" allowOverlap="1" wp14:anchorId="34B2642C" wp14:editId="3AB9B650">
                <wp:simplePos x="0" y="0"/>
                <wp:positionH relativeFrom="margin">
                  <wp:align>right</wp:align>
                </wp:positionH>
                <wp:positionV relativeFrom="paragraph">
                  <wp:posOffset>598170</wp:posOffset>
                </wp:positionV>
                <wp:extent cx="5633720" cy="7620"/>
                <wp:effectExtent l="0" t="0" r="24130" b="30480"/>
                <wp:wrapNone/>
                <wp:docPr id="550178383" name="Conector recto 1"/>
                <wp:cNvGraphicFramePr/>
                <a:graphic xmlns:a="http://schemas.openxmlformats.org/drawingml/2006/main">
                  <a:graphicData uri="http://schemas.microsoft.com/office/word/2010/wordprocessingShape">
                    <wps:wsp>
                      <wps:cNvCnPr/>
                      <wps:spPr>
                        <a:xfrm>
                          <a:off x="0" y="0"/>
                          <a:ext cx="5633720" cy="762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EE049" id="Conector recto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2.4pt,47.1pt" to="836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" strokecolor="#4ea72e [3209]" strokeweight=".5pt">
                <v:stroke joinstyle="miter"/>
                <w10:wrap anchorx="margin"/>
              </v:line>
            </w:pict>
          </mc:Fallback>
        </mc:AlternateContent>
      </w:r>
      <w:r w:rsidRPr="007D3BCD">
        <w:rPr>
          <w:color w:val="D9D9D9" w:themeColor="background1" w:themeShade="D9"/>
          <w:sz w:val="52"/>
          <w:szCs w:val="52"/>
        </w:rPr>
        <w:t>Mini Enciclopedia de la Salud</w:t>
      </w:r>
    </w:p>
    <w:p w14:paraId="54598A40" w14:textId="3C6A4A0A" w:rsidR="007327AC" w:rsidRPr="007D3BCD" w:rsidRDefault="007327AC" w:rsidP="007327AC">
      <w:pPr>
        <w:rPr>
          <w:color w:val="D9D9D9" w:themeColor="background1" w:themeShade="D9"/>
          <w:sz w:val="44"/>
          <w:szCs w:val="44"/>
        </w:rPr>
      </w:pPr>
      <w:r w:rsidRPr="007D3BCD">
        <w:rPr>
          <w:color w:val="D9D9D9" w:themeColor="background1" w:themeShade="D9"/>
          <w:sz w:val="44"/>
          <w:szCs w:val="44"/>
        </w:rPr>
        <w:t>Bronquitis</w:t>
      </w:r>
    </w:p>
    <w:p w14:paraId="0A198B3A" w14:textId="77777777" w:rsidR="007327AC" w:rsidRPr="007D3BCD" w:rsidRDefault="007327AC" w:rsidP="007327AC">
      <w:pPr>
        <w:rPr>
          <w:b/>
          <w:bCs/>
          <w:color w:val="D9D9D9" w:themeColor="background1" w:themeShade="D9"/>
        </w:rPr>
      </w:pPr>
      <w:r w:rsidRPr="007D3BCD">
        <w:rPr>
          <w:b/>
          <w:bCs/>
          <w:color w:val="D9D9D9" w:themeColor="background1" w:themeShade="D9"/>
        </w:rPr>
        <w:t>Tabla de Contenido</w:t>
      </w:r>
    </w:p>
    <w:p w14:paraId="10FED89C" w14:textId="77777777" w:rsidR="007327AC" w:rsidRPr="007D3BCD" w:rsidRDefault="007327AC" w:rsidP="007327AC">
      <w:pPr>
        <w:rPr>
          <w:color w:val="D9D9D9" w:themeColor="background1" w:themeShade="D9"/>
        </w:rPr>
      </w:pPr>
      <w:r w:rsidRPr="007D3BCD">
        <w:rPr>
          <w:color w:val="D9D9D9" w:themeColor="background1" w:themeShade="D9"/>
        </w:rPr>
        <w:t>Causas…………………………………………………………………………………………………………………………………………</w:t>
      </w:r>
      <w:proofErr w:type="gramStart"/>
      <w:r w:rsidRPr="007D3BCD">
        <w:rPr>
          <w:color w:val="D9D9D9" w:themeColor="background1" w:themeShade="D9"/>
        </w:rPr>
        <w:t>…….</w:t>
      </w:r>
      <w:proofErr w:type="gramEnd"/>
      <w:r w:rsidRPr="007D3BCD">
        <w:rPr>
          <w:color w:val="D9D9D9" w:themeColor="background1" w:themeShade="D9"/>
        </w:rPr>
        <w:t>1</w:t>
      </w:r>
    </w:p>
    <w:p w14:paraId="1BC8966A" w14:textId="1922CB9C" w:rsidR="007327AC" w:rsidRPr="007D3BCD" w:rsidRDefault="007327AC" w:rsidP="007327AC">
      <w:pPr>
        <w:rPr>
          <w:color w:val="D9D9D9" w:themeColor="background1" w:themeShade="D9"/>
        </w:rPr>
      </w:pPr>
      <w:r w:rsidRPr="007D3BCD">
        <w:rPr>
          <w:color w:val="D9D9D9" w:themeColor="background1" w:themeShade="D9"/>
        </w:rPr>
        <w:t>Síntomas……………………………………………………………………………………………………………………………………</w:t>
      </w:r>
      <w:proofErr w:type="gramStart"/>
      <w:r w:rsidRPr="007D3BCD">
        <w:rPr>
          <w:color w:val="D9D9D9" w:themeColor="background1" w:themeShade="D9"/>
        </w:rPr>
        <w:t>…….</w:t>
      </w:r>
      <w:proofErr w:type="gramEnd"/>
      <w:r w:rsidRPr="007D3BCD">
        <w:rPr>
          <w:color w:val="D9D9D9" w:themeColor="background1" w:themeShade="D9"/>
        </w:rPr>
        <w:t>.</w:t>
      </w:r>
      <w:r w:rsidR="00A45761" w:rsidRPr="007D3BCD">
        <w:rPr>
          <w:color w:val="D9D9D9" w:themeColor="background1" w:themeShade="D9"/>
        </w:rPr>
        <w:t>1</w:t>
      </w:r>
    </w:p>
    <w:p w14:paraId="1DBE9446" w14:textId="7AC27CD0" w:rsidR="007327AC" w:rsidRPr="007D3BCD" w:rsidRDefault="007327AC" w:rsidP="007327AC">
      <w:pPr>
        <w:rPr>
          <w:color w:val="D9D9D9" w:themeColor="background1" w:themeShade="D9"/>
        </w:rPr>
      </w:pPr>
      <w:r w:rsidRPr="007D3BCD">
        <w:rPr>
          <w:color w:val="D9D9D9" w:themeColor="background1" w:themeShade="D9"/>
        </w:rPr>
        <w:t>Pruebas y exámenes……………………………………………………………………………………………………………………</w:t>
      </w:r>
      <w:proofErr w:type="gramStart"/>
      <w:r w:rsidRPr="007D3BCD">
        <w:rPr>
          <w:color w:val="D9D9D9" w:themeColor="background1" w:themeShade="D9"/>
        </w:rPr>
        <w:t>…….</w:t>
      </w:r>
      <w:proofErr w:type="gramEnd"/>
      <w:r w:rsidR="00A45761" w:rsidRPr="007D3BCD">
        <w:rPr>
          <w:color w:val="D9D9D9" w:themeColor="background1" w:themeShade="D9"/>
        </w:rPr>
        <w:t>2</w:t>
      </w:r>
    </w:p>
    <w:p w14:paraId="600C3E25" w14:textId="06301C6F" w:rsidR="007327AC" w:rsidRPr="007D3BCD" w:rsidRDefault="007327AC" w:rsidP="007327AC">
      <w:pPr>
        <w:rPr>
          <w:color w:val="D9D9D9" w:themeColor="background1" w:themeShade="D9"/>
        </w:rPr>
      </w:pPr>
      <w:r w:rsidRPr="007D3BCD">
        <w:rPr>
          <w:color w:val="D9D9D9" w:themeColor="background1" w:themeShade="D9"/>
        </w:rPr>
        <w:t>Tratamiento………………………………………………………………………………………………………………………………</w:t>
      </w:r>
      <w:proofErr w:type="gramStart"/>
      <w:r w:rsidRPr="007D3BCD">
        <w:rPr>
          <w:color w:val="D9D9D9" w:themeColor="background1" w:themeShade="D9"/>
        </w:rPr>
        <w:t>…….</w:t>
      </w:r>
      <w:proofErr w:type="gramEnd"/>
      <w:r w:rsidRPr="007D3BCD">
        <w:rPr>
          <w:color w:val="D9D9D9" w:themeColor="background1" w:themeShade="D9"/>
        </w:rPr>
        <w:t>.</w:t>
      </w:r>
      <w:r w:rsidR="00A45761" w:rsidRPr="007D3BCD">
        <w:rPr>
          <w:color w:val="D9D9D9" w:themeColor="background1" w:themeShade="D9"/>
        </w:rPr>
        <w:t>2</w:t>
      </w:r>
    </w:p>
    <w:p w14:paraId="1016D41D" w14:textId="157E74A7" w:rsidR="007327AC" w:rsidRPr="007D3BCD" w:rsidRDefault="007327AC" w:rsidP="00A45761">
      <w:pPr>
        <w:rPr>
          <w:color w:val="D9D9D9" w:themeColor="background1" w:themeShade="D9"/>
        </w:rPr>
      </w:pPr>
      <w:r w:rsidRPr="007D3BCD">
        <w:rPr>
          <w:color w:val="D9D9D9" w:themeColor="background1" w:themeShade="D9"/>
        </w:rPr>
        <w:t>Expectativas (pronóstico)…………………………………………………………………………………………………………………</w:t>
      </w:r>
      <w:r w:rsidR="00A45761" w:rsidRPr="007D3BCD">
        <w:rPr>
          <w:color w:val="D9D9D9" w:themeColor="background1" w:themeShade="D9"/>
        </w:rPr>
        <w:t>3</w:t>
      </w:r>
    </w:p>
    <w:p w14:paraId="6C3BA2AC" w14:textId="160BB7E4" w:rsidR="00A45761" w:rsidRPr="007D3BCD" w:rsidRDefault="00A45761" w:rsidP="0007568B">
      <w:pPr>
        <w:rPr>
          <w:color w:val="D9D9D9" w:themeColor="background1" w:themeShade="D9"/>
        </w:rPr>
      </w:pPr>
      <w:r w:rsidRPr="007D3BCD">
        <w:rPr>
          <w:noProof/>
          <w:color w:val="D9D9D9" w:themeColor="background1" w:themeShade="D9"/>
        </w:rPr>
        <w:drawing>
          <wp:inline distT="0" distB="0" distL="0" distR="0" wp14:anchorId="5A9A6464" wp14:editId="156C5679">
            <wp:extent cx="5400040" cy="3036570"/>
            <wp:effectExtent l="0" t="0" r="0" b="0"/>
            <wp:docPr id="15975301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30157"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6570"/>
                    </a:xfrm>
                    <a:prstGeom prst="rect">
                      <a:avLst/>
                    </a:prstGeom>
                  </pic:spPr>
                </pic:pic>
              </a:graphicData>
            </a:graphic>
          </wp:inline>
        </w:drawing>
      </w:r>
    </w:p>
    <w:p w14:paraId="4EC11B17" w14:textId="5B6C7E71" w:rsidR="007168F5" w:rsidRPr="007D3BCD" w:rsidRDefault="004D3CC1" w:rsidP="0007568B">
      <w:pPr>
        <w:rPr>
          <w:color w:val="D9D9D9" w:themeColor="background1" w:themeShade="D9"/>
        </w:rPr>
      </w:pPr>
      <w:r w:rsidRPr="007D3BCD">
        <w:rPr>
          <w:color w:val="D9D9D9" w:themeColor="background1" w:themeShade="D9"/>
        </w:rPr>
        <w:t>Es la hinchazón e inflamación del tejido de los bronquios, las vías que llevan aire hacia los pulmones. Esta hinchazón estrecha las vías respiratorias, lo cual dificulta la respiración. Otro síntoma de bronquitis es tos y tos con flemas. Aguda significa que los síntomas solo han estado presentes por un período corto</w:t>
      </w:r>
      <w:r w:rsidR="00D2602C" w:rsidRPr="007D3BCD">
        <w:rPr>
          <w:color w:val="D9D9D9" w:themeColor="background1" w:themeShade="D9"/>
        </w:rPr>
        <w:t>.</w:t>
      </w:r>
    </w:p>
    <w:p w14:paraId="39726747" w14:textId="08899788" w:rsidR="00D2602C" w:rsidRPr="007D3BCD" w:rsidRDefault="00D2602C" w:rsidP="00A45761">
      <w:pPr>
        <w:rPr>
          <w:color w:val="D9D9D9" w:themeColor="background1" w:themeShade="D9"/>
          <w:sz w:val="28"/>
          <w:szCs w:val="28"/>
        </w:rPr>
      </w:pPr>
      <w:bookmarkStart w:id="0" w:name="_Toc181125864"/>
      <w:r w:rsidRPr="007D3BCD">
        <w:rPr>
          <w:color w:val="D9D9D9" w:themeColor="background1" w:themeShade="D9"/>
          <w:sz w:val="28"/>
          <w:szCs w:val="28"/>
        </w:rPr>
        <w:t>Causas</w:t>
      </w:r>
      <w:bookmarkEnd w:id="0"/>
    </w:p>
    <w:p w14:paraId="5F782931" w14:textId="2C962979" w:rsidR="0018292A" w:rsidRPr="007D3BCD" w:rsidRDefault="0018292A" w:rsidP="0018292A">
      <w:pPr>
        <w:rPr>
          <w:color w:val="D9D9D9" w:themeColor="background1" w:themeShade="D9"/>
        </w:rPr>
      </w:pPr>
      <w:r w:rsidRPr="007D3BCD">
        <w:rPr>
          <w:color w:val="D9D9D9" w:themeColor="background1" w:themeShade="D9"/>
        </w:rPr>
        <w:t xml:space="preserve">Cuando se produce la bronquitis aguda, casi siempre viene después de haber tenido un resfriado o una enfermedad </w:t>
      </w:r>
      <w:proofErr w:type="spellStart"/>
      <w:r w:rsidRPr="007D3BCD">
        <w:rPr>
          <w:color w:val="D9D9D9" w:themeColor="background1" w:themeShade="D9"/>
        </w:rPr>
        <w:t>seudogripal</w:t>
      </w:r>
      <w:proofErr w:type="spellEnd"/>
      <w:r w:rsidRPr="007D3BCD">
        <w:rPr>
          <w:color w:val="D9D9D9" w:themeColor="background1" w:themeShade="D9"/>
        </w:rPr>
        <w:t xml:space="preserve">. La infección de bronquitis normalmente es causada por un virus. En primer lugar, afecta a la nariz, los senos paranasales y la garganta. </w:t>
      </w:r>
    </w:p>
    <w:p w14:paraId="024A35C3" w14:textId="77777777" w:rsidR="00072104" w:rsidRPr="007D3BCD" w:rsidRDefault="00072104" w:rsidP="00072104">
      <w:pPr>
        <w:pStyle w:val="Piedepgina"/>
        <w:jc w:val="center"/>
        <w:rPr>
          <w:color w:val="D9D9D9" w:themeColor="background1" w:themeShade="D9"/>
          <w:sz w:val="16"/>
          <w:szCs w:val="16"/>
        </w:rPr>
      </w:pPr>
    </w:p>
    <w:p w14:paraId="3B482BA6" w14:textId="17C1D662" w:rsidR="00072104" w:rsidRPr="007D3BCD" w:rsidRDefault="00072104" w:rsidP="00072104">
      <w:pPr>
        <w:pStyle w:val="Piedepgina"/>
        <w:jc w:val="center"/>
        <w:rPr>
          <w:color w:val="D9D9D9" w:themeColor="background1" w:themeShade="D9"/>
          <w:sz w:val="16"/>
          <w:szCs w:val="16"/>
        </w:rPr>
      </w:pPr>
      <w:r w:rsidRPr="007D3BCD">
        <w:rPr>
          <w:color w:val="D9D9D9" w:themeColor="background1" w:themeShade="D9"/>
          <w:sz w:val="16"/>
          <w:szCs w:val="16"/>
        </w:rPr>
        <w:t>© 2024 Mini Enciclopedia de la Salud. Creado por Raquel Gosalbez Sirvent y Guillermo Varela Carbajal.</w:t>
      </w:r>
    </w:p>
    <w:p w14:paraId="21F7D236" w14:textId="3A3A0E44" w:rsidR="00072104" w:rsidRPr="007D3BCD" w:rsidRDefault="00072104" w:rsidP="0018292A">
      <w:pPr>
        <w:rPr>
          <w:color w:val="D9D9D9" w:themeColor="background1" w:themeShade="D9"/>
        </w:rPr>
      </w:pPr>
      <w:r w:rsidRPr="007D3BCD">
        <w:rPr>
          <w:noProof/>
          <w:color w:val="D9D9D9" w:themeColor="background1" w:themeShade="D9"/>
        </w:rPr>
        <w:lastRenderedPageBreak/>
        <w:drawing>
          <wp:anchor distT="0" distB="0" distL="114300" distR="114300" simplePos="0" relativeHeight="251662336" behindDoc="0" locked="0" layoutInCell="1" allowOverlap="1" wp14:anchorId="400C9A2A" wp14:editId="6042202A">
            <wp:simplePos x="0" y="0"/>
            <wp:positionH relativeFrom="margin">
              <wp:align>right</wp:align>
            </wp:positionH>
            <wp:positionV relativeFrom="paragraph">
              <wp:posOffset>635</wp:posOffset>
            </wp:positionV>
            <wp:extent cx="1412240" cy="586740"/>
            <wp:effectExtent l="0" t="0" r="0" b="3810"/>
            <wp:wrapTopAndBottom/>
            <wp:docPr id="270694779"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Pr="007D3BCD">
        <w:rPr>
          <w:color w:val="D9D9D9" w:themeColor="background1" w:themeShade="D9"/>
        </w:rPr>
        <w:t>Luego, se propaga a las vías respiratorias que llevan a los pulmones.</w:t>
      </w:r>
    </w:p>
    <w:p w14:paraId="1FD127A7" w14:textId="105C2668" w:rsidR="0018292A" w:rsidRPr="007D3BCD" w:rsidRDefault="0018292A" w:rsidP="0018292A">
      <w:pPr>
        <w:rPr>
          <w:color w:val="D9D9D9" w:themeColor="background1" w:themeShade="D9"/>
        </w:rPr>
      </w:pPr>
      <w:r w:rsidRPr="007D3BCD">
        <w:rPr>
          <w:color w:val="D9D9D9" w:themeColor="background1" w:themeShade="D9"/>
        </w:rPr>
        <w:t>Algunas veces, las bacterias también infectan las vías respiratorias. Esto es más común en personas con EPOC.</w:t>
      </w:r>
      <w:r w:rsidR="00072104" w:rsidRPr="007D3BCD">
        <w:rPr>
          <w:noProof/>
          <w:color w:val="D9D9D9" w:themeColor="background1" w:themeShade="D9"/>
        </w:rPr>
        <w:t xml:space="preserve"> </w:t>
      </w:r>
    </w:p>
    <w:p w14:paraId="35EAE5E5" w14:textId="77777777" w:rsidR="0018292A" w:rsidRPr="007D3BCD" w:rsidRDefault="0018292A" w:rsidP="0018292A">
      <w:pPr>
        <w:rPr>
          <w:color w:val="D9D9D9" w:themeColor="background1" w:themeShade="D9"/>
        </w:rPr>
      </w:pPr>
      <w:r w:rsidRPr="007D3BCD">
        <w:rPr>
          <w:color w:val="D9D9D9" w:themeColor="background1" w:themeShade="D9"/>
        </w:rPr>
        <w:t xml:space="preserve">La bronquitis crónica es una afección prolongada. Para hacer el diagnóstico de bronquitis crónica, usted </w:t>
      </w:r>
      <w:proofErr w:type="gramStart"/>
      <w:r w:rsidRPr="007D3BCD">
        <w:rPr>
          <w:color w:val="D9D9D9" w:themeColor="background1" w:themeShade="D9"/>
        </w:rPr>
        <w:t>tiene que tener</w:t>
      </w:r>
      <w:proofErr w:type="gramEnd"/>
      <w:r w:rsidRPr="007D3BCD">
        <w:rPr>
          <w:color w:val="D9D9D9" w:themeColor="background1" w:themeShade="D9"/>
        </w:rPr>
        <w:t xml:space="preserve"> tos con flema la mayoría de los días del mes durante por lo menos 3 meses.</w:t>
      </w:r>
    </w:p>
    <w:p w14:paraId="57120687" w14:textId="73B2C121" w:rsidR="00D2602C" w:rsidRPr="007D3BCD" w:rsidRDefault="00D2602C" w:rsidP="000A4D36">
      <w:pPr>
        <w:rPr>
          <w:color w:val="D9D9D9" w:themeColor="background1" w:themeShade="D9"/>
          <w:sz w:val="28"/>
          <w:szCs w:val="28"/>
        </w:rPr>
      </w:pPr>
      <w:bookmarkStart w:id="1" w:name="_Toc181125865"/>
      <w:r w:rsidRPr="007D3BCD">
        <w:rPr>
          <w:color w:val="D9D9D9" w:themeColor="background1" w:themeShade="D9"/>
          <w:sz w:val="28"/>
          <w:szCs w:val="28"/>
        </w:rPr>
        <w:t>Síntomas</w:t>
      </w:r>
      <w:bookmarkEnd w:id="1"/>
    </w:p>
    <w:p w14:paraId="4F3D08B5" w14:textId="77777777" w:rsidR="0018292A" w:rsidRPr="007D3BCD" w:rsidRDefault="0018292A" w:rsidP="0018292A">
      <w:pPr>
        <w:rPr>
          <w:color w:val="D9D9D9" w:themeColor="background1" w:themeShade="D9"/>
        </w:rPr>
      </w:pPr>
      <w:r w:rsidRPr="007D3BCD">
        <w:rPr>
          <w:color w:val="D9D9D9" w:themeColor="background1" w:themeShade="D9"/>
        </w:rPr>
        <w:t>Algunos síntomas de la bronquitis aguda son:</w:t>
      </w:r>
    </w:p>
    <w:p w14:paraId="0A1AB6CE" w14:textId="77777777" w:rsidR="0018292A" w:rsidRPr="007D3BCD" w:rsidRDefault="0018292A" w:rsidP="000A4D36">
      <w:pPr>
        <w:rPr>
          <w:color w:val="D9D9D9" w:themeColor="background1" w:themeShade="D9"/>
        </w:rPr>
      </w:pPr>
      <w:r w:rsidRPr="007D3BCD">
        <w:rPr>
          <w:color w:val="D9D9D9" w:themeColor="background1" w:themeShade="D9"/>
        </w:rPr>
        <w:t>Molestia en el pecho.</w:t>
      </w:r>
    </w:p>
    <w:p w14:paraId="282B7126" w14:textId="1FD3E26E" w:rsidR="0018292A" w:rsidRPr="007D3BCD" w:rsidRDefault="00072104" w:rsidP="00072104">
      <w:pPr>
        <w:rPr>
          <w:color w:val="D9D9D9" w:themeColor="background1" w:themeShade="D9"/>
        </w:rPr>
      </w:pPr>
      <w:r w:rsidRPr="007D3BCD">
        <w:rPr>
          <w:color w:val="D9D9D9" w:themeColor="background1" w:themeShade="D9"/>
        </w:rPr>
        <w:t xml:space="preserve">       ·      </w:t>
      </w:r>
      <w:r w:rsidR="0018292A" w:rsidRPr="007D3BCD">
        <w:rPr>
          <w:color w:val="D9D9D9" w:themeColor="background1" w:themeShade="D9"/>
        </w:rPr>
        <w:t>Tos que produce flema; puede ser transparente o verde amarillento.</w:t>
      </w:r>
    </w:p>
    <w:p w14:paraId="0D85DD5E" w14:textId="54BA6B06" w:rsidR="0018292A" w:rsidRPr="007D3BCD" w:rsidRDefault="00072104" w:rsidP="00072104">
      <w:pPr>
        <w:rPr>
          <w:color w:val="D9D9D9" w:themeColor="background1" w:themeShade="D9"/>
        </w:rPr>
      </w:pPr>
      <w:r w:rsidRPr="007D3BCD">
        <w:rPr>
          <w:color w:val="D9D9D9" w:themeColor="background1" w:themeShade="D9"/>
        </w:rPr>
        <w:t xml:space="preserve">       ·      </w:t>
      </w:r>
      <w:r w:rsidR="0018292A" w:rsidRPr="007D3BCD">
        <w:rPr>
          <w:color w:val="D9D9D9" w:themeColor="background1" w:themeShade="D9"/>
        </w:rPr>
        <w:t>Fatiga.</w:t>
      </w:r>
    </w:p>
    <w:p w14:paraId="2275B4BB" w14:textId="6FEC2645" w:rsidR="0018292A" w:rsidRPr="007D3BCD" w:rsidRDefault="00072104" w:rsidP="00072104">
      <w:pPr>
        <w:rPr>
          <w:color w:val="D9D9D9" w:themeColor="background1" w:themeShade="D9"/>
        </w:rPr>
      </w:pPr>
      <w:r w:rsidRPr="007D3BCD">
        <w:rPr>
          <w:color w:val="D9D9D9" w:themeColor="background1" w:themeShade="D9"/>
        </w:rPr>
        <w:t xml:space="preserve">       ·      </w:t>
      </w:r>
      <w:r w:rsidR="0018292A" w:rsidRPr="007D3BCD">
        <w:rPr>
          <w:color w:val="D9D9D9" w:themeColor="background1" w:themeShade="D9"/>
        </w:rPr>
        <w:t>Fiebre, usualmente baja.</w:t>
      </w:r>
    </w:p>
    <w:p w14:paraId="7FF1891A" w14:textId="2B080432" w:rsidR="0018292A" w:rsidRPr="007D3BCD" w:rsidRDefault="00072104" w:rsidP="00072104">
      <w:pPr>
        <w:rPr>
          <w:color w:val="D9D9D9" w:themeColor="background1" w:themeShade="D9"/>
        </w:rPr>
      </w:pPr>
      <w:r w:rsidRPr="007D3BCD">
        <w:rPr>
          <w:color w:val="D9D9D9" w:themeColor="background1" w:themeShade="D9"/>
        </w:rPr>
        <w:t xml:space="preserve">       ·      </w:t>
      </w:r>
      <w:r w:rsidR="0018292A" w:rsidRPr="007D3BCD">
        <w:rPr>
          <w:color w:val="D9D9D9" w:themeColor="background1" w:themeShade="D9"/>
        </w:rPr>
        <w:t>Dificultad respiratoria que empeora con la actividad.</w:t>
      </w:r>
    </w:p>
    <w:p w14:paraId="74DFE002" w14:textId="1954ED73" w:rsidR="0018292A" w:rsidRPr="007D3BCD" w:rsidRDefault="00072104" w:rsidP="00072104">
      <w:pPr>
        <w:rPr>
          <w:color w:val="D9D9D9" w:themeColor="background1" w:themeShade="D9"/>
        </w:rPr>
      </w:pPr>
      <w:r w:rsidRPr="007D3BCD">
        <w:rPr>
          <w:color w:val="D9D9D9" w:themeColor="background1" w:themeShade="D9"/>
        </w:rPr>
        <w:t xml:space="preserve">       ·      </w:t>
      </w:r>
      <w:r w:rsidR="0018292A" w:rsidRPr="007D3BCD">
        <w:rPr>
          <w:color w:val="D9D9D9" w:themeColor="background1" w:themeShade="D9"/>
        </w:rPr>
        <w:t>Sibilancias, en personas con asma</w:t>
      </w:r>
    </w:p>
    <w:p w14:paraId="106926C5" w14:textId="77E74E0A" w:rsidR="0018292A" w:rsidRPr="007D3BCD" w:rsidRDefault="0018292A" w:rsidP="0018292A">
      <w:pPr>
        <w:rPr>
          <w:color w:val="D9D9D9" w:themeColor="background1" w:themeShade="D9"/>
        </w:rPr>
      </w:pPr>
      <w:r w:rsidRPr="007D3BCD">
        <w:rPr>
          <w:color w:val="D9D9D9" w:themeColor="background1" w:themeShade="D9"/>
        </w:rPr>
        <w:t>Incluso después de que la bronquitis aguda se haya aliviado, se puede presentar una tos seca y molesta que se prolonga de 1 a 4 semanas.</w:t>
      </w:r>
    </w:p>
    <w:p w14:paraId="4198E921" w14:textId="2D0100F9" w:rsidR="0018292A" w:rsidRPr="007D3BCD" w:rsidRDefault="0018292A" w:rsidP="0018292A">
      <w:pPr>
        <w:rPr>
          <w:color w:val="D9D9D9" w:themeColor="background1" w:themeShade="D9"/>
        </w:rPr>
      </w:pPr>
      <w:r w:rsidRPr="007D3BCD">
        <w:rPr>
          <w:color w:val="D9D9D9" w:themeColor="background1" w:themeShade="D9"/>
        </w:rPr>
        <w:t>A veces, puede ser difícil saber si usted tiene neumonía o bronquitis. Si tiene neumonía, es más propenso a presentar fiebre alta y escalofríos, sentirse más enfermo o sentir mayor dificultad para respirar.</w:t>
      </w:r>
    </w:p>
    <w:p w14:paraId="56D80361" w14:textId="14DBB304" w:rsidR="00D2602C" w:rsidRPr="007D3BCD" w:rsidRDefault="00D2602C" w:rsidP="00072104">
      <w:pPr>
        <w:rPr>
          <w:color w:val="D9D9D9" w:themeColor="background1" w:themeShade="D9"/>
          <w:sz w:val="28"/>
          <w:szCs w:val="28"/>
        </w:rPr>
      </w:pPr>
      <w:bookmarkStart w:id="2" w:name="_Toc181125866"/>
      <w:r w:rsidRPr="007D3BCD">
        <w:rPr>
          <w:color w:val="D9D9D9" w:themeColor="background1" w:themeShade="D9"/>
          <w:sz w:val="28"/>
          <w:szCs w:val="28"/>
        </w:rPr>
        <w:t>Pruebas y exámenes</w:t>
      </w:r>
      <w:bookmarkEnd w:id="2"/>
    </w:p>
    <w:p w14:paraId="141223E5" w14:textId="1EC3999B" w:rsidR="00E51D34" w:rsidRPr="007D3BCD" w:rsidRDefault="00E51D34" w:rsidP="00E51D34">
      <w:pPr>
        <w:rPr>
          <w:color w:val="D9D9D9" w:themeColor="background1" w:themeShade="D9"/>
        </w:rPr>
      </w:pPr>
      <w:r w:rsidRPr="007D3BCD">
        <w:rPr>
          <w:color w:val="D9D9D9" w:themeColor="background1" w:themeShade="D9"/>
        </w:rPr>
        <w:t>Su proveedor de atención médica auscultará los ruidos respiratorios en los pulmones con un estetoscopio. Su respiración puede sonar anormal o brusca.</w:t>
      </w:r>
    </w:p>
    <w:p w14:paraId="3CC4344E" w14:textId="1EC153A1" w:rsidR="00E51D34" w:rsidRPr="007D3BCD" w:rsidRDefault="00E51D34" w:rsidP="00E51D34">
      <w:pPr>
        <w:rPr>
          <w:color w:val="D9D9D9" w:themeColor="background1" w:themeShade="D9"/>
        </w:rPr>
      </w:pPr>
      <w:r w:rsidRPr="007D3BCD">
        <w:rPr>
          <w:color w:val="D9D9D9" w:themeColor="background1" w:themeShade="D9"/>
        </w:rPr>
        <w:t>Los exámenes pueden ser:</w:t>
      </w:r>
    </w:p>
    <w:p w14:paraId="3C30AF7C" w14:textId="35396253" w:rsidR="00E51D34" w:rsidRPr="007D3BCD" w:rsidRDefault="00072104" w:rsidP="00072104">
      <w:pPr>
        <w:rPr>
          <w:color w:val="D9D9D9" w:themeColor="background1" w:themeShade="D9"/>
        </w:rPr>
      </w:pPr>
      <w:r w:rsidRPr="007D3BCD">
        <w:rPr>
          <w:color w:val="D9D9D9" w:themeColor="background1" w:themeShade="D9"/>
        </w:rPr>
        <w:t xml:space="preserve">       ·      </w:t>
      </w:r>
      <w:r w:rsidR="00E51D34" w:rsidRPr="007D3BCD">
        <w:rPr>
          <w:color w:val="D9D9D9" w:themeColor="background1" w:themeShade="D9"/>
        </w:rPr>
        <w:t>Radiografía de tórax si su proveedor sospecha neumonía.</w:t>
      </w:r>
    </w:p>
    <w:p w14:paraId="2CDB3336" w14:textId="446F43AD" w:rsidR="00E51D34" w:rsidRPr="007D3BCD" w:rsidRDefault="00072104" w:rsidP="00072104">
      <w:pPr>
        <w:rPr>
          <w:color w:val="D9D9D9" w:themeColor="background1" w:themeShade="D9"/>
        </w:rPr>
      </w:pPr>
      <w:r w:rsidRPr="007D3BCD">
        <w:rPr>
          <w:color w:val="D9D9D9" w:themeColor="background1" w:themeShade="D9"/>
        </w:rPr>
        <w:t xml:space="preserve">       ·      </w:t>
      </w:r>
      <w:r w:rsidR="00E51D34" w:rsidRPr="007D3BCD">
        <w:rPr>
          <w:color w:val="D9D9D9" w:themeColor="background1" w:themeShade="D9"/>
        </w:rPr>
        <w:t>Oximetría de pulso, un examen indoloro que ayuda a determinar la cantidad de oxígeno en la sangre mediante un dispositivo que se coloca en el extremo del dedo de la mano.</w:t>
      </w:r>
    </w:p>
    <w:p w14:paraId="60A0F79E" w14:textId="59AA24A5" w:rsidR="00D2602C" w:rsidRPr="007D3BCD" w:rsidRDefault="00D2602C" w:rsidP="00072104">
      <w:pPr>
        <w:rPr>
          <w:color w:val="D9D9D9" w:themeColor="background1" w:themeShade="D9"/>
          <w:sz w:val="28"/>
          <w:szCs w:val="28"/>
        </w:rPr>
      </w:pPr>
      <w:bookmarkStart w:id="3" w:name="_Toc181125867"/>
      <w:r w:rsidRPr="007D3BCD">
        <w:rPr>
          <w:color w:val="D9D9D9" w:themeColor="background1" w:themeShade="D9"/>
          <w:sz w:val="28"/>
          <w:szCs w:val="28"/>
        </w:rPr>
        <w:t>Tratamiento</w:t>
      </w:r>
      <w:bookmarkEnd w:id="3"/>
    </w:p>
    <w:p w14:paraId="5D4840F2" w14:textId="79EE1B7C" w:rsidR="003254C5" w:rsidRPr="007D3BCD" w:rsidRDefault="003254C5" w:rsidP="003254C5">
      <w:pPr>
        <w:rPr>
          <w:color w:val="D9D9D9" w:themeColor="background1" w:themeShade="D9"/>
        </w:rPr>
      </w:pPr>
      <w:r w:rsidRPr="007D3BCD">
        <w:rPr>
          <w:color w:val="D9D9D9" w:themeColor="background1" w:themeShade="D9"/>
        </w:rPr>
        <w:t>La mayoría de las personas NO necesitan antibióticos para la bronquitis aguda causada por un virus. La infección casi siempre desaparece por sí sola al cabo de 1 semana, aunque la tos leve puede persistir hasta por 3 semanas. Tome estas medidas para ayudar a sentirse mejor:</w:t>
      </w:r>
    </w:p>
    <w:p w14:paraId="7C13096F" w14:textId="77777777" w:rsidR="001B6B90" w:rsidRPr="007D3BCD" w:rsidRDefault="001B6B90" w:rsidP="001B6B90">
      <w:pPr>
        <w:pStyle w:val="Piedepgina"/>
        <w:jc w:val="center"/>
        <w:rPr>
          <w:color w:val="D9D9D9" w:themeColor="background1" w:themeShade="D9"/>
          <w:sz w:val="16"/>
          <w:szCs w:val="16"/>
        </w:rPr>
      </w:pPr>
    </w:p>
    <w:p w14:paraId="0C25E52C" w14:textId="77777777" w:rsidR="001B6B90" w:rsidRPr="007D3BCD" w:rsidRDefault="001B6B90" w:rsidP="001B6B90">
      <w:pPr>
        <w:pStyle w:val="Piedepgina"/>
        <w:jc w:val="center"/>
        <w:rPr>
          <w:color w:val="D9D9D9" w:themeColor="background1" w:themeShade="D9"/>
          <w:sz w:val="16"/>
          <w:szCs w:val="16"/>
        </w:rPr>
      </w:pPr>
    </w:p>
    <w:p w14:paraId="46C651FB" w14:textId="24D57100" w:rsidR="001B6B90" w:rsidRPr="007D3BCD" w:rsidRDefault="001B6B90" w:rsidP="001B6B90">
      <w:pPr>
        <w:pStyle w:val="Piedepgina"/>
        <w:jc w:val="center"/>
        <w:rPr>
          <w:color w:val="D9D9D9" w:themeColor="background1" w:themeShade="D9"/>
          <w:sz w:val="16"/>
          <w:szCs w:val="16"/>
        </w:rPr>
      </w:pPr>
      <w:r w:rsidRPr="007D3BCD">
        <w:rPr>
          <w:color w:val="D9D9D9" w:themeColor="background1" w:themeShade="D9"/>
          <w:sz w:val="16"/>
          <w:szCs w:val="16"/>
        </w:rPr>
        <w:t>© 2024 Mini Enciclopedia de la Salud. Creado por Raquel Gosalbez Sirvent y Guillermo Varela Carbajal.</w:t>
      </w:r>
    </w:p>
    <w:p w14:paraId="521C50C6" w14:textId="09386D2A" w:rsidR="003254C5" w:rsidRPr="007D3BCD" w:rsidRDefault="001B6B90" w:rsidP="00072104">
      <w:pPr>
        <w:rPr>
          <w:color w:val="D9D9D9" w:themeColor="background1" w:themeShade="D9"/>
        </w:rPr>
      </w:pPr>
      <w:r w:rsidRPr="007D3BCD">
        <w:rPr>
          <w:noProof/>
          <w:color w:val="D9D9D9" w:themeColor="background1" w:themeShade="D9"/>
        </w:rPr>
        <w:lastRenderedPageBreak/>
        <w:drawing>
          <wp:anchor distT="0" distB="0" distL="114300" distR="114300" simplePos="0" relativeHeight="251664384" behindDoc="0" locked="0" layoutInCell="1" allowOverlap="1" wp14:anchorId="03159349" wp14:editId="2E6DE46C">
            <wp:simplePos x="0" y="0"/>
            <wp:positionH relativeFrom="margin">
              <wp:posOffset>4062095</wp:posOffset>
            </wp:positionH>
            <wp:positionV relativeFrom="paragraph">
              <wp:posOffset>0</wp:posOffset>
            </wp:positionV>
            <wp:extent cx="1412240" cy="586740"/>
            <wp:effectExtent l="0" t="0" r="0" b="3810"/>
            <wp:wrapTopAndBottom/>
            <wp:docPr id="1340829936" name="Imagen 3" descr="Texto&#10;&#10;Descripción generada automáticament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37170" name="Imagen 3" descr="Texto&#10;&#10;Descripción generada automáticamente">
                      <a:extLst>
                        <a:ext uri="{C183D7F6-B498-43B3-948B-1728B52AA6E4}">
                          <adec:decorative xmlns:adec="http://schemas.microsoft.com/office/drawing/2017/decorative" val="0"/>
                        </a:ext>
                      </a:extLst>
                    </pic:cNvPr>
                    <pic:cNvPicPr/>
                  </pic:nvPicPr>
                  <pic:blipFill rotWithShape="1">
                    <a:blip r:embed="rId8" cstate="print">
                      <a:alphaModFix/>
                      <a:extLst>
                        <a:ext uri="{28A0092B-C50C-407E-A947-70E740481C1C}">
                          <a14:useLocalDpi xmlns:a14="http://schemas.microsoft.com/office/drawing/2010/main" val="0"/>
                        </a:ext>
                      </a:extLst>
                    </a:blip>
                    <a:srcRect l="19537" t="23079" r="16971" b="30763"/>
                    <a:stretch/>
                  </pic:blipFill>
                  <pic:spPr bwMode="auto">
                    <a:xfrm>
                      <a:off x="0" y="0"/>
                      <a:ext cx="1412240" cy="586740"/>
                    </a:xfrm>
                    <a:prstGeom prst="rect">
                      <a:avLst/>
                    </a:prstGeom>
                    <a:ln>
                      <a:noFill/>
                    </a:ln>
                    <a:extLst>
                      <a:ext uri="{53640926-AAD7-44D8-BBD7-CCE9431645EC}">
                        <a14:shadowObscured xmlns:a14="http://schemas.microsoft.com/office/drawing/2010/main"/>
                      </a:ext>
                    </a:extLst>
                  </pic:spPr>
                </pic:pic>
              </a:graphicData>
            </a:graphic>
          </wp:anchor>
        </w:drawing>
      </w:r>
      <w:r w:rsidR="00072104" w:rsidRPr="007D3BCD">
        <w:rPr>
          <w:color w:val="D9D9D9" w:themeColor="background1" w:themeShade="D9"/>
        </w:rPr>
        <w:t xml:space="preserve">       ·      </w:t>
      </w:r>
      <w:r w:rsidR="003254C5" w:rsidRPr="007D3BCD">
        <w:rPr>
          <w:color w:val="D9D9D9" w:themeColor="background1" w:themeShade="D9"/>
        </w:rPr>
        <w:t>Tome mucho líquido.</w:t>
      </w:r>
    </w:p>
    <w:p w14:paraId="317FF61C" w14:textId="02E25618" w:rsidR="003254C5" w:rsidRPr="007D3BCD" w:rsidRDefault="00072104" w:rsidP="00072104">
      <w:pPr>
        <w:rPr>
          <w:color w:val="D9D9D9" w:themeColor="background1" w:themeShade="D9"/>
        </w:rPr>
      </w:pPr>
      <w:r w:rsidRPr="007D3BCD">
        <w:rPr>
          <w:color w:val="D9D9D9" w:themeColor="background1" w:themeShade="D9"/>
        </w:rPr>
        <w:t xml:space="preserve">       ·      </w:t>
      </w:r>
      <w:r w:rsidR="003254C5" w:rsidRPr="007D3BCD">
        <w:rPr>
          <w:color w:val="D9D9D9" w:themeColor="background1" w:themeShade="D9"/>
        </w:rPr>
        <w:t>Si tiene asma u otra afección pulmonar crónica, use un inhalador.</w:t>
      </w:r>
    </w:p>
    <w:p w14:paraId="57235483" w14:textId="03B4DB33" w:rsidR="003254C5" w:rsidRPr="007D3BCD" w:rsidRDefault="00072104" w:rsidP="00072104">
      <w:pPr>
        <w:rPr>
          <w:color w:val="D9D9D9" w:themeColor="background1" w:themeShade="D9"/>
        </w:rPr>
      </w:pPr>
      <w:r w:rsidRPr="007D3BCD">
        <w:rPr>
          <w:color w:val="D9D9D9" w:themeColor="background1" w:themeShade="D9"/>
        </w:rPr>
        <w:t xml:space="preserve">       ·      </w:t>
      </w:r>
      <w:r w:rsidR="003254C5" w:rsidRPr="007D3BCD">
        <w:rPr>
          <w:color w:val="D9D9D9" w:themeColor="background1" w:themeShade="D9"/>
        </w:rPr>
        <w:t>Descanse mucho.</w:t>
      </w:r>
    </w:p>
    <w:p w14:paraId="709B9A12" w14:textId="2564566D" w:rsidR="003254C5" w:rsidRPr="007D3BCD" w:rsidRDefault="00072104" w:rsidP="00072104">
      <w:pPr>
        <w:rPr>
          <w:color w:val="D9D9D9" w:themeColor="background1" w:themeShade="D9"/>
        </w:rPr>
      </w:pPr>
      <w:r w:rsidRPr="007D3BCD">
        <w:rPr>
          <w:color w:val="D9D9D9" w:themeColor="background1" w:themeShade="D9"/>
        </w:rPr>
        <w:t xml:space="preserve">       ·      </w:t>
      </w:r>
      <w:r w:rsidR="003254C5" w:rsidRPr="007D3BCD">
        <w:rPr>
          <w:color w:val="D9D9D9" w:themeColor="background1" w:themeShade="D9"/>
        </w:rPr>
        <w:t xml:space="preserve">Tome ácido acetilsalicílico (aspirina) o paracetamol si presenta fiebre. NO </w:t>
      </w:r>
      <w:r w:rsidR="009B4DBC" w:rsidRPr="007D3BCD">
        <w:rPr>
          <w:color w:val="D9D9D9" w:themeColor="background1" w:themeShade="D9"/>
        </w:rPr>
        <w:t xml:space="preserve">les </w:t>
      </w:r>
      <w:r w:rsidR="003254C5" w:rsidRPr="007D3BCD">
        <w:rPr>
          <w:color w:val="D9D9D9" w:themeColor="background1" w:themeShade="D9"/>
        </w:rPr>
        <w:t>dé ácido acetilsalicílico a las personas menores de 18 años.</w:t>
      </w:r>
    </w:p>
    <w:p w14:paraId="54AEFB92" w14:textId="5FE5C5CD" w:rsidR="009B4DBC" w:rsidRPr="007D3BCD" w:rsidRDefault="00072104" w:rsidP="00072104">
      <w:pPr>
        <w:rPr>
          <w:color w:val="D9D9D9" w:themeColor="background1" w:themeShade="D9"/>
        </w:rPr>
      </w:pPr>
      <w:r w:rsidRPr="007D3BCD">
        <w:rPr>
          <w:color w:val="D9D9D9" w:themeColor="background1" w:themeShade="D9"/>
        </w:rPr>
        <w:t xml:space="preserve">       ·      </w:t>
      </w:r>
      <w:r w:rsidR="003254C5" w:rsidRPr="007D3BCD">
        <w:rPr>
          <w:color w:val="D9D9D9" w:themeColor="background1" w:themeShade="D9"/>
        </w:rPr>
        <w:t>Utilice un humidificador o vapor en el baño.</w:t>
      </w:r>
    </w:p>
    <w:p w14:paraId="1A83B5E1" w14:textId="27F9C596" w:rsidR="003254C5" w:rsidRPr="007D3BCD" w:rsidRDefault="00072104" w:rsidP="00072104">
      <w:pPr>
        <w:rPr>
          <w:color w:val="D9D9D9" w:themeColor="background1" w:themeShade="D9"/>
        </w:rPr>
      </w:pPr>
      <w:r w:rsidRPr="007D3BCD">
        <w:rPr>
          <w:color w:val="D9D9D9" w:themeColor="background1" w:themeShade="D9"/>
        </w:rPr>
        <w:t xml:space="preserve">       ·      </w:t>
      </w:r>
      <w:r w:rsidR="003254C5" w:rsidRPr="007D3BCD">
        <w:rPr>
          <w:color w:val="D9D9D9" w:themeColor="background1" w:themeShade="D9"/>
        </w:rPr>
        <w:t>Ciertos medicamentos que usted puede comprar sin receta pueden ayudarle a disolver o aflojar la flema. Busque la palabra "</w:t>
      </w:r>
      <w:proofErr w:type="spellStart"/>
      <w:r w:rsidR="003254C5" w:rsidRPr="007D3BCD">
        <w:rPr>
          <w:color w:val="D9D9D9" w:themeColor="background1" w:themeShade="D9"/>
        </w:rPr>
        <w:t>guaifenesina</w:t>
      </w:r>
      <w:proofErr w:type="spellEnd"/>
      <w:r w:rsidR="003254C5" w:rsidRPr="007D3BCD">
        <w:rPr>
          <w:color w:val="D9D9D9" w:themeColor="background1" w:themeShade="D9"/>
        </w:rPr>
        <w:t>" en la etiqueta.</w:t>
      </w:r>
    </w:p>
    <w:p w14:paraId="79DDB4A1" w14:textId="1546B93A" w:rsidR="003254C5" w:rsidRPr="007D3BCD" w:rsidRDefault="003254C5" w:rsidP="003254C5">
      <w:pPr>
        <w:rPr>
          <w:color w:val="D9D9D9" w:themeColor="background1" w:themeShade="D9"/>
        </w:rPr>
      </w:pPr>
      <w:r w:rsidRPr="007D3BCD">
        <w:rPr>
          <w:color w:val="D9D9D9" w:themeColor="background1" w:themeShade="D9"/>
        </w:rPr>
        <w:t>Si los síntomas no mejoran y presenta sibilancias, su proveedor le puede recetar un inhalador para abrir las vías respiratorias.</w:t>
      </w:r>
    </w:p>
    <w:p w14:paraId="2296D4D8" w14:textId="235C93B9" w:rsidR="003254C5" w:rsidRPr="007D3BCD" w:rsidRDefault="003254C5" w:rsidP="003254C5">
      <w:pPr>
        <w:rPr>
          <w:color w:val="D9D9D9" w:themeColor="background1" w:themeShade="D9"/>
        </w:rPr>
      </w:pPr>
      <w:r w:rsidRPr="007D3BCD">
        <w:rPr>
          <w:color w:val="D9D9D9" w:themeColor="background1" w:themeShade="D9"/>
        </w:rPr>
        <w:t>Si su proveedor cree que usted también tiene bacterias en las vías respiratorias, le puede recetar antibióticos. Este medicamento solo eliminará las bacterias, no los virus.</w:t>
      </w:r>
    </w:p>
    <w:p w14:paraId="5CC13729" w14:textId="303329B3" w:rsidR="003254C5" w:rsidRPr="007D3BCD" w:rsidRDefault="003254C5" w:rsidP="003254C5">
      <w:pPr>
        <w:rPr>
          <w:color w:val="D9D9D9" w:themeColor="background1" w:themeShade="D9"/>
        </w:rPr>
      </w:pPr>
      <w:r w:rsidRPr="007D3BCD">
        <w:rPr>
          <w:color w:val="D9D9D9" w:themeColor="background1" w:themeShade="D9"/>
        </w:rPr>
        <w:t>Su proveedor también puede recetarle medicamentos corticoesteroides para reducir la inflamación en los pulmones.</w:t>
      </w:r>
    </w:p>
    <w:p w14:paraId="4468DA99" w14:textId="0430C82A" w:rsidR="003254C5" w:rsidRPr="007D3BCD" w:rsidRDefault="003254C5" w:rsidP="003254C5">
      <w:pPr>
        <w:rPr>
          <w:color w:val="D9D9D9" w:themeColor="background1" w:themeShade="D9"/>
        </w:rPr>
      </w:pPr>
      <w:r w:rsidRPr="007D3BCD">
        <w:rPr>
          <w:color w:val="D9D9D9" w:themeColor="background1" w:themeShade="D9"/>
        </w:rPr>
        <w:t>Si tiene influenza y se contagia en las primeras 48 horas después de enfermarse, su proveedor también puede recetarle medicamento antiviral.</w:t>
      </w:r>
    </w:p>
    <w:p w14:paraId="0DCE602F" w14:textId="6F13F35B" w:rsidR="003254C5" w:rsidRPr="007D3BCD" w:rsidRDefault="003254C5" w:rsidP="003254C5">
      <w:pPr>
        <w:rPr>
          <w:color w:val="D9D9D9" w:themeColor="background1" w:themeShade="D9"/>
        </w:rPr>
      </w:pPr>
      <w:r w:rsidRPr="007D3BCD">
        <w:rPr>
          <w:color w:val="D9D9D9" w:themeColor="background1" w:themeShade="D9"/>
        </w:rPr>
        <w:t>Otros consejos</w:t>
      </w:r>
    </w:p>
    <w:p w14:paraId="5D841194" w14:textId="15EB6AA8" w:rsidR="009B4DBC" w:rsidRPr="007D3BCD" w:rsidRDefault="00072104" w:rsidP="00072104">
      <w:pPr>
        <w:rPr>
          <w:color w:val="D9D9D9" w:themeColor="background1" w:themeShade="D9"/>
        </w:rPr>
      </w:pPr>
      <w:r w:rsidRPr="007D3BCD">
        <w:rPr>
          <w:color w:val="D9D9D9" w:themeColor="background1" w:themeShade="D9"/>
        </w:rPr>
        <w:t xml:space="preserve">       ·      </w:t>
      </w:r>
      <w:r w:rsidR="003254C5" w:rsidRPr="007D3BCD">
        <w:rPr>
          <w:color w:val="D9D9D9" w:themeColor="background1" w:themeShade="D9"/>
        </w:rPr>
        <w:t>NO fumar.</w:t>
      </w:r>
    </w:p>
    <w:p w14:paraId="43FCBFBE" w14:textId="59C73F09" w:rsidR="009B4DBC" w:rsidRPr="007D3BCD" w:rsidRDefault="00072104" w:rsidP="00072104">
      <w:pPr>
        <w:rPr>
          <w:color w:val="D9D9D9" w:themeColor="background1" w:themeShade="D9"/>
        </w:rPr>
      </w:pPr>
      <w:r w:rsidRPr="007D3BCD">
        <w:rPr>
          <w:color w:val="D9D9D9" w:themeColor="background1" w:themeShade="D9"/>
        </w:rPr>
        <w:t xml:space="preserve">       ·      </w:t>
      </w:r>
      <w:r w:rsidR="003254C5" w:rsidRPr="007D3BCD">
        <w:rPr>
          <w:color w:val="D9D9D9" w:themeColor="background1" w:themeShade="D9"/>
        </w:rPr>
        <w:t>Evitar el tabaquismo pasivo y la contaminación del aire.</w:t>
      </w:r>
    </w:p>
    <w:p w14:paraId="1157EE48" w14:textId="1B4C7BCC" w:rsidR="00D2602C" w:rsidRPr="007D3BCD" w:rsidRDefault="00072104" w:rsidP="00072104">
      <w:pPr>
        <w:rPr>
          <w:color w:val="D9D9D9" w:themeColor="background1" w:themeShade="D9"/>
        </w:rPr>
      </w:pPr>
      <w:r w:rsidRPr="007D3BCD">
        <w:rPr>
          <w:color w:val="D9D9D9" w:themeColor="background1" w:themeShade="D9"/>
        </w:rPr>
        <w:t xml:space="preserve">       ·      </w:t>
      </w:r>
      <w:r w:rsidR="003254C5" w:rsidRPr="007D3BCD">
        <w:rPr>
          <w:color w:val="D9D9D9" w:themeColor="background1" w:themeShade="D9"/>
        </w:rPr>
        <w:t>Lavarse las manos (y lavarles las manos a los niños) con frecuencia para evitar propagar virus y otros microbios.</w:t>
      </w:r>
    </w:p>
    <w:p w14:paraId="09BC225F" w14:textId="4956A951" w:rsidR="00D2602C" w:rsidRPr="007D3BCD" w:rsidRDefault="00D2602C" w:rsidP="00072104">
      <w:pPr>
        <w:rPr>
          <w:color w:val="D9D9D9" w:themeColor="background1" w:themeShade="D9"/>
          <w:sz w:val="28"/>
          <w:szCs w:val="28"/>
        </w:rPr>
      </w:pPr>
      <w:bookmarkStart w:id="4" w:name="_Toc181125868"/>
      <w:r w:rsidRPr="007D3BCD">
        <w:rPr>
          <w:color w:val="D9D9D9" w:themeColor="background1" w:themeShade="D9"/>
          <w:sz w:val="28"/>
          <w:szCs w:val="28"/>
        </w:rPr>
        <w:t>Expectativas (pronóstico</w:t>
      </w:r>
      <w:r w:rsidR="00B22047" w:rsidRPr="007D3BCD">
        <w:rPr>
          <w:color w:val="D9D9D9" w:themeColor="background1" w:themeShade="D9"/>
          <w:sz w:val="28"/>
          <w:szCs w:val="28"/>
        </w:rPr>
        <w:t>)</w:t>
      </w:r>
      <w:bookmarkEnd w:id="4"/>
    </w:p>
    <w:p w14:paraId="1F2069AD" w14:textId="0FBD40CB" w:rsidR="00045A88" w:rsidRPr="007D3BCD" w:rsidRDefault="009B4DBC" w:rsidP="0007568B">
      <w:pPr>
        <w:rPr>
          <w:color w:val="D9D9D9" w:themeColor="background1" w:themeShade="D9"/>
        </w:rPr>
      </w:pPr>
      <w:r w:rsidRPr="007D3BCD">
        <w:rPr>
          <w:color w:val="D9D9D9" w:themeColor="background1" w:themeShade="D9"/>
        </w:rPr>
        <w:t>Excepto por la tos, los síntomas generalmente desaparecen en un período de 7 a 10 días si no tiene un trastorno pulmonar. La tos suele durar de 2 a 3 semanas.</w:t>
      </w:r>
    </w:p>
    <w:p w14:paraId="7A9E2392" w14:textId="77777777" w:rsidR="001B6B90" w:rsidRPr="007D3BCD" w:rsidRDefault="001B6B90" w:rsidP="0007568B">
      <w:pPr>
        <w:rPr>
          <w:color w:val="D9D9D9" w:themeColor="background1" w:themeShade="D9"/>
        </w:rPr>
      </w:pPr>
    </w:p>
    <w:p w14:paraId="45FD61B8" w14:textId="77777777" w:rsidR="001B6B90" w:rsidRPr="007D3BCD" w:rsidRDefault="001B6B90" w:rsidP="0007568B">
      <w:pPr>
        <w:rPr>
          <w:color w:val="D9D9D9" w:themeColor="background1" w:themeShade="D9"/>
        </w:rPr>
      </w:pPr>
    </w:p>
    <w:p w14:paraId="5E63799D" w14:textId="77777777" w:rsidR="001B6B90" w:rsidRPr="007D3BCD" w:rsidRDefault="001B6B90" w:rsidP="0007568B">
      <w:pPr>
        <w:rPr>
          <w:color w:val="D9D9D9" w:themeColor="background1" w:themeShade="D9"/>
        </w:rPr>
      </w:pPr>
    </w:p>
    <w:p w14:paraId="322B1781" w14:textId="77777777" w:rsidR="001B6B90" w:rsidRPr="007D3BCD" w:rsidRDefault="001B6B90" w:rsidP="0007568B">
      <w:pPr>
        <w:rPr>
          <w:color w:val="D9D9D9" w:themeColor="background1" w:themeShade="D9"/>
        </w:rPr>
      </w:pPr>
    </w:p>
    <w:p w14:paraId="17014CA5" w14:textId="77777777" w:rsidR="001B6B90" w:rsidRPr="007D3BCD" w:rsidRDefault="001B6B90" w:rsidP="0007568B">
      <w:pPr>
        <w:rPr>
          <w:color w:val="D9D9D9" w:themeColor="background1" w:themeShade="D9"/>
        </w:rPr>
      </w:pPr>
    </w:p>
    <w:p w14:paraId="4925431F" w14:textId="77777777" w:rsidR="001B6B90" w:rsidRPr="007D3BCD" w:rsidRDefault="001B6B90" w:rsidP="001B6B90">
      <w:pPr>
        <w:pStyle w:val="Piedepgina"/>
        <w:jc w:val="center"/>
        <w:rPr>
          <w:color w:val="D9D9D9" w:themeColor="background1" w:themeShade="D9"/>
          <w:sz w:val="16"/>
          <w:szCs w:val="16"/>
        </w:rPr>
      </w:pPr>
    </w:p>
    <w:p w14:paraId="765D7C5B" w14:textId="77777777" w:rsidR="001B6B90" w:rsidRPr="007D3BCD" w:rsidRDefault="001B6B90" w:rsidP="001B6B90">
      <w:pPr>
        <w:pStyle w:val="Piedepgina"/>
        <w:jc w:val="center"/>
        <w:rPr>
          <w:color w:val="D9D9D9" w:themeColor="background1" w:themeShade="D9"/>
          <w:sz w:val="16"/>
          <w:szCs w:val="16"/>
        </w:rPr>
      </w:pPr>
    </w:p>
    <w:p w14:paraId="6A68DE52" w14:textId="00023061" w:rsidR="001B6B90" w:rsidRPr="007D3BCD" w:rsidRDefault="001B6B90" w:rsidP="001B6B90">
      <w:pPr>
        <w:pStyle w:val="Piedepgina"/>
        <w:jc w:val="center"/>
        <w:rPr>
          <w:color w:val="D9D9D9" w:themeColor="background1" w:themeShade="D9"/>
          <w:sz w:val="16"/>
          <w:szCs w:val="16"/>
        </w:rPr>
      </w:pPr>
      <w:r w:rsidRPr="007D3BCD">
        <w:rPr>
          <w:color w:val="D9D9D9" w:themeColor="background1" w:themeShade="D9"/>
          <w:sz w:val="16"/>
          <w:szCs w:val="16"/>
        </w:rPr>
        <w:t>© 2024 Mini Enciclopedia de la Salud. Creado por Raquel Gosalbez Sirvent y Guillermo Varela Carbajal.</w:t>
      </w:r>
    </w:p>
    <w:sectPr w:rsidR="001B6B90" w:rsidRPr="007D3BCD" w:rsidSect="00AD259A">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D766B" w14:textId="77777777" w:rsidR="00FA07CC" w:rsidRDefault="00FA07CC" w:rsidP="0007568B">
      <w:r>
        <w:separator/>
      </w:r>
    </w:p>
  </w:endnote>
  <w:endnote w:type="continuationSeparator" w:id="0">
    <w:p w14:paraId="2A286087" w14:textId="77777777" w:rsidR="00FA07CC" w:rsidRDefault="00FA07CC" w:rsidP="00075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37FA9A" w14:textId="77777777" w:rsidR="00FA07CC" w:rsidRDefault="00FA07CC" w:rsidP="0007568B">
      <w:r>
        <w:separator/>
      </w:r>
    </w:p>
  </w:footnote>
  <w:footnote w:type="continuationSeparator" w:id="0">
    <w:p w14:paraId="34E81CCD" w14:textId="77777777" w:rsidR="00FA07CC" w:rsidRDefault="00FA07CC" w:rsidP="00075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BDBC3" w14:textId="6A0975C0" w:rsidR="00F32B3C" w:rsidRDefault="00F32B3C" w:rsidP="0007568B">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6D7E47"/>
    <w:multiLevelType w:val="hybridMultilevel"/>
    <w:tmpl w:val="6F349300"/>
    <w:lvl w:ilvl="0" w:tplc="4D40022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EE9308A"/>
    <w:multiLevelType w:val="hybridMultilevel"/>
    <w:tmpl w:val="0D3C3764"/>
    <w:lvl w:ilvl="0" w:tplc="3DEE54B4">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34703515">
    <w:abstractNumId w:val="0"/>
  </w:num>
  <w:num w:numId="2" w16cid:durableId="61831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6B"/>
    <w:rsid w:val="00001454"/>
    <w:rsid w:val="00010CDA"/>
    <w:rsid w:val="00045A88"/>
    <w:rsid w:val="00065F5C"/>
    <w:rsid w:val="00072104"/>
    <w:rsid w:val="0007568B"/>
    <w:rsid w:val="00082452"/>
    <w:rsid w:val="00083AD7"/>
    <w:rsid w:val="000A4D36"/>
    <w:rsid w:val="000B5701"/>
    <w:rsid w:val="001060E2"/>
    <w:rsid w:val="0018292A"/>
    <w:rsid w:val="0019053C"/>
    <w:rsid w:val="001B07BF"/>
    <w:rsid w:val="001B6B90"/>
    <w:rsid w:val="0020708E"/>
    <w:rsid w:val="00210F4E"/>
    <w:rsid w:val="00260018"/>
    <w:rsid w:val="00261583"/>
    <w:rsid w:val="00277AA7"/>
    <w:rsid w:val="002968F9"/>
    <w:rsid w:val="002D72B7"/>
    <w:rsid w:val="00307650"/>
    <w:rsid w:val="00311EA1"/>
    <w:rsid w:val="00320F37"/>
    <w:rsid w:val="003254C5"/>
    <w:rsid w:val="003B191A"/>
    <w:rsid w:val="003D597A"/>
    <w:rsid w:val="004A2B7A"/>
    <w:rsid w:val="004D3CC1"/>
    <w:rsid w:val="00501899"/>
    <w:rsid w:val="00537827"/>
    <w:rsid w:val="00543259"/>
    <w:rsid w:val="005637EE"/>
    <w:rsid w:val="00577C9F"/>
    <w:rsid w:val="005A79B6"/>
    <w:rsid w:val="005E59E2"/>
    <w:rsid w:val="005F0FBE"/>
    <w:rsid w:val="006216E8"/>
    <w:rsid w:val="0068452F"/>
    <w:rsid w:val="007168F5"/>
    <w:rsid w:val="007327AC"/>
    <w:rsid w:val="007400D3"/>
    <w:rsid w:val="00771AE4"/>
    <w:rsid w:val="007D3BCD"/>
    <w:rsid w:val="008144FC"/>
    <w:rsid w:val="008A1238"/>
    <w:rsid w:val="008A5199"/>
    <w:rsid w:val="008A7141"/>
    <w:rsid w:val="008E2F24"/>
    <w:rsid w:val="008E7956"/>
    <w:rsid w:val="008F4D1C"/>
    <w:rsid w:val="008F7815"/>
    <w:rsid w:val="009153A7"/>
    <w:rsid w:val="009226ED"/>
    <w:rsid w:val="00933375"/>
    <w:rsid w:val="009B4DBC"/>
    <w:rsid w:val="009F0781"/>
    <w:rsid w:val="00A34AF8"/>
    <w:rsid w:val="00A45761"/>
    <w:rsid w:val="00AD259A"/>
    <w:rsid w:val="00AD2E51"/>
    <w:rsid w:val="00AE6C9C"/>
    <w:rsid w:val="00B22047"/>
    <w:rsid w:val="00B40A0C"/>
    <w:rsid w:val="00B70C5D"/>
    <w:rsid w:val="00BA056B"/>
    <w:rsid w:val="00BD6DA9"/>
    <w:rsid w:val="00C528B6"/>
    <w:rsid w:val="00C70351"/>
    <w:rsid w:val="00CD05E8"/>
    <w:rsid w:val="00D2602C"/>
    <w:rsid w:val="00D665AE"/>
    <w:rsid w:val="00D77041"/>
    <w:rsid w:val="00DD0B51"/>
    <w:rsid w:val="00DF3EB6"/>
    <w:rsid w:val="00E42106"/>
    <w:rsid w:val="00E45F8A"/>
    <w:rsid w:val="00E51D34"/>
    <w:rsid w:val="00EB4AC3"/>
    <w:rsid w:val="00EE5A36"/>
    <w:rsid w:val="00F060CF"/>
    <w:rsid w:val="00F32B3C"/>
    <w:rsid w:val="00FA07CC"/>
    <w:rsid w:val="00FD2385"/>
    <w:rsid w:val="00FF2C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25928"/>
  <w15:chartTrackingRefBased/>
  <w15:docId w15:val="{60A12B18-526A-4D42-AAC2-D8379644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E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68B"/>
    <w:rPr>
      <w:rFonts w:ascii="Constantia" w:hAnsi="Constantia"/>
    </w:rPr>
  </w:style>
  <w:style w:type="paragraph" w:styleId="Ttulo1">
    <w:name w:val="heading 1"/>
    <w:basedOn w:val="Normal"/>
    <w:next w:val="Normal"/>
    <w:link w:val="Ttulo1Car"/>
    <w:uiPriority w:val="9"/>
    <w:qFormat/>
    <w:rsid w:val="0007568B"/>
    <w:pPr>
      <w:spacing w:before="300" w:after="40"/>
      <w:jc w:val="left"/>
      <w:outlineLvl w:val="0"/>
    </w:pPr>
    <w:rPr>
      <w:smallCaps/>
      <w:spacing w:val="5"/>
      <w:sz w:val="44"/>
      <w:szCs w:val="44"/>
    </w:rPr>
  </w:style>
  <w:style w:type="paragraph" w:styleId="Ttulo2">
    <w:name w:val="heading 2"/>
    <w:basedOn w:val="Normal"/>
    <w:next w:val="Normal"/>
    <w:link w:val="Ttulo2Car"/>
    <w:uiPriority w:val="9"/>
    <w:unhideWhenUsed/>
    <w:qFormat/>
    <w:rsid w:val="00F32B3C"/>
    <w:pPr>
      <w:spacing w:after="0"/>
      <w:jc w:val="left"/>
      <w:outlineLvl w:val="1"/>
    </w:pPr>
    <w:rPr>
      <w:smallCaps/>
      <w:spacing w:val="5"/>
      <w:sz w:val="28"/>
      <w:szCs w:val="28"/>
    </w:rPr>
  </w:style>
  <w:style w:type="paragraph" w:styleId="Ttulo3">
    <w:name w:val="heading 3"/>
    <w:basedOn w:val="Normal"/>
    <w:next w:val="Normal"/>
    <w:link w:val="Ttulo3Car"/>
    <w:uiPriority w:val="9"/>
    <w:unhideWhenUsed/>
    <w:qFormat/>
    <w:rsid w:val="00F32B3C"/>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F32B3C"/>
    <w:pPr>
      <w:spacing w:after="0"/>
      <w:jc w:val="left"/>
      <w:outlineLvl w:val="3"/>
    </w:pPr>
    <w:rPr>
      <w:i/>
      <w:iCs/>
      <w:smallCaps/>
      <w:spacing w:val="10"/>
      <w:sz w:val="22"/>
      <w:szCs w:val="22"/>
    </w:rPr>
  </w:style>
  <w:style w:type="paragraph" w:styleId="Ttulo5">
    <w:name w:val="heading 5"/>
    <w:basedOn w:val="Normal"/>
    <w:next w:val="Normal"/>
    <w:link w:val="Ttulo5Car"/>
    <w:uiPriority w:val="9"/>
    <w:semiHidden/>
    <w:unhideWhenUsed/>
    <w:qFormat/>
    <w:rsid w:val="00F32B3C"/>
    <w:pPr>
      <w:spacing w:after="0"/>
      <w:jc w:val="left"/>
      <w:outlineLvl w:val="4"/>
    </w:pPr>
    <w:rPr>
      <w:smallCaps/>
      <w:color w:val="3A7C22" w:themeColor="accent6" w:themeShade="BF"/>
      <w:spacing w:val="10"/>
      <w:sz w:val="22"/>
      <w:szCs w:val="22"/>
    </w:rPr>
  </w:style>
  <w:style w:type="paragraph" w:styleId="Ttulo6">
    <w:name w:val="heading 6"/>
    <w:basedOn w:val="Normal"/>
    <w:next w:val="Normal"/>
    <w:link w:val="Ttulo6Car"/>
    <w:uiPriority w:val="9"/>
    <w:semiHidden/>
    <w:unhideWhenUsed/>
    <w:qFormat/>
    <w:rsid w:val="00F32B3C"/>
    <w:pPr>
      <w:spacing w:after="0"/>
      <w:jc w:val="left"/>
      <w:outlineLvl w:val="5"/>
    </w:pPr>
    <w:rPr>
      <w:smallCaps/>
      <w:color w:val="4EA72E" w:themeColor="accent6"/>
      <w:spacing w:val="5"/>
      <w:sz w:val="22"/>
      <w:szCs w:val="22"/>
    </w:rPr>
  </w:style>
  <w:style w:type="paragraph" w:styleId="Ttulo7">
    <w:name w:val="heading 7"/>
    <w:basedOn w:val="Normal"/>
    <w:next w:val="Normal"/>
    <w:link w:val="Ttulo7Car"/>
    <w:uiPriority w:val="9"/>
    <w:semiHidden/>
    <w:unhideWhenUsed/>
    <w:qFormat/>
    <w:rsid w:val="00F32B3C"/>
    <w:pPr>
      <w:spacing w:after="0"/>
      <w:jc w:val="left"/>
      <w:outlineLvl w:val="6"/>
    </w:pPr>
    <w:rPr>
      <w:b/>
      <w:bCs/>
      <w:smallCaps/>
      <w:color w:val="4EA72E" w:themeColor="accent6"/>
      <w:spacing w:val="10"/>
    </w:rPr>
  </w:style>
  <w:style w:type="paragraph" w:styleId="Ttulo8">
    <w:name w:val="heading 8"/>
    <w:basedOn w:val="Normal"/>
    <w:next w:val="Normal"/>
    <w:link w:val="Ttulo8Car"/>
    <w:uiPriority w:val="9"/>
    <w:semiHidden/>
    <w:unhideWhenUsed/>
    <w:qFormat/>
    <w:rsid w:val="00F32B3C"/>
    <w:pPr>
      <w:spacing w:after="0"/>
      <w:jc w:val="left"/>
      <w:outlineLvl w:val="7"/>
    </w:pPr>
    <w:rPr>
      <w:b/>
      <w:bCs/>
      <w:i/>
      <w:iCs/>
      <w:smallCaps/>
      <w:color w:val="3A7C22" w:themeColor="accent6" w:themeShade="BF"/>
    </w:rPr>
  </w:style>
  <w:style w:type="paragraph" w:styleId="Ttulo9">
    <w:name w:val="heading 9"/>
    <w:basedOn w:val="Normal"/>
    <w:next w:val="Normal"/>
    <w:link w:val="Ttulo9Car"/>
    <w:uiPriority w:val="9"/>
    <w:semiHidden/>
    <w:unhideWhenUsed/>
    <w:qFormat/>
    <w:rsid w:val="00F32B3C"/>
    <w:pPr>
      <w:spacing w:after="0"/>
      <w:jc w:val="left"/>
      <w:outlineLvl w:val="8"/>
    </w:pPr>
    <w:rPr>
      <w:b/>
      <w:bCs/>
      <w:i/>
      <w:iCs/>
      <w:smallCaps/>
      <w:color w:val="275317"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68B"/>
    <w:rPr>
      <w:rFonts w:ascii="Constantia" w:hAnsi="Constantia"/>
      <w:smallCaps/>
      <w:spacing w:val="5"/>
      <w:sz w:val="44"/>
      <w:szCs w:val="44"/>
    </w:rPr>
  </w:style>
  <w:style w:type="character" w:customStyle="1" w:styleId="Ttulo2Car">
    <w:name w:val="Título 2 Car"/>
    <w:basedOn w:val="Fuentedeprrafopredeter"/>
    <w:link w:val="Ttulo2"/>
    <w:uiPriority w:val="9"/>
    <w:rsid w:val="00F32B3C"/>
    <w:rPr>
      <w:smallCaps/>
      <w:spacing w:val="5"/>
      <w:sz w:val="28"/>
      <w:szCs w:val="28"/>
    </w:rPr>
  </w:style>
  <w:style w:type="character" w:customStyle="1" w:styleId="Ttulo3Car">
    <w:name w:val="Título 3 Car"/>
    <w:basedOn w:val="Fuentedeprrafopredeter"/>
    <w:link w:val="Ttulo3"/>
    <w:uiPriority w:val="9"/>
    <w:rsid w:val="00F32B3C"/>
    <w:rPr>
      <w:smallCaps/>
      <w:spacing w:val="5"/>
      <w:sz w:val="24"/>
      <w:szCs w:val="24"/>
    </w:rPr>
  </w:style>
  <w:style w:type="character" w:customStyle="1" w:styleId="Ttulo4Car">
    <w:name w:val="Título 4 Car"/>
    <w:basedOn w:val="Fuentedeprrafopredeter"/>
    <w:link w:val="Ttulo4"/>
    <w:uiPriority w:val="9"/>
    <w:rsid w:val="00F32B3C"/>
    <w:rPr>
      <w:i/>
      <w:iCs/>
      <w:smallCaps/>
      <w:spacing w:val="10"/>
      <w:sz w:val="22"/>
      <w:szCs w:val="22"/>
    </w:rPr>
  </w:style>
  <w:style w:type="character" w:customStyle="1" w:styleId="Ttulo5Car">
    <w:name w:val="Título 5 Car"/>
    <w:basedOn w:val="Fuentedeprrafopredeter"/>
    <w:link w:val="Ttulo5"/>
    <w:uiPriority w:val="9"/>
    <w:semiHidden/>
    <w:rsid w:val="00F32B3C"/>
    <w:rPr>
      <w:smallCaps/>
      <w:color w:val="3A7C22" w:themeColor="accent6" w:themeShade="BF"/>
      <w:spacing w:val="10"/>
      <w:sz w:val="22"/>
      <w:szCs w:val="22"/>
    </w:rPr>
  </w:style>
  <w:style w:type="character" w:customStyle="1" w:styleId="Ttulo6Car">
    <w:name w:val="Título 6 Car"/>
    <w:basedOn w:val="Fuentedeprrafopredeter"/>
    <w:link w:val="Ttulo6"/>
    <w:uiPriority w:val="9"/>
    <w:semiHidden/>
    <w:rsid w:val="00F32B3C"/>
    <w:rPr>
      <w:smallCaps/>
      <w:color w:val="4EA72E" w:themeColor="accent6"/>
      <w:spacing w:val="5"/>
      <w:sz w:val="22"/>
      <w:szCs w:val="22"/>
    </w:rPr>
  </w:style>
  <w:style w:type="character" w:customStyle="1" w:styleId="Ttulo7Car">
    <w:name w:val="Título 7 Car"/>
    <w:basedOn w:val="Fuentedeprrafopredeter"/>
    <w:link w:val="Ttulo7"/>
    <w:uiPriority w:val="9"/>
    <w:semiHidden/>
    <w:rsid w:val="00F32B3C"/>
    <w:rPr>
      <w:b/>
      <w:bCs/>
      <w:smallCaps/>
      <w:color w:val="4EA72E" w:themeColor="accent6"/>
      <w:spacing w:val="10"/>
    </w:rPr>
  </w:style>
  <w:style w:type="character" w:customStyle="1" w:styleId="Ttulo8Car">
    <w:name w:val="Título 8 Car"/>
    <w:basedOn w:val="Fuentedeprrafopredeter"/>
    <w:link w:val="Ttulo8"/>
    <w:uiPriority w:val="9"/>
    <w:semiHidden/>
    <w:rsid w:val="00F32B3C"/>
    <w:rPr>
      <w:b/>
      <w:bCs/>
      <w:i/>
      <w:iCs/>
      <w:smallCaps/>
      <w:color w:val="3A7C22" w:themeColor="accent6" w:themeShade="BF"/>
    </w:rPr>
  </w:style>
  <w:style w:type="character" w:customStyle="1" w:styleId="Ttulo9Car">
    <w:name w:val="Título 9 Car"/>
    <w:basedOn w:val="Fuentedeprrafopredeter"/>
    <w:link w:val="Ttulo9"/>
    <w:uiPriority w:val="9"/>
    <w:semiHidden/>
    <w:rsid w:val="00F32B3C"/>
    <w:rPr>
      <w:b/>
      <w:bCs/>
      <w:i/>
      <w:iCs/>
      <w:smallCaps/>
      <w:color w:val="275317" w:themeColor="accent6" w:themeShade="80"/>
    </w:rPr>
  </w:style>
  <w:style w:type="paragraph" w:styleId="Ttulo">
    <w:name w:val="Title"/>
    <w:basedOn w:val="Normal"/>
    <w:next w:val="Normal"/>
    <w:link w:val="TtuloCar"/>
    <w:uiPriority w:val="10"/>
    <w:qFormat/>
    <w:rsid w:val="00F32B3C"/>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tuloCar">
    <w:name w:val="Título Car"/>
    <w:basedOn w:val="Fuentedeprrafopredeter"/>
    <w:link w:val="Ttulo"/>
    <w:uiPriority w:val="10"/>
    <w:rsid w:val="00F32B3C"/>
    <w:rPr>
      <w:smallCaps/>
      <w:color w:val="262626" w:themeColor="text1" w:themeTint="D9"/>
      <w:sz w:val="52"/>
      <w:szCs w:val="52"/>
    </w:rPr>
  </w:style>
  <w:style w:type="paragraph" w:styleId="Subttulo">
    <w:name w:val="Subtitle"/>
    <w:basedOn w:val="Normal"/>
    <w:next w:val="Normal"/>
    <w:link w:val="SubttuloCar"/>
    <w:uiPriority w:val="11"/>
    <w:qFormat/>
    <w:rsid w:val="00F32B3C"/>
    <w:pPr>
      <w:spacing w:after="720" w:line="240" w:lineRule="auto"/>
      <w:jc w:val="right"/>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32B3C"/>
    <w:rPr>
      <w:rFonts w:asciiTheme="majorHAnsi" w:eastAsiaTheme="majorEastAsia" w:hAnsiTheme="majorHAnsi" w:cstheme="majorBidi"/>
    </w:rPr>
  </w:style>
  <w:style w:type="paragraph" w:styleId="Cita">
    <w:name w:val="Quote"/>
    <w:basedOn w:val="Normal"/>
    <w:next w:val="Normal"/>
    <w:link w:val="CitaCar"/>
    <w:uiPriority w:val="29"/>
    <w:qFormat/>
    <w:rsid w:val="00F32B3C"/>
    <w:rPr>
      <w:i/>
      <w:iCs/>
    </w:rPr>
  </w:style>
  <w:style w:type="character" w:customStyle="1" w:styleId="CitaCar">
    <w:name w:val="Cita Car"/>
    <w:basedOn w:val="Fuentedeprrafopredeter"/>
    <w:link w:val="Cita"/>
    <w:uiPriority w:val="29"/>
    <w:rsid w:val="00F32B3C"/>
    <w:rPr>
      <w:i/>
      <w:iCs/>
    </w:rPr>
  </w:style>
  <w:style w:type="paragraph" w:styleId="Prrafodelista">
    <w:name w:val="List Paragraph"/>
    <w:basedOn w:val="Normal"/>
    <w:uiPriority w:val="34"/>
    <w:qFormat/>
    <w:rsid w:val="00BA056B"/>
    <w:pPr>
      <w:ind w:left="720"/>
      <w:contextualSpacing/>
    </w:pPr>
  </w:style>
  <w:style w:type="character" w:styleId="nfasisintenso">
    <w:name w:val="Intense Emphasis"/>
    <w:uiPriority w:val="21"/>
    <w:qFormat/>
    <w:rsid w:val="00F32B3C"/>
    <w:rPr>
      <w:b/>
      <w:bCs/>
      <w:i/>
      <w:iCs/>
      <w:color w:val="4EA72E" w:themeColor="accent6"/>
      <w:spacing w:val="10"/>
    </w:rPr>
  </w:style>
  <w:style w:type="paragraph" w:styleId="Citadestacada">
    <w:name w:val="Intense Quote"/>
    <w:basedOn w:val="Normal"/>
    <w:next w:val="Normal"/>
    <w:link w:val="CitadestacadaCar"/>
    <w:uiPriority w:val="30"/>
    <w:qFormat/>
    <w:rsid w:val="00F32B3C"/>
    <w:pPr>
      <w:pBdr>
        <w:top w:val="single" w:sz="8" w:space="1" w:color="4EA72E" w:themeColor="accent6"/>
      </w:pBdr>
      <w:spacing w:before="140" w:after="140"/>
      <w:ind w:left="1440" w:right="1440"/>
    </w:pPr>
    <w:rPr>
      <w:b/>
      <w:bCs/>
      <w:i/>
      <w:iCs/>
    </w:rPr>
  </w:style>
  <w:style w:type="character" w:customStyle="1" w:styleId="CitadestacadaCar">
    <w:name w:val="Cita destacada Car"/>
    <w:basedOn w:val="Fuentedeprrafopredeter"/>
    <w:link w:val="Citadestacada"/>
    <w:uiPriority w:val="30"/>
    <w:rsid w:val="00F32B3C"/>
    <w:rPr>
      <w:b/>
      <w:bCs/>
      <w:i/>
      <w:iCs/>
    </w:rPr>
  </w:style>
  <w:style w:type="character" w:styleId="Referenciaintensa">
    <w:name w:val="Intense Reference"/>
    <w:uiPriority w:val="32"/>
    <w:qFormat/>
    <w:rsid w:val="00F32B3C"/>
    <w:rPr>
      <w:b/>
      <w:bCs/>
      <w:smallCaps/>
      <w:spacing w:val="5"/>
      <w:sz w:val="22"/>
      <w:szCs w:val="22"/>
      <w:u w:val="single"/>
    </w:rPr>
  </w:style>
  <w:style w:type="paragraph" w:styleId="TtuloTDC">
    <w:name w:val="TOC Heading"/>
    <w:basedOn w:val="Ttulo1"/>
    <w:next w:val="Normal"/>
    <w:uiPriority w:val="39"/>
    <w:unhideWhenUsed/>
    <w:qFormat/>
    <w:rsid w:val="00F32B3C"/>
    <w:pPr>
      <w:outlineLvl w:val="9"/>
    </w:pPr>
  </w:style>
  <w:style w:type="paragraph" w:styleId="TDC1">
    <w:name w:val="toc 1"/>
    <w:basedOn w:val="Normal"/>
    <w:next w:val="Normal"/>
    <w:autoRedefine/>
    <w:uiPriority w:val="39"/>
    <w:unhideWhenUsed/>
    <w:rsid w:val="005A79B6"/>
    <w:pPr>
      <w:spacing w:after="100"/>
    </w:pPr>
  </w:style>
  <w:style w:type="character" w:styleId="Hipervnculo">
    <w:name w:val="Hyperlink"/>
    <w:basedOn w:val="Fuentedeprrafopredeter"/>
    <w:uiPriority w:val="99"/>
    <w:unhideWhenUsed/>
    <w:rsid w:val="005A79B6"/>
    <w:rPr>
      <w:color w:val="467886" w:themeColor="hyperlink"/>
      <w:u w:val="single"/>
    </w:rPr>
  </w:style>
  <w:style w:type="character" w:styleId="Referenciasutil">
    <w:name w:val="Subtle Reference"/>
    <w:uiPriority w:val="31"/>
    <w:qFormat/>
    <w:rsid w:val="00F32B3C"/>
    <w:rPr>
      <w:b/>
      <w:bCs/>
    </w:rPr>
  </w:style>
  <w:style w:type="character" w:styleId="Mencinsinresolver">
    <w:name w:val="Unresolved Mention"/>
    <w:basedOn w:val="Fuentedeprrafopredeter"/>
    <w:uiPriority w:val="99"/>
    <w:semiHidden/>
    <w:unhideWhenUsed/>
    <w:rsid w:val="004A2B7A"/>
    <w:rPr>
      <w:color w:val="605E5C"/>
      <w:shd w:val="clear" w:color="auto" w:fill="E1DFDD"/>
    </w:rPr>
  </w:style>
  <w:style w:type="character" w:styleId="Hipervnculovisitado">
    <w:name w:val="FollowedHyperlink"/>
    <w:basedOn w:val="Fuentedeprrafopredeter"/>
    <w:uiPriority w:val="99"/>
    <w:semiHidden/>
    <w:unhideWhenUsed/>
    <w:rsid w:val="004A2B7A"/>
    <w:rPr>
      <w:color w:val="96607D" w:themeColor="followedHyperlink"/>
      <w:u w:val="single"/>
    </w:rPr>
  </w:style>
  <w:style w:type="table" w:styleId="Tablaconcuadrcula">
    <w:name w:val="Table Grid"/>
    <w:basedOn w:val="Tablanormal"/>
    <w:uiPriority w:val="39"/>
    <w:rsid w:val="0008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32B3C"/>
    <w:rPr>
      <w:b/>
      <w:bCs/>
      <w:caps/>
      <w:sz w:val="16"/>
      <w:szCs w:val="16"/>
    </w:rPr>
  </w:style>
  <w:style w:type="table" w:styleId="Tabladelista7concolores">
    <w:name w:val="List Table 7 Colorful"/>
    <w:basedOn w:val="Tablanormal"/>
    <w:uiPriority w:val="52"/>
    <w:rsid w:val="00083AD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DC2">
    <w:name w:val="toc 2"/>
    <w:basedOn w:val="Normal"/>
    <w:next w:val="Normal"/>
    <w:autoRedefine/>
    <w:uiPriority w:val="39"/>
    <w:unhideWhenUsed/>
    <w:rsid w:val="00B22047"/>
    <w:pPr>
      <w:spacing w:after="100"/>
      <w:ind w:left="240"/>
    </w:pPr>
  </w:style>
  <w:style w:type="paragraph" w:styleId="TDC3">
    <w:name w:val="toc 3"/>
    <w:basedOn w:val="Normal"/>
    <w:next w:val="Normal"/>
    <w:autoRedefine/>
    <w:uiPriority w:val="39"/>
    <w:unhideWhenUsed/>
    <w:rsid w:val="00B22047"/>
    <w:pPr>
      <w:spacing w:after="100"/>
      <w:ind w:left="480"/>
    </w:pPr>
  </w:style>
  <w:style w:type="character" w:styleId="Textoennegrita">
    <w:name w:val="Strong"/>
    <w:uiPriority w:val="22"/>
    <w:qFormat/>
    <w:rsid w:val="00F32B3C"/>
    <w:rPr>
      <w:b/>
      <w:bCs/>
      <w:color w:val="4EA72E" w:themeColor="accent6"/>
    </w:rPr>
  </w:style>
  <w:style w:type="character" w:styleId="nfasis">
    <w:name w:val="Emphasis"/>
    <w:uiPriority w:val="20"/>
    <w:qFormat/>
    <w:rsid w:val="00F32B3C"/>
    <w:rPr>
      <w:b/>
      <w:bCs/>
      <w:i/>
      <w:iCs/>
      <w:spacing w:val="10"/>
    </w:rPr>
  </w:style>
  <w:style w:type="paragraph" w:styleId="Sinespaciado">
    <w:name w:val="No Spacing"/>
    <w:uiPriority w:val="1"/>
    <w:qFormat/>
    <w:rsid w:val="00F32B3C"/>
    <w:pPr>
      <w:spacing w:after="0" w:line="240" w:lineRule="auto"/>
    </w:pPr>
  </w:style>
  <w:style w:type="character" w:styleId="nfasissutil">
    <w:name w:val="Subtle Emphasis"/>
    <w:uiPriority w:val="19"/>
    <w:qFormat/>
    <w:rsid w:val="00F32B3C"/>
    <w:rPr>
      <w:i/>
      <w:iCs/>
    </w:rPr>
  </w:style>
  <w:style w:type="character" w:styleId="Ttulodellibro">
    <w:name w:val="Book Title"/>
    <w:uiPriority w:val="33"/>
    <w:qFormat/>
    <w:rsid w:val="00F32B3C"/>
    <w:rPr>
      <w:rFonts w:asciiTheme="majorHAnsi" w:eastAsiaTheme="majorEastAsia" w:hAnsiTheme="majorHAnsi" w:cstheme="majorBidi"/>
      <w:i/>
      <w:iCs/>
      <w:sz w:val="20"/>
      <w:szCs w:val="20"/>
    </w:rPr>
  </w:style>
  <w:style w:type="paragraph" w:styleId="Encabezado">
    <w:name w:val="header"/>
    <w:basedOn w:val="Normal"/>
    <w:link w:val="EncabezadoCar"/>
    <w:uiPriority w:val="99"/>
    <w:unhideWhenUsed/>
    <w:rsid w:val="00F32B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2B3C"/>
  </w:style>
  <w:style w:type="paragraph" w:styleId="Piedepgina">
    <w:name w:val="footer"/>
    <w:basedOn w:val="Normal"/>
    <w:link w:val="PiedepginaCar"/>
    <w:uiPriority w:val="99"/>
    <w:unhideWhenUsed/>
    <w:rsid w:val="00F32B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8231">
      <w:bodyDiv w:val="1"/>
      <w:marLeft w:val="0"/>
      <w:marRight w:val="0"/>
      <w:marTop w:val="0"/>
      <w:marBottom w:val="0"/>
      <w:divBdr>
        <w:top w:val="none" w:sz="0" w:space="0" w:color="auto"/>
        <w:left w:val="none" w:sz="0" w:space="0" w:color="auto"/>
        <w:bottom w:val="none" w:sz="0" w:space="0" w:color="auto"/>
        <w:right w:val="none" w:sz="0" w:space="0" w:color="auto"/>
      </w:divBdr>
    </w:div>
    <w:div w:id="248197400">
      <w:bodyDiv w:val="1"/>
      <w:marLeft w:val="0"/>
      <w:marRight w:val="0"/>
      <w:marTop w:val="0"/>
      <w:marBottom w:val="0"/>
      <w:divBdr>
        <w:top w:val="none" w:sz="0" w:space="0" w:color="auto"/>
        <w:left w:val="none" w:sz="0" w:space="0" w:color="auto"/>
        <w:bottom w:val="none" w:sz="0" w:space="0" w:color="auto"/>
        <w:right w:val="none" w:sz="0" w:space="0" w:color="auto"/>
      </w:divBdr>
    </w:div>
    <w:div w:id="310208964">
      <w:bodyDiv w:val="1"/>
      <w:marLeft w:val="0"/>
      <w:marRight w:val="0"/>
      <w:marTop w:val="0"/>
      <w:marBottom w:val="0"/>
      <w:divBdr>
        <w:top w:val="none" w:sz="0" w:space="0" w:color="auto"/>
        <w:left w:val="none" w:sz="0" w:space="0" w:color="auto"/>
        <w:bottom w:val="none" w:sz="0" w:space="0" w:color="auto"/>
        <w:right w:val="none" w:sz="0" w:space="0" w:color="auto"/>
      </w:divBdr>
    </w:div>
    <w:div w:id="655259924">
      <w:bodyDiv w:val="1"/>
      <w:marLeft w:val="0"/>
      <w:marRight w:val="0"/>
      <w:marTop w:val="0"/>
      <w:marBottom w:val="0"/>
      <w:divBdr>
        <w:top w:val="none" w:sz="0" w:space="0" w:color="auto"/>
        <w:left w:val="none" w:sz="0" w:space="0" w:color="auto"/>
        <w:bottom w:val="none" w:sz="0" w:space="0" w:color="auto"/>
        <w:right w:val="none" w:sz="0" w:space="0" w:color="auto"/>
      </w:divBdr>
    </w:div>
    <w:div w:id="742028276">
      <w:bodyDiv w:val="1"/>
      <w:marLeft w:val="0"/>
      <w:marRight w:val="0"/>
      <w:marTop w:val="0"/>
      <w:marBottom w:val="0"/>
      <w:divBdr>
        <w:top w:val="none" w:sz="0" w:space="0" w:color="auto"/>
        <w:left w:val="none" w:sz="0" w:space="0" w:color="auto"/>
        <w:bottom w:val="none" w:sz="0" w:space="0" w:color="auto"/>
        <w:right w:val="none" w:sz="0" w:space="0" w:color="auto"/>
      </w:divBdr>
    </w:div>
    <w:div w:id="745111053">
      <w:bodyDiv w:val="1"/>
      <w:marLeft w:val="0"/>
      <w:marRight w:val="0"/>
      <w:marTop w:val="0"/>
      <w:marBottom w:val="0"/>
      <w:divBdr>
        <w:top w:val="none" w:sz="0" w:space="0" w:color="auto"/>
        <w:left w:val="none" w:sz="0" w:space="0" w:color="auto"/>
        <w:bottom w:val="none" w:sz="0" w:space="0" w:color="auto"/>
        <w:right w:val="none" w:sz="0" w:space="0" w:color="auto"/>
      </w:divBdr>
    </w:div>
    <w:div w:id="775447750">
      <w:bodyDiv w:val="1"/>
      <w:marLeft w:val="0"/>
      <w:marRight w:val="0"/>
      <w:marTop w:val="0"/>
      <w:marBottom w:val="0"/>
      <w:divBdr>
        <w:top w:val="none" w:sz="0" w:space="0" w:color="auto"/>
        <w:left w:val="none" w:sz="0" w:space="0" w:color="auto"/>
        <w:bottom w:val="none" w:sz="0" w:space="0" w:color="auto"/>
        <w:right w:val="none" w:sz="0" w:space="0" w:color="auto"/>
      </w:divBdr>
    </w:div>
    <w:div w:id="937761117">
      <w:bodyDiv w:val="1"/>
      <w:marLeft w:val="0"/>
      <w:marRight w:val="0"/>
      <w:marTop w:val="0"/>
      <w:marBottom w:val="0"/>
      <w:divBdr>
        <w:top w:val="none" w:sz="0" w:space="0" w:color="auto"/>
        <w:left w:val="none" w:sz="0" w:space="0" w:color="auto"/>
        <w:bottom w:val="none" w:sz="0" w:space="0" w:color="auto"/>
        <w:right w:val="none" w:sz="0" w:space="0" w:color="auto"/>
      </w:divBdr>
    </w:div>
    <w:div w:id="1002898576">
      <w:bodyDiv w:val="1"/>
      <w:marLeft w:val="0"/>
      <w:marRight w:val="0"/>
      <w:marTop w:val="0"/>
      <w:marBottom w:val="0"/>
      <w:divBdr>
        <w:top w:val="none" w:sz="0" w:space="0" w:color="auto"/>
        <w:left w:val="none" w:sz="0" w:space="0" w:color="auto"/>
        <w:bottom w:val="none" w:sz="0" w:space="0" w:color="auto"/>
        <w:right w:val="none" w:sz="0" w:space="0" w:color="auto"/>
      </w:divBdr>
    </w:div>
    <w:div w:id="1218325114">
      <w:bodyDiv w:val="1"/>
      <w:marLeft w:val="0"/>
      <w:marRight w:val="0"/>
      <w:marTop w:val="0"/>
      <w:marBottom w:val="0"/>
      <w:divBdr>
        <w:top w:val="none" w:sz="0" w:space="0" w:color="auto"/>
        <w:left w:val="none" w:sz="0" w:space="0" w:color="auto"/>
        <w:bottom w:val="none" w:sz="0" w:space="0" w:color="auto"/>
        <w:right w:val="none" w:sz="0" w:space="0" w:color="auto"/>
      </w:divBdr>
    </w:div>
    <w:div w:id="1229996514">
      <w:bodyDiv w:val="1"/>
      <w:marLeft w:val="0"/>
      <w:marRight w:val="0"/>
      <w:marTop w:val="0"/>
      <w:marBottom w:val="0"/>
      <w:divBdr>
        <w:top w:val="none" w:sz="0" w:space="0" w:color="auto"/>
        <w:left w:val="none" w:sz="0" w:space="0" w:color="auto"/>
        <w:bottom w:val="none" w:sz="0" w:space="0" w:color="auto"/>
        <w:right w:val="none" w:sz="0" w:space="0" w:color="auto"/>
      </w:divBdr>
    </w:div>
    <w:div w:id="1385567602">
      <w:bodyDiv w:val="1"/>
      <w:marLeft w:val="0"/>
      <w:marRight w:val="0"/>
      <w:marTop w:val="0"/>
      <w:marBottom w:val="0"/>
      <w:divBdr>
        <w:top w:val="none" w:sz="0" w:space="0" w:color="auto"/>
        <w:left w:val="none" w:sz="0" w:space="0" w:color="auto"/>
        <w:bottom w:val="none" w:sz="0" w:space="0" w:color="auto"/>
        <w:right w:val="none" w:sz="0" w:space="0" w:color="auto"/>
      </w:divBdr>
    </w:div>
    <w:div w:id="1719355314">
      <w:bodyDiv w:val="1"/>
      <w:marLeft w:val="0"/>
      <w:marRight w:val="0"/>
      <w:marTop w:val="0"/>
      <w:marBottom w:val="0"/>
      <w:divBdr>
        <w:top w:val="none" w:sz="0" w:space="0" w:color="auto"/>
        <w:left w:val="none" w:sz="0" w:space="0" w:color="auto"/>
        <w:bottom w:val="none" w:sz="0" w:space="0" w:color="auto"/>
        <w:right w:val="none" w:sz="0" w:space="0" w:color="auto"/>
      </w:divBdr>
    </w:div>
    <w:div w:id="212306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D7A42-12D6-4209-A370-E536D051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706</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Gosálbez Sirvent</dc:creator>
  <cp:keywords/>
  <dc:description/>
  <cp:lastModifiedBy>Raquel Gosálbez Sirvent</cp:lastModifiedBy>
  <cp:revision>70</cp:revision>
  <cp:lastPrinted>2024-10-29T17:51:00Z</cp:lastPrinted>
  <dcterms:created xsi:type="dcterms:W3CDTF">2024-10-29T16:16:00Z</dcterms:created>
  <dcterms:modified xsi:type="dcterms:W3CDTF">2024-10-30T11:23:00Z</dcterms:modified>
</cp:coreProperties>
</file>