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eastAsia="Arial"/>
          <w:b/>
          <w:color w:val="1F4E79"/>
          <w:sz w:val="44"/>
        </w:rPr>
        <w:t>DOKUMENTASI REPOSITORI GITHUB</w:t>
      </w:r>
    </w:p>
    <w:p>
      <w:pPr>
        <w:spacing w:before="160" w:after="360"/>
        <w:jc w:val="center"/>
      </w:pPr>
      <w:r>
        <w:rPr>
          <w:rFonts w:ascii="Arial" w:hAnsi="Arial" w:eastAsia="Arial"/>
          <w:b/>
          <w:color w:val="373737"/>
          <w:sz w:val="32"/>
        </w:rPr>
        <w:t>Program Optimasi Konfigurasi Bus Coupler</w:t>
        <w:br/>
        <w:t>Menggunakan Hybrid GA–Brute Force dan AHP</w:t>
      </w:r>
    </w:p>
    <w:p>
      <w:pPr>
        <w:jc w:val="center"/>
      </w:pPr>
      <w:r>
        <w:rPr>
          <w:rFonts w:ascii="Arial" w:hAnsi="Arial" w:eastAsia="Arial"/>
          <w:color w:val="5B9BD5"/>
          <w:sz w:val="20"/>
        </w:rPr>
        <w:t>━━━━━━━━━━━━━━━━━━━━━━━━━━━━━━━━</w:t>
      </w:r>
    </w:p>
    <w:p>
      <w:pPr>
        <w:spacing w:before="360"/>
        <w:jc w:val="center"/>
      </w:pPr>
      <w:r>
        <w:rPr>
          <w:rFonts w:ascii="Arial" w:hAnsi="Arial" w:eastAsia="Arial"/>
          <w:color w:val="464646"/>
          <w:sz w:val="22"/>
        </w:rPr>
        <w:t>Dokumen ini berisi nama repositori, deskripsi singkat, materi README.md, serta catatan keamanan sebelum kode dipublikasikan.</w:t>
      </w:r>
    </w:p>
    <w:p>
      <w:pPr>
        <w:spacing w:before="1400"/>
        <w:jc w:val="center"/>
      </w:pPr>
      <w:r>
        <w:rPr>
          <w:rFonts w:ascii="Arial" w:hAnsi="Arial" w:eastAsia="Arial"/>
          <w:b/>
          <w:color w:val="464646"/>
          <w:sz w:val="22"/>
        </w:rPr>
        <w:t>Ramdani Sidiki</w:t>
        <w:br/>
        <w:t>2026</w:t>
      </w:r>
    </w:p>
    <w:p>
      <w:r>
        <w:br w:type="page"/>
      </w:r>
    </w:p>
    <w:p>
      <w:pPr>
        <w:pStyle w:val="Heading1"/>
        <w:keepNext/>
      </w:pPr>
      <w:r>
        <w:t>1. Identitas Repositori</w:t>
      </w:r>
    </w:p>
    <w:p>
      <w:pPr>
        <w:spacing w:before="0" w:after="120" w:line="276" w:lineRule="auto"/>
      </w:pPr>
      <w:r>
        <w:t>Berikut adalah usulan identitas repositori GitHub untuk kode program penelitian:</w:t>
      </w:r>
    </w:p>
    <w:tbl>
      <w:tblPr>
        <w:tblW w:type="auto" w:w="0"/>
        <w:jc w:val="center"/>
        <w:tblLayout w:type="fixed"/>
        <w:tblLook w:firstColumn="1" w:firstRow="1" w:lastColumn="0" w:lastRow="0" w:noHBand="0" w:noVBand="1" w:val="04A0"/>
      </w:tblPr>
      <w:tblGrid>
        <w:gridCol w:w="4703"/>
        <w:gridCol w:w="4703"/>
      </w:tblGrid>
      <w:tr>
        <w:tc>
          <w:tcPr>
            <w:tcW w:type="dxa" w:w="2381"/>
            <w:vAlign w:val="center"/>
            <w:tcBorders>
              <w:top w:val="single" w:sz="4" w:color="D9E2F3"/>
              <w:left w:val="single" w:sz="4" w:color="D9E2F3"/>
              <w:bottom w:val="single" w:sz="4" w:color="D9E2F3"/>
              <w:right w:val="single" w:sz="4" w:color="D9E2F3"/>
            </w:tcBorders>
            <w:shd w:fill="D9EAF7"/>
          </w:tcPr>
          <w:p>
            <w:pPr>
              <w:spacing w:after="0"/>
            </w:pPr>
            <w:r>
              <w:rPr>
                <w:rFonts w:ascii="Arial" w:hAnsi="Arial" w:eastAsia="Arial"/>
                <w:b/>
                <w:color w:val="1F4E79"/>
                <w:sz w:val="21"/>
              </w:rPr>
              <w:t>Nama repositori</w:t>
            </w:r>
          </w:p>
        </w:tc>
        <w:tc>
          <w:tcPr>
            <w:tcW w:type="dxa" w:w="6350"/>
            <w:vAlign w:val="center"/>
            <w:tcBorders>
              <w:top w:val="single" w:sz="4" w:color="D9E2F3"/>
              <w:left w:val="single" w:sz="4" w:color="D9E2F3"/>
              <w:bottom w:val="single" w:sz="4" w:color="D9E2F3"/>
              <w:right w:val="single" w:sz="4" w:color="D9E2F3"/>
            </w:tcBorders>
          </w:tcPr>
          <w:p>
            <w:pPr>
              <w:spacing w:after="0"/>
            </w:pPr>
            <w:r>
              <w:rPr>
                <w:rFonts w:ascii="Arial" w:hAnsi="Arial" w:eastAsia="Arial"/>
                <w:color w:val="282828"/>
                <w:sz w:val="21"/>
              </w:rPr>
              <w:t>bus-coupler-optimization-hybrid-ga-bf</w:t>
            </w:r>
          </w:p>
        </w:tc>
      </w:tr>
      <w:tr>
        <w:tc>
          <w:tcPr>
            <w:tcW w:type="dxa" w:w="2381"/>
            <w:vAlign w:val="center"/>
            <w:tcBorders>
              <w:top w:val="single" w:sz="4" w:color="D9E2F3"/>
              <w:left w:val="single" w:sz="4" w:color="D9E2F3"/>
              <w:bottom w:val="single" w:sz="4" w:color="D9E2F3"/>
              <w:right w:val="single" w:sz="4" w:color="D9E2F3"/>
            </w:tcBorders>
            <w:shd w:fill="D9EAF7"/>
          </w:tcPr>
          <w:p>
            <w:pPr>
              <w:spacing w:after="0"/>
            </w:pPr>
            <w:r>
              <w:rPr>
                <w:rFonts w:ascii="Arial" w:hAnsi="Arial" w:eastAsia="Arial"/>
                <w:b/>
                <w:color w:val="1F4E79"/>
                <w:sz w:val="21"/>
              </w:rPr>
              <w:t>Topik utama</w:t>
            </w:r>
          </w:p>
        </w:tc>
        <w:tc>
          <w:tcPr>
            <w:tcW w:type="dxa" w:w="6350"/>
            <w:vAlign w:val="center"/>
            <w:tcBorders>
              <w:top w:val="single" w:sz="4" w:color="D9E2F3"/>
              <w:left w:val="single" w:sz="4" w:color="D9E2F3"/>
              <w:bottom w:val="single" w:sz="4" w:color="D9E2F3"/>
              <w:right w:val="single" w:sz="4" w:color="D9E2F3"/>
            </w:tcBorders>
          </w:tcPr>
          <w:p>
            <w:pPr>
              <w:spacing w:after="0"/>
            </w:pPr>
            <w:r>
              <w:rPr>
                <w:rFonts w:ascii="Arial" w:hAnsi="Arial" w:eastAsia="Arial"/>
                <w:color w:val="282828"/>
                <w:sz w:val="21"/>
              </w:rPr>
              <w:t>Optimasi konfigurasi disconnecting switch dan bus coupler pada sistem transmisi</w:t>
            </w:r>
          </w:p>
        </w:tc>
      </w:tr>
      <w:tr>
        <w:tc>
          <w:tcPr>
            <w:tcW w:type="dxa" w:w="2381"/>
            <w:vAlign w:val="center"/>
            <w:tcBorders>
              <w:top w:val="single" w:sz="4" w:color="D9E2F3"/>
              <w:left w:val="single" w:sz="4" w:color="D9E2F3"/>
              <w:bottom w:val="single" w:sz="4" w:color="D9E2F3"/>
              <w:right w:val="single" w:sz="4" w:color="D9E2F3"/>
            </w:tcBorders>
            <w:shd w:fill="D9EAF7"/>
          </w:tcPr>
          <w:p>
            <w:pPr>
              <w:spacing w:after="0"/>
            </w:pPr>
            <w:r>
              <w:rPr>
                <w:rFonts w:ascii="Arial" w:hAnsi="Arial" w:eastAsia="Arial"/>
                <w:b/>
                <w:color w:val="1F4E79"/>
                <w:sz w:val="21"/>
              </w:rPr>
              <w:t>Teknologi</w:t>
            </w:r>
          </w:p>
        </w:tc>
        <w:tc>
          <w:tcPr>
            <w:tcW w:type="dxa" w:w="6350"/>
            <w:vAlign w:val="center"/>
            <w:tcBorders>
              <w:top w:val="single" w:sz="4" w:color="D9E2F3"/>
              <w:left w:val="single" w:sz="4" w:color="D9E2F3"/>
              <w:bottom w:val="single" w:sz="4" w:color="D9E2F3"/>
              <w:right w:val="single" w:sz="4" w:color="D9E2F3"/>
            </w:tcBorders>
          </w:tcPr>
          <w:p>
            <w:pPr>
              <w:spacing w:after="0"/>
            </w:pPr>
            <w:r>
              <w:rPr>
                <w:rFonts w:ascii="Arial" w:hAnsi="Arial" w:eastAsia="Arial"/>
                <w:color w:val="282828"/>
                <w:sz w:val="21"/>
              </w:rPr>
              <w:t>Python, DIgSILENT PowerFactory, Genetic Algorithm, Brute Force, dan AHP</w:t>
            </w:r>
          </w:p>
        </w:tc>
      </w:tr>
    </w:tbl>
    <w:p>
      <w:pPr>
        <w:pStyle w:val="Heading1"/>
        <w:keepNext/>
      </w:pPr>
      <w:r>
        <w:t>2. Deskripsi Singkat GitHub</w:t>
      </w:r>
    </w:p>
    <w:p>
      <w:pPr>
        <w:pStyle w:val="Heading2"/>
        <w:keepNext/>
      </w:pPr>
      <w:r>
        <w:t>2.1 Versi Bahasa Indonesia</w:t>
      </w:r>
    </w:p>
    <w:p>
      <w:pPr>
        <w:pStyle w:val="NoteBox"/>
        <w:shd w:fill="F2F7FB"/>
        <w:pBdr>
          <w:left w:val="single" w:sz="18" w:color="5B9BD5" w:space="6"/>
        </w:pBdr>
      </w:pPr>
      <w:r>
        <w:rPr>
          <w:rFonts w:ascii="Arial" w:hAnsi="Arial" w:eastAsia="Arial"/>
          <w:sz w:val="21"/>
        </w:rPr>
        <w:t>Program optimasi konfigurasi disconnecting switch dan bus coupler menggunakan Hybrid Genetic Algorithm–Brute Force, AHP, serta integrasi Python–DIgSILENT PowerFactory untuk mengurangi arus hubung singkat dengan mempertimbangkan tegangan, pembebanan transmisi, dan keamanan N-1.</w:t>
      </w:r>
    </w:p>
    <w:p>
      <w:pPr>
        <w:pStyle w:val="Heading2"/>
        <w:keepNext/>
      </w:pPr>
      <w:r>
        <w:t>2.2 English Version</w:t>
      </w:r>
    </w:p>
    <w:p>
      <w:pPr>
        <w:pStyle w:val="NoteBox"/>
        <w:shd w:fill="F2F7FB"/>
        <w:pBdr>
          <w:left w:val="single" w:sz="18" w:color="5B9BD5" w:space="6"/>
        </w:pBdr>
      </w:pPr>
      <w:r>
        <w:rPr>
          <w:rFonts w:ascii="Arial" w:hAnsi="Arial" w:eastAsia="Arial"/>
          <w:sz w:val="21"/>
        </w:rPr>
        <w:t>Optimization program for disconnecting switch and bus coupler configurations using a Hybrid Genetic Algorithm–Brute Force, AHP, and Python–DIgSILENT PowerFactory integration to reduce short-circuit current while maintaining voltage, transmission loading, and N-1 security limits.</w:t>
      </w:r>
    </w:p>
    <w:p>
      <w:pPr>
        <w:pStyle w:val="Heading1"/>
        <w:keepNext/>
      </w:pPr>
      <w:r>
        <w:t>3. Materi README.md</w:t>
      </w:r>
    </w:p>
    <w:p>
      <w:pPr>
        <w:spacing w:before="0" w:after="160" w:line="276" w:lineRule="auto"/>
      </w:pPr>
      <w:r>
        <w:t xml:space="preserve">Teks berikut dapat langsung digunakan atau disesuaikan pada berkas </w:t>
      </w:r>
      <w:r>
        <w:rPr>
          <w:rFonts w:ascii="Arial" w:hAnsi="Arial" w:eastAsia="Arial"/>
          <w:b/>
          <w:sz w:val="22"/>
        </w:rPr>
        <w:t>README.md</w:t>
      </w:r>
      <w:r>
        <w:t xml:space="preserve"> di repositori GitHub.</w:t>
      </w:r>
    </w:p>
    <w:p>
      <w:pPr>
        <w:pStyle w:val="CodeBlock"/>
      </w:pPr>
      <w:r>
        <w:rPr>
          <w:rFonts w:ascii="Consolas" w:hAnsi="Consolas" w:eastAsia="Consolas"/>
          <w:b/>
          <w:color w:val="1F4E79"/>
          <w:sz w:val="20"/>
        </w:rPr>
        <w:t># Bus Coupler Configuration Optimization Using Hybrid GA–Brute Force</w:t>
      </w:r>
    </w:p>
    <w:p>
      <w:pPr>
        <w:spacing w:before="0" w:after="120" w:line="276" w:lineRule="auto"/>
      </w:pPr>
      <w:r>
        <w:t>Program ini dikembangkan untuk mengoptimalkan konfigurasi disconnecting switch dan bus coupler pada sistem transmisi tenaga listrik. Program mengintegrasikan Python dengan DIgSILENT PowerFactory untuk menjalankan simulasi aliran daya dan hubung singkat secara otomatis.</w:t>
      </w:r>
    </w:p>
    <w:p>
      <w:pPr>
        <w:spacing w:before="0" w:after="120" w:line="276" w:lineRule="auto"/>
      </w:pPr>
      <w:r>
        <w:t>Metode optimasi yang digunakan adalah Hybrid Genetic Algorithm–Brute Force. Genetic Algorithm digunakan untuk mencari konfigurasi DS bus pada ruang pencarian yang besar, sedangkan Brute Force digunakan untuk mengevaluasi kombinasi pembukaan bus coupler pada gardu induk kandidat.</w:t>
      </w:r>
    </w:p>
    <w:p>
      <w:pPr>
        <w:spacing w:before="0" w:after="120" w:line="276" w:lineRule="auto"/>
      </w:pPr>
      <w:r>
        <w:t>Pemilihan konfigurasi terbaik dilakukan berdasarkan Indeks Performa Total dengan pembobotan Analytical Hierarchy Process (AHP), yang mencakup:</w:t>
      </w:r>
    </w:p>
    <w:p>
      <w:pPr>
        <w:pStyle w:val="ListBullet"/>
        <w:spacing w:before="0" w:after="40" w:line="276" w:lineRule="auto"/>
      </w:pPr>
      <w:r>
        <w:t>indeks arus hubung singkat;</w:t>
      </w:r>
    </w:p>
    <w:p>
      <w:pPr>
        <w:pStyle w:val="ListBullet"/>
        <w:spacing w:before="0" w:after="40" w:line="276" w:lineRule="auto"/>
      </w:pPr>
      <w:r>
        <w:t>indeks profil tegangan;</w:t>
      </w:r>
    </w:p>
    <w:p>
      <w:pPr>
        <w:pStyle w:val="ListBullet"/>
        <w:spacing w:before="0" w:after="40" w:line="276" w:lineRule="auto"/>
      </w:pPr>
      <w:r>
        <w:t>indeks pembebanan saluran transmisi; dan</w:t>
      </w:r>
    </w:p>
    <w:p>
      <w:pPr>
        <w:pStyle w:val="ListBullet"/>
        <w:spacing w:before="0" w:after="40" w:line="276" w:lineRule="auto"/>
      </w:pPr>
      <w:r>
        <w:t>evaluasi keamanan sistem pada kondisi kontingensi N-1.</w:t>
      </w:r>
    </w:p>
    <w:p>
      <w:pPr>
        <w:pStyle w:val="Heading2"/>
        <w:keepNext/>
      </w:pPr>
      <w:r>
        <w:t>Batasan Operasi</w:t>
      </w:r>
    </w:p>
    <w:p>
      <w:pPr>
        <w:spacing w:before="0" w:after="120" w:line="276" w:lineRule="auto"/>
      </w:pPr>
      <w:r>
        <w:t>Konfigurasi hasil optimasi harus memenuhi batas operasi berikut:</w:t>
      </w:r>
    </w:p>
    <w:p>
      <w:pPr>
        <w:pStyle w:val="ListBullet"/>
        <w:spacing w:before="0" w:after="40" w:line="276" w:lineRule="auto"/>
      </w:pPr>
      <w:r>
        <w:t>arus hubung singkat maksimum sesuai kapasitas pemutusan circuit breaker;</w:t>
      </w:r>
    </w:p>
    <w:p>
      <w:pPr>
        <w:pStyle w:val="ListBullet"/>
        <w:spacing w:before="0" w:after="40" w:line="276" w:lineRule="auto"/>
      </w:pPr>
      <w:r>
        <w:t>tegangan bus antara 0,95–1,10 pu;</w:t>
      </w:r>
    </w:p>
    <w:p>
      <w:pPr>
        <w:pStyle w:val="ListBullet"/>
        <w:spacing w:before="0" w:after="40" w:line="276" w:lineRule="auto"/>
      </w:pPr>
      <w:r>
        <w:t>pembebanan saluran transmisi sesuai batas operasi yang ditetapkan; dan</w:t>
      </w:r>
    </w:p>
    <w:p>
      <w:pPr>
        <w:pStyle w:val="ListBullet"/>
        <w:spacing w:before="0" w:after="40" w:line="276" w:lineRule="auto"/>
      </w:pPr>
      <w:r>
        <w:t>tidak menyebabkan pelanggaran sistem pada kondisi N-1.</w:t>
      </w:r>
    </w:p>
    <w:p>
      <w:pPr>
        <w:pStyle w:val="Heading2"/>
        <w:keepNext/>
      </w:pPr>
      <w:r>
        <w:t>Teknologi</w:t>
      </w:r>
    </w:p>
    <w:p>
      <w:pPr>
        <w:pStyle w:val="ListBullet"/>
        <w:spacing w:before="0" w:after="40" w:line="276" w:lineRule="auto"/>
      </w:pPr>
      <w:r>
        <w:t>Python</w:t>
      </w:r>
    </w:p>
    <w:p>
      <w:pPr>
        <w:pStyle w:val="ListBullet"/>
        <w:spacing w:before="0" w:after="40" w:line="276" w:lineRule="auto"/>
      </w:pPr>
      <w:r>
        <w:t>DIgSILENT PowerFactory</w:t>
      </w:r>
    </w:p>
    <w:p>
      <w:pPr>
        <w:pStyle w:val="ListBullet"/>
        <w:spacing w:before="0" w:after="40" w:line="276" w:lineRule="auto"/>
      </w:pPr>
      <w:r>
        <w:t>Genetic Algorithm</w:t>
      </w:r>
    </w:p>
    <w:p>
      <w:pPr>
        <w:pStyle w:val="ListBullet"/>
        <w:spacing w:before="0" w:after="40" w:line="276" w:lineRule="auto"/>
      </w:pPr>
      <w:r>
        <w:t>Brute Force</w:t>
      </w:r>
    </w:p>
    <w:p>
      <w:pPr>
        <w:pStyle w:val="ListBullet"/>
        <w:spacing w:before="0" w:after="40" w:line="276" w:lineRule="auto"/>
      </w:pPr>
      <w:r>
        <w:t>Analytical Hierarchy Process</w:t>
      </w:r>
    </w:p>
    <w:p>
      <w:pPr>
        <w:pStyle w:val="ListBullet"/>
        <w:spacing w:before="0" w:after="40" w:line="276" w:lineRule="auto"/>
      </w:pPr>
      <w:r>
        <w:t>Microsoft Excel sebagai keluaran hasil evaluasi</w:t>
      </w:r>
    </w:p>
    <w:p>
      <w:pPr>
        <w:pStyle w:val="Heading2"/>
        <w:keepNext/>
      </w:pPr>
      <w:r>
        <w:t>Tujuan Pengembangan</w:t>
      </w:r>
    </w:p>
    <w:p>
      <w:pPr>
        <w:spacing w:before="0" w:after="120" w:line="276" w:lineRule="auto"/>
      </w:pPr>
      <w:r>
        <w:t>Program ini dikembangkan sebagai bagian dari penelitian optimasi konfigurasi bus coupler pada subsistem Krian–Gresik setelah penambahan Inter-Bus Transformer di GISTET Waru.</w:t>
      </w:r>
    </w:p>
    <w:p>
      <w:pPr>
        <w:pStyle w:val="Heading2"/>
        <w:keepNext/>
      </w:pPr>
      <w:r>
        <w:t>Catatan</w:t>
      </w:r>
    </w:p>
    <w:p>
      <w:pPr>
        <w:spacing w:before="0" w:after="120" w:line="276" w:lineRule="auto"/>
      </w:pPr>
      <w:r>
        <w:t>Repositori ini hanya memuat kode program dan contoh struktur data. Model sistem tenaga listrik, data jaringan, serta data operasional yang bersifat terbatas atau rahasia tidak disertakan.</w:t>
      </w:r>
    </w:p>
    <w:p>
      <w:pPr>
        <w:pStyle w:val="Heading1"/>
        <w:keepNext/>
      </w:pPr>
      <w:r>
        <w:t>4. Pemeriksaan Sebelum Repositori Dipublikasikan</w:t>
      </w:r>
    </w:p>
    <w:p>
      <w:pPr>
        <w:spacing w:before="0" w:after="120" w:line="276" w:lineRule="auto"/>
      </w:pPr>
      <w:r>
        <w:t>Sebelum mengubah repositori menjadi public, lakukan pemeriksaan berikut:</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624"/>
            <w:shd w:fill="4472C4"/>
            <w:vAlign w:val="center"/>
          </w:tcPr>
          <w:p>
            <w:pPr>
              <w:spacing w:after="0"/>
              <w:jc w:val="center"/>
            </w:pPr>
            <w:r>
              <w:rPr>
                <w:rFonts w:ascii="Arial" w:hAnsi="Arial" w:eastAsia="Arial"/>
                <w:b/>
                <w:color w:val="FFFFFF"/>
                <w:sz w:val="19"/>
              </w:rPr>
              <w:t>No.</w:t>
            </w:r>
          </w:p>
        </w:tc>
        <w:tc>
          <w:tcPr>
            <w:tcW w:type="dxa" w:w="2324"/>
            <w:shd w:fill="4472C4"/>
            <w:vAlign w:val="center"/>
          </w:tcPr>
          <w:p>
            <w:pPr>
              <w:spacing w:after="0"/>
              <w:jc w:val="center"/>
            </w:pPr>
            <w:r>
              <w:rPr>
                <w:rFonts w:ascii="Arial" w:hAnsi="Arial" w:eastAsia="Arial"/>
                <w:b/>
                <w:color w:val="FFFFFF"/>
                <w:sz w:val="19"/>
              </w:rPr>
              <w:t>Item Pemeriksaan</w:t>
            </w:r>
          </w:p>
        </w:tc>
        <w:tc>
          <w:tcPr>
            <w:tcW w:type="dxa" w:w="5783"/>
            <w:shd w:fill="4472C4"/>
            <w:vAlign w:val="center"/>
          </w:tcPr>
          <w:p>
            <w:pPr>
              <w:spacing w:after="0"/>
              <w:jc w:val="center"/>
            </w:pPr>
            <w:r>
              <w:rPr>
                <w:rFonts w:ascii="Arial" w:hAnsi="Arial" w:eastAsia="Arial"/>
                <w:b/>
                <w:color w:val="FFFFFF"/>
                <w:sz w:val="19"/>
              </w:rPr>
              <w:t>Tindakan</w:t>
            </w:r>
          </w:p>
        </w:tc>
      </w:tr>
      <w:tr>
        <w:trPr>
          <w:cantSplit/>
        </w:trPr>
        <w:tc>
          <w:tcPr>
            <w:tcW w:type="dxa" w:w="624"/>
            <w:vAlign w:val="top"/>
            <w:tcBorders>
              <w:top w:val="single" w:sz="3" w:color="D9E2F3"/>
              <w:left w:val="single" w:sz="3" w:color="D9E2F3"/>
              <w:bottom w:val="single" w:sz="3" w:color="D9E2F3"/>
              <w:right w:val="single" w:sz="3" w:color="D9E2F3"/>
            </w:tcBorders>
          </w:tcPr>
          <w:p>
            <w:pPr>
              <w:spacing w:after="40"/>
              <w:jc w:val="center"/>
            </w:pPr>
            <w:r>
              <w:rPr>
                <w:rFonts w:ascii="Arial" w:hAnsi="Arial" w:eastAsia="Arial"/>
                <w:b w:val="0"/>
                <w:sz w:val="18"/>
              </w:rPr>
              <w:t>1</w:t>
            </w:r>
          </w:p>
        </w:tc>
        <w:tc>
          <w:tcPr>
            <w:tcW w:type="dxa" w:w="2324"/>
            <w:vAlign w:val="top"/>
            <w:tcBorders>
              <w:top w:val="single" w:sz="3" w:color="D9E2F3"/>
              <w:left w:val="single" w:sz="3" w:color="D9E2F3"/>
              <w:bottom w:val="single" w:sz="3" w:color="D9E2F3"/>
              <w:right w:val="single" w:sz="3" w:color="D9E2F3"/>
            </w:tcBorders>
          </w:tcPr>
          <w:p>
            <w:pPr>
              <w:spacing w:after="40"/>
            </w:pPr>
            <w:r>
              <w:rPr>
                <w:rFonts w:ascii="Arial" w:hAnsi="Arial" w:eastAsia="Arial"/>
                <w:b/>
                <w:sz w:val="18"/>
              </w:rPr>
              <w:t>Username dan password</w:t>
            </w:r>
          </w:p>
        </w:tc>
        <w:tc>
          <w:tcPr>
            <w:tcW w:type="dxa" w:w="5783"/>
            <w:vAlign w:val="top"/>
            <w:tcBorders>
              <w:top w:val="single" w:sz="3" w:color="D9E2F3"/>
              <w:left w:val="single" w:sz="3" w:color="D9E2F3"/>
              <w:bottom w:val="single" w:sz="3" w:color="D9E2F3"/>
              <w:right w:val="single" w:sz="3" w:color="D9E2F3"/>
            </w:tcBorders>
          </w:tcPr>
          <w:p>
            <w:pPr>
              <w:spacing w:after="40"/>
            </w:pPr>
            <w:r>
              <w:rPr>
                <w:rFonts w:ascii="Arial" w:hAnsi="Arial" w:eastAsia="Arial"/>
                <w:b w:val="0"/>
                <w:sz w:val="18"/>
              </w:rPr>
              <w:t>Pastikan tidak ada kredensial akun, token akses, API key, atau kata sandi yang tertulis pada kode maupun file konfigurasi.</w:t>
            </w:r>
          </w:p>
        </w:tc>
      </w:tr>
      <w:tr>
        <w:trPr>
          <w:cantSplit/>
        </w:trPr>
        <w:tc>
          <w:tcPr>
            <w:tcW w:type="dxa" w:w="624"/>
            <w:vAlign w:val="top"/>
            <w:shd w:fill="F7F9FC"/>
            <w:tcBorders>
              <w:top w:val="single" w:sz="3" w:color="D9E2F3"/>
              <w:left w:val="single" w:sz="3" w:color="D9E2F3"/>
              <w:bottom w:val="single" w:sz="3" w:color="D9E2F3"/>
              <w:right w:val="single" w:sz="3" w:color="D9E2F3"/>
            </w:tcBorders>
          </w:tcPr>
          <w:p>
            <w:pPr>
              <w:spacing w:after="40"/>
              <w:jc w:val="center"/>
            </w:pPr>
            <w:r>
              <w:rPr>
                <w:rFonts w:ascii="Arial" w:hAnsi="Arial" w:eastAsia="Arial"/>
                <w:b w:val="0"/>
                <w:sz w:val="18"/>
              </w:rPr>
              <w:t>2</w:t>
            </w:r>
          </w:p>
        </w:tc>
        <w:tc>
          <w:tcPr>
            <w:tcW w:type="dxa" w:w="2324"/>
            <w:vAlign w:val="top"/>
            <w:shd w:fill="F7F9FC"/>
            <w:tcBorders>
              <w:top w:val="single" w:sz="3" w:color="D9E2F3"/>
              <w:left w:val="single" w:sz="3" w:color="D9E2F3"/>
              <w:bottom w:val="single" w:sz="3" w:color="D9E2F3"/>
              <w:right w:val="single" w:sz="3" w:color="D9E2F3"/>
            </w:tcBorders>
          </w:tcPr>
          <w:p>
            <w:pPr>
              <w:spacing w:after="40"/>
            </w:pPr>
            <w:r>
              <w:rPr>
                <w:rFonts w:ascii="Arial" w:hAnsi="Arial" w:eastAsia="Arial"/>
                <w:b/>
                <w:sz w:val="18"/>
              </w:rPr>
              <w:t>Alamat server dan database</w:t>
            </w:r>
          </w:p>
        </w:tc>
        <w:tc>
          <w:tcPr>
            <w:tcW w:type="dxa" w:w="5783"/>
            <w:vAlign w:val="top"/>
            <w:shd w:fill="F7F9FC"/>
            <w:tcBorders>
              <w:top w:val="single" w:sz="3" w:color="D9E2F3"/>
              <w:left w:val="single" w:sz="3" w:color="D9E2F3"/>
              <w:bottom w:val="single" w:sz="3" w:color="D9E2F3"/>
              <w:right w:val="single" w:sz="3" w:color="D9E2F3"/>
            </w:tcBorders>
          </w:tcPr>
          <w:p>
            <w:pPr>
              <w:spacing w:after="40"/>
            </w:pPr>
            <w:r>
              <w:rPr>
                <w:rFonts w:ascii="Arial" w:hAnsi="Arial" w:eastAsia="Arial"/>
                <w:b w:val="0"/>
                <w:sz w:val="18"/>
              </w:rPr>
              <w:t>Hapus alamat IP, hostname internal, port, nama database, dan detail koneksi yang tidak boleh dipublikasikan.</w:t>
            </w:r>
          </w:p>
        </w:tc>
      </w:tr>
      <w:tr>
        <w:trPr>
          <w:cantSplit/>
        </w:trPr>
        <w:tc>
          <w:tcPr>
            <w:tcW w:type="dxa" w:w="624"/>
            <w:vAlign w:val="top"/>
            <w:tcBorders>
              <w:top w:val="single" w:sz="3" w:color="D9E2F3"/>
              <w:left w:val="single" w:sz="3" w:color="D9E2F3"/>
              <w:bottom w:val="single" w:sz="3" w:color="D9E2F3"/>
              <w:right w:val="single" w:sz="3" w:color="D9E2F3"/>
            </w:tcBorders>
          </w:tcPr>
          <w:p>
            <w:pPr>
              <w:spacing w:after="40"/>
              <w:jc w:val="center"/>
            </w:pPr>
            <w:r>
              <w:rPr>
                <w:rFonts w:ascii="Arial" w:hAnsi="Arial" w:eastAsia="Arial"/>
                <w:b w:val="0"/>
                <w:sz w:val="18"/>
              </w:rPr>
              <w:t>3</w:t>
            </w:r>
          </w:p>
        </w:tc>
        <w:tc>
          <w:tcPr>
            <w:tcW w:type="dxa" w:w="2324"/>
            <w:vAlign w:val="top"/>
            <w:tcBorders>
              <w:top w:val="single" w:sz="3" w:color="D9E2F3"/>
              <w:left w:val="single" w:sz="3" w:color="D9E2F3"/>
              <w:bottom w:val="single" w:sz="3" w:color="D9E2F3"/>
              <w:right w:val="single" w:sz="3" w:color="D9E2F3"/>
            </w:tcBorders>
          </w:tcPr>
          <w:p>
            <w:pPr>
              <w:spacing w:after="40"/>
            </w:pPr>
            <w:r>
              <w:rPr>
                <w:rFonts w:ascii="Arial" w:hAnsi="Arial" w:eastAsia="Arial"/>
                <w:b/>
                <w:sz w:val="18"/>
              </w:rPr>
              <w:t>Lokasi folder komputer</w:t>
            </w:r>
          </w:p>
        </w:tc>
        <w:tc>
          <w:tcPr>
            <w:tcW w:type="dxa" w:w="5783"/>
            <w:vAlign w:val="top"/>
            <w:tcBorders>
              <w:top w:val="single" w:sz="3" w:color="D9E2F3"/>
              <w:left w:val="single" w:sz="3" w:color="D9E2F3"/>
              <w:bottom w:val="single" w:sz="3" w:color="D9E2F3"/>
              <w:right w:val="single" w:sz="3" w:color="D9E2F3"/>
            </w:tcBorders>
          </w:tcPr>
          <w:p>
            <w:pPr>
              <w:spacing w:after="40"/>
            </w:pPr>
            <w:r>
              <w:rPr>
                <w:rFonts w:ascii="Arial" w:hAnsi="Arial" w:eastAsia="Arial"/>
                <w:b w:val="0"/>
                <w:sz w:val="18"/>
              </w:rPr>
              <w:t>Ganti path lokal atau path server dengan contoh generik agar tidak memperlihatkan struktur sistem internal.</w:t>
            </w:r>
          </w:p>
        </w:tc>
      </w:tr>
      <w:tr>
        <w:trPr>
          <w:cantSplit/>
        </w:trPr>
        <w:tc>
          <w:tcPr>
            <w:tcW w:type="dxa" w:w="624"/>
            <w:vAlign w:val="top"/>
            <w:shd w:fill="F7F9FC"/>
            <w:tcBorders>
              <w:top w:val="single" w:sz="3" w:color="D9E2F3"/>
              <w:left w:val="single" w:sz="3" w:color="D9E2F3"/>
              <w:bottom w:val="single" w:sz="3" w:color="D9E2F3"/>
              <w:right w:val="single" w:sz="3" w:color="D9E2F3"/>
            </w:tcBorders>
          </w:tcPr>
          <w:p>
            <w:pPr>
              <w:spacing w:after="40"/>
              <w:jc w:val="center"/>
            </w:pPr>
            <w:r>
              <w:rPr>
                <w:rFonts w:ascii="Arial" w:hAnsi="Arial" w:eastAsia="Arial"/>
                <w:b w:val="0"/>
                <w:sz w:val="18"/>
              </w:rPr>
              <w:t>4</w:t>
            </w:r>
          </w:p>
        </w:tc>
        <w:tc>
          <w:tcPr>
            <w:tcW w:type="dxa" w:w="2324"/>
            <w:vAlign w:val="top"/>
            <w:shd w:fill="F7F9FC"/>
            <w:tcBorders>
              <w:top w:val="single" w:sz="3" w:color="D9E2F3"/>
              <w:left w:val="single" w:sz="3" w:color="D9E2F3"/>
              <w:bottom w:val="single" w:sz="3" w:color="D9E2F3"/>
              <w:right w:val="single" w:sz="3" w:color="D9E2F3"/>
            </w:tcBorders>
          </w:tcPr>
          <w:p>
            <w:pPr>
              <w:spacing w:after="40"/>
            </w:pPr>
            <w:r>
              <w:rPr>
                <w:rFonts w:ascii="Arial" w:hAnsi="Arial" w:eastAsia="Arial"/>
                <w:b/>
                <w:sz w:val="18"/>
              </w:rPr>
              <w:t>Lisensi PowerFactory</w:t>
            </w:r>
          </w:p>
        </w:tc>
        <w:tc>
          <w:tcPr>
            <w:tcW w:type="dxa" w:w="5783"/>
            <w:vAlign w:val="top"/>
            <w:shd w:fill="F7F9FC"/>
            <w:tcBorders>
              <w:top w:val="single" w:sz="3" w:color="D9E2F3"/>
              <w:left w:val="single" w:sz="3" w:color="D9E2F3"/>
              <w:bottom w:val="single" w:sz="3" w:color="D9E2F3"/>
              <w:right w:val="single" w:sz="3" w:color="D9E2F3"/>
            </w:tcBorders>
          </w:tcPr>
          <w:p>
            <w:pPr>
              <w:spacing w:after="40"/>
            </w:pPr>
            <w:r>
              <w:rPr>
                <w:rFonts w:ascii="Arial" w:hAnsi="Arial" w:eastAsia="Arial"/>
                <w:b w:val="0"/>
                <w:sz w:val="18"/>
              </w:rPr>
              <w:t>Jangan menyertakan file lisensi, informasi aktivasi, atau komponen berlisensi milik DIgSILENT.</w:t>
            </w:r>
          </w:p>
        </w:tc>
      </w:tr>
      <w:tr>
        <w:trPr>
          <w:cantSplit/>
        </w:trPr>
        <w:tc>
          <w:tcPr>
            <w:tcW w:type="dxa" w:w="624"/>
            <w:vAlign w:val="top"/>
            <w:tcBorders>
              <w:top w:val="single" w:sz="3" w:color="D9E2F3"/>
              <w:left w:val="single" w:sz="3" w:color="D9E2F3"/>
              <w:bottom w:val="single" w:sz="3" w:color="D9E2F3"/>
              <w:right w:val="single" w:sz="3" w:color="D9E2F3"/>
            </w:tcBorders>
          </w:tcPr>
          <w:p>
            <w:pPr>
              <w:spacing w:after="40"/>
              <w:jc w:val="center"/>
            </w:pPr>
            <w:r>
              <w:rPr>
                <w:rFonts w:ascii="Arial" w:hAnsi="Arial" w:eastAsia="Arial"/>
                <w:b w:val="0"/>
                <w:sz w:val="18"/>
              </w:rPr>
              <w:t>5</w:t>
            </w:r>
          </w:p>
        </w:tc>
        <w:tc>
          <w:tcPr>
            <w:tcW w:type="dxa" w:w="2324"/>
            <w:vAlign w:val="top"/>
            <w:tcBorders>
              <w:top w:val="single" w:sz="3" w:color="D9E2F3"/>
              <w:left w:val="single" w:sz="3" w:color="D9E2F3"/>
              <w:bottom w:val="single" w:sz="3" w:color="D9E2F3"/>
              <w:right w:val="single" w:sz="3" w:color="D9E2F3"/>
            </w:tcBorders>
          </w:tcPr>
          <w:p>
            <w:pPr>
              <w:spacing w:after="40"/>
            </w:pPr>
            <w:r>
              <w:rPr>
                <w:rFonts w:ascii="Arial" w:hAnsi="Arial" w:eastAsia="Arial"/>
                <w:b/>
                <w:sz w:val="18"/>
              </w:rPr>
              <w:t>Model jaringan</w:t>
            </w:r>
          </w:p>
        </w:tc>
        <w:tc>
          <w:tcPr>
            <w:tcW w:type="dxa" w:w="5783"/>
            <w:vAlign w:val="top"/>
            <w:tcBorders>
              <w:top w:val="single" w:sz="3" w:color="D9E2F3"/>
              <w:left w:val="single" w:sz="3" w:color="D9E2F3"/>
              <w:bottom w:val="single" w:sz="3" w:color="D9E2F3"/>
              <w:right w:val="single" w:sz="3" w:color="D9E2F3"/>
            </w:tcBorders>
          </w:tcPr>
          <w:p>
            <w:pPr>
              <w:spacing w:after="40"/>
            </w:pPr>
            <w:r>
              <w:rPr>
                <w:rFonts w:ascii="Arial" w:hAnsi="Arial" w:eastAsia="Arial"/>
                <w:b w:val="0"/>
                <w:sz w:val="18"/>
              </w:rPr>
              <w:t>Jangan mengunggah model jaringan asli, single-line diagram internal, data impedansi terbatas, atau data operasi sistem yang bersifat rahasia.</w:t>
            </w:r>
          </w:p>
        </w:tc>
      </w:tr>
      <w:tr>
        <w:trPr>
          <w:cantSplit/>
        </w:trPr>
        <w:tc>
          <w:tcPr>
            <w:tcW w:type="dxa" w:w="624"/>
            <w:vAlign w:val="top"/>
            <w:shd w:fill="F7F9FC"/>
            <w:tcBorders>
              <w:top w:val="single" w:sz="3" w:color="D9E2F3"/>
              <w:left w:val="single" w:sz="3" w:color="D9E2F3"/>
              <w:bottom w:val="single" w:sz="3" w:color="D9E2F3"/>
              <w:right w:val="single" w:sz="3" w:color="D9E2F3"/>
            </w:tcBorders>
          </w:tcPr>
          <w:p>
            <w:pPr>
              <w:spacing w:after="40"/>
              <w:jc w:val="center"/>
            </w:pPr>
            <w:r>
              <w:rPr>
                <w:rFonts w:ascii="Arial" w:hAnsi="Arial" w:eastAsia="Arial"/>
                <w:b w:val="0"/>
                <w:sz w:val="18"/>
              </w:rPr>
              <w:t>6</w:t>
            </w:r>
          </w:p>
        </w:tc>
        <w:tc>
          <w:tcPr>
            <w:tcW w:type="dxa" w:w="2324"/>
            <w:vAlign w:val="top"/>
            <w:shd w:fill="F7F9FC"/>
            <w:tcBorders>
              <w:top w:val="single" w:sz="3" w:color="D9E2F3"/>
              <w:left w:val="single" w:sz="3" w:color="D9E2F3"/>
              <w:bottom w:val="single" w:sz="3" w:color="D9E2F3"/>
              <w:right w:val="single" w:sz="3" w:color="D9E2F3"/>
            </w:tcBorders>
          </w:tcPr>
          <w:p>
            <w:pPr>
              <w:spacing w:after="40"/>
            </w:pPr>
            <w:r>
              <w:rPr>
                <w:rFonts w:ascii="Arial" w:hAnsi="Arial" w:eastAsia="Arial"/>
                <w:b/>
                <w:sz w:val="18"/>
              </w:rPr>
              <w:t>Data keluaran penelitian</w:t>
            </w:r>
          </w:p>
        </w:tc>
        <w:tc>
          <w:tcPr>
            <w:tcW w:type="dxa" w:w="5783"/>
            <w:vAlign w:val="top"/>
            <w:shd w:fill="F7F9FC"/>
            <w:tcBorders>
              <w:top w:val="single" w:sz="3" w:color="D9E2F3"/>
              <w:left w:val="single" w:sz="3" w:color="D9E2F3"/>
              <w:bottom w:val="single" w:sz="3" w:color="D9E2F3"/>
              <w:right w:val="single" w:sz="3" w:color="D9E2F3"/>
            </w:tcBorders>
          </w:tcPr>
          <w:p>
            <w:pPr>
              <w:spacing w:after="40"/>
            </w:pPr>
            <w:r>
              <w:rPr>
                <w:rFonts w:ascii="Arial" w:hAnsi="Arial" w:eastAsia="Arial"/>
                <w:b w:val="0"/>
                <w:sz w:val="18"/>
              </w:rPr>
              <w:t>Gunakan data contoh, data yang telah dianonimkan, atau hasil agregat yang telah mendapat izin untuk dipublikasikan.</w:t>
            </w:r>
          </w:p>
        </w:tc>
      </w:tr>
      <w:tr>
        <w:trPr>
          <w:cantSplit/>
        </w:trPr>
        <w:tc>
          <w:tcPr>
            <w:tcW w:type="dxa" w:w="624"/>
            <w:vAlign w:val="top"/>
            <w:tcBorders>
              <w:top w:val="single" w:sz="3" w:color="D9E2F3"/>
              <w:left w:val="single" w:sz="3" w:color="D9E2F3"/>
              <w:bottom w:val="single" w:sz="3" w:color="D9E2F3"/>
              <w:right w:val="single" w:sz="3" w:color="D9E2F3"/>
            </w:tcBorders>
          </w:tcPr>
          <w:p>
            <w:pPr>
              <w:spacing w:after="40"/>
              <w:jc w:val="center"/>
            </w:pPr>
            <w:r>
              <w:rPr>
                <w:rFonts w:ascii="Arial" w:hAnsi="Arial" w:eastAsia="Arial"/>
                <w:b w:val="0"/>
                <w:sz w:val="18"/>
              </w:rPr>
              <w:t>7</w:t>
            </w:r>
          </w:p>
        </w:tc>
        <w:tc>
          <w:tcPr>
            <w:tcW w:type="dxa" w:w="2324"/>
            <w:vAlign w:val="top"/>
            <w:tcBorders>
              <w:top w:val="single" w:sz="3" w:color="D9E2F3"/>
              <w:left w:val="single" w:sz="3" w:color="D9E2F3"/>
              <w:bottom w:val="single" w:sz="3" w:color="D9E2F3"/>
              <w:right w:val="single" w:sz="3" w:color="D9E2F3"/>
            </w:tcBorders>
          </w:tcPr>
          <w:p>
            <w:pPr>
              <w:spacing w:after="40"/>
            </w:pPr>
            <w:r>
              <w:rPr>
                <w:rFonts w:ascii="Arial" w:hAnsi="Arial" w:eastAsia="Arial"/>
                <w:b/>
                <w:sz w:val="18"/>
              </w:rPr>
              <w:t>Riwayat Git</w:t>
            </w:r>
          </w:p>
        </w:tc>
        <w:tc>
          <w:tcPr>
            <w:tcW w:type="dxa" w:w="5783"/>
            <w:vAlign w:val="top"/>
            <w:tcBorders>
              <w:top w:val="single" w:sz="3" w:color="D9E2F3"/>
              <w:left w:val="single" w:sz="3" w:color="D9E2F3"/>
              <w:bottom w:val="single" w:sz="3" w:color="D9E2F3"/>
              <w:right w:val="single" w:sz="3" w:color="D9E2F3"/>
            </w:tcBorders>
          </w:tcPr>
          <w:p>
            <w:pPr>
              <w:spacing w:after="40"/>
            </w:pPr>
            <w:r>
              <w:rPr>
                <w:rFonts w:ascii="Arial" w:hAnsi="Arial" w:eastAsia="Arial"/>
                <w:b w:val="0"/>
                <w:sz w:val="18"/>
              </w:rPr>
              <w:t>Periksa seluruh commit karena data sensitif yang sudah dihapus dari file terbaru masih dapat tersimpan dalam riwayat Git.</w:t>
            </w:r>
          </w:p>
        </w:tc>
      </w:tr>
      <w:tr>
        <w:trPr>
          <w:cantSplit/>
        </w:trPr>
        <w:tc>
          <w:tcPr>
            <w:tcW w:type="dxa" w:w="624"/>
            <w:vAlign w:val="top"/>
            <w:shd w:fill="F7F9FC"/>
            <w:tcBorders>
              <w:top w:val="single" w:sz="3" w:color="D9E2F3"/>
              <w:left w:val="single" w:sz="3" w:color="D9E2F3"/>
              <w:bottom w:val="single" w:sz="3" w:color="D9E2F3"/>
              <w:right w:val="single" w:sz="3" w:color="D9E2F3"/>
            </w:tcBorders>
          </w:tcPr>
          <w:p>
            <w:pPr>
              <w:spacing w:after="40"/>
              <w:jc w:val="center"/>
            </w:pPr>
            <w:r>
              <w:rPr>
                <w:rFonts w:ascii="Arial" w:hAnsi="Arial" w:eastAsia="Arial"/>
                <w:b w:val="0"/>
                <w:sz w:val="18"/>
              </w:rPr>
              <w:t>8</w:t>
            </w:r>
          </w:p>
        </w:tc>
        <w:tc>
          <w:tcPr>
            <w:tcW w:type="dxa" w:w="2324"/>
            <w:vAlign w:val="top"/>
            <w:shd w:fill="F7F9FC"/>
            <w:tcBorders>
              <w:top w:val="single" w:sz="3" w:color="D9E2F3"/>
              <w:left w:val="single" w:sz="3" w:color="D9E2F3"/>
              <w:bottom w:val="single" w:sz="3" w:color="D9E2F3"/>
              <w:right w:val="single" w:sz="3" w:color="D9E2F3"/>
            </w:tcBorders>
          </w:tcPr>
          <w:p>
            <w:pPr>
              <w:spacing w:after="40"/>
            </w:pPr>
            <w:r>
              <w:rPr>
                <w:rFonts w:ascii="Arial" w:hAnsi="Arial" w:eastAsia="Arial"/>
                <w:b/>
                <w:sz w:val="18"/>
              </w:rPr>
              <w:t>Berkas .gitignore</w:t>
            </w:r>
          </w:p>
        </w:tc>
        <w:tc>
          <w:tcPr>
            <w:tcW w:type="dxa" w:w="5783"/>
            <w:vAlign w:val="top"/>
            <w:shd w:fill="F7F9FC"/>
            <w:tcBorders>
              <w:top w:val="single" w:sz="3" w:color="D9E2F3"/>
              <w:left w:val="single" w:sz="3" w:color="D9E2F3"/>
              <w:bottom w:val="single" w:sz="3" w:color="D9E2F3"/>
              <w:right w:val="single" w:sz="3" w:color="D9E2F3"/>
            </w:tcBorders>
          </w:tcPr>
          <w:p>
            <w:pPr>
              <w:spacing w:after="40"/>
            </w:pPr>
            <w:r>
              <w:rPr>
                <w:rFonts w:ascii="Arial" w:hAnsi="Arial" w:eastAsia="Arial"/>
                <w:b w:val="0"/>
                <w:sz w:val="18"/>
              </w:rPr>
              <w:t>Tambahkan file, folder, model simulasi, log, cache, kredensial, dan keluaran besar ke dalam .gitignore.</w:t>
            </w:r>
          </w:p>
        </w:tc>
      </w:tr>
    </w:tbl>
    <w:p>
      <w:pPr>
        <w:pStyle w:val="Heading1"/>
        <w:keepNext/>
      </w:pPr>
      <w:r>
        <w:t>5. Informasi Pendukung untuk Dokumentasi HAKI</w:t>
      </w:r>
    </w:p>
    <w:p>
      <w:pPr>
        <w:spacing w:before="0" w:after="120" w:line="276" w:lineRule="auto"/>
      </w:pPr>
      <w:r>
        <w:t>Untuk mendukung dokumentasi karya dan proses pendaftaran Hak Kekayaan Intelektual, repositori sebaiknya dilengkapi dengan informasi berikut:</w:t>
      </w:r>
    </w:p>
    <w:p>
      <w:pPr>
        <w:pStyle w:val="ListBullet"/>
        <w:spacing w:before="0" w:after="40" w:line="276" w:lineRule="auto"/>
      </w:pPr>
      <w:r>
        <w:t>nama pencipta atau pengembang;</w:t>
      </w:r>
    </w:p>
    <w:p>
      <w:pPr>
        <w:pStyle w:val="ListBullet"/>
        <w:spacing w:before="0" w:after="40" w:line="276" w:lineRule="auto"/>
      </w:pPr>
      <w:r>
        <w:t>tahun pertama kali program dibuat;</w:t>
      </w:r>
    </w:p>
    <w:p>
      <w:pPr>
        <w:pStyle w:val="ListBullet"/>
        <w:spacing w:before="0" w:after="40" w:line="276" w:lineRule="auto"/>
      </w:pPr>
      <w:r>
        <w:t>nomor versi program;</w:t>
      </w:r>
    </w:p>
    <w:p>
      <w:pPr>
        <w:pStyle w:val="ListBullet"/>
        <w:spacing w:before="0" w:after="40" w:line="276" w:lineRule="auto"/>
      </w:pPr>
      <w:r>
        <w:t>tanggal rilis atau tanggal commit versi yang didaftarkan;</w:t>
      </w:r>
    </w:p>
    <w:p>
      <w:pPr>
        <w:pStyle w:val="ListBullet"/>
        <w:spacing w:before="0" w:after="40" w:line="276" w:lineRule="auto"/>
      </w:pPr>
      <w:r>
        <w:t>ringkasan fungsi dan metode program;</w:t>
      </w:r>
    </w:p>
    <w:p>
      <w:pPr>
        <w:pStyle w:val="ListBullet"/>
        <w:spacing w:before="0" w:after="40" w:line="276" w:lineRule="auto"/>
      </w:pPr>
      <w:r>
        <w:t>petunjuk instalasi dan penggunaan;</w:t>
      </w:r>
    </w:p>
    <w:p>
      <w:pPr>
        <w:pStyle w:val="ListBullet"/>
        <w:spacing w:before="0" w:after="40" w:line="276" w:lineRule="auto"/>
      </w:pPr>
      <w:r>
        <w:t>batasan penggunaan serta kebutuhan perangkat lunak;</w:t>
      </w:r>
    </w:p>
    <w:p>
      <w:pPr>
        <w:pStyle w:val="ListBullet"/>
        <w:spacing w:before="0" w:after="40" w:line="276" w:lineRule="auto"/>
      </w:pPr>
      <w:r>
        <w:t>berkas LICENSE yang sesuai dengan keputusan pemilik karya.</w:t>
      </w:r>
    </w:p>
    <w:p>
      <w:pPr>
        <w:pStyle w:val="NoteBox"/>
        <w:shd w:fill="FFF4CE"/>
        <w:pBdr>
          <w:left w:val="single" w:sz="18" w:color="EDB120" w:space="6"/>
        </w:pBdr>
      </w:pPr>
      <w:r>
        <w:rPr>
          <w:rFonts w:ascii="Arial" w:hAnsi="Arial" w:eastAsia="Arial"/>
          <w:b/>
          <w:color w:val="784B00"/>
          <w:sz w:val="20"/>
        </w:rPr>
        <w:t>Catatan: Pemilihan lisensi perlu disesuaikan dengan kepemilikan kode, kebijakan institusi atau perusahaan, serta status data dan perangkat lunak pihak ketiga yang digunakan. Jangan menetapkan lisensi open-source sebelum memastikan bahwa seluruh bagian kode boleh dipublikasikan.</w:t>
      </w:r>
    </w:p>
    <w:p>
      <w:pPr>
        <w:pStyle w:val="Heading1"/>
        <w:keepNext/>
      </w:pPr>
      <w:r>
        <w:t>6. Cara Menggunakan Materi Ini di GitHub</w:t>
      </w:r>
    </w:p>
    <w:p>
      <w:pPr>
        <w:spacing w:before="0" w:after="80" w:line="276" w:lineRule="auto"/>
      </w:pPr>
      <w:r>
        <w:rPr>
          <w:rFonts w:ascii="Arial" w:hAnsi="Arial" w:eastAsia="Arial"/>
          <w:b/>
          <w:color w:val="1F4E79"/>
          <w:sz w:val="22"/>
        </w:rPr>
        <w:t xml:space="preserve">1. Buat repositori baru: </w:t>
      </w:r>
      <w:r>
        <w:rPr>
          <w:rFonts w:ascii="Arial" w:hAnsi="Arial" w:eastAsia="Arial"/>
          <w:sz w:val="22"/>
        </w:rPr>
        <w:t>Gunakan nama repositori yang telah diusulkan atau sesuaikan agar lebih singkat.</w:t>
      </w:r>
    </w:p>
    <w:p>
      <w:pPr>
        <w:spacing w:before="0" w:after="80" w:line="276" w:lineRule="auto"/>
      </w:pPr>
      <w:r>
        <w:rPr>
          <w:rFonts w:ascii="Arial" w:hAnsi="Arial" w:eastAsia="Arial"/>
          <w:b/>
          <w:color w:val="1F4E79"/>
          <w:sz w:val="22"/>
        </w:rPr>
        <w:t xml:space="preserve">2. Isi kolom Description: </w:t>
      </w:r>
      <w:r>
        <w:rPr>
          <w:rFonts w:ascii="Arial" w:hAnsi="Arial" w:eastAsia="Arial"/>
          <w:sz w:val="22"/>
        </w:rPr>
        <w:t>Salin deskripsi singkat versi bahasa Inggris atau bahasa Indonesia.</w:t>
      </w:r>
    </w:p>
    <w:p>
      <w:pPr>
        <w:spacing w:before="0" w:after="80" w:line="276" w:lineRule="auto"/>
      </w:pPr>
      <w:r>
        <w:rPr>
          <w:rFonts w:ascii="Arial" w:hAnsi="Arial" w:eastAsia="Arial"/>
          <w:b/>
          <w:color w:val="1F4E79"/>
          <w:sz w:val="22"/>
        </w:rPr>
        <w:t xml:space="preserve">3. Buat README.md: </w:t>
      </w:r>
      <w:r>
        <w:rPr>
          <w:rFonts w:ascii="Arial" w:hAnsi="Arial" w:eastAsia="Arial"/>
          <w:sz w:val="22"/>
        </w:rPr>
        <w:t>Salin bagian Materi README.md dan sesuaikan informasi teknis, struktur folder, serta petunjuk menjalankan program.</w:t>
      </w:r>
    </w:p>
    <w:p>
      <w:pPr>
        <w:spacing w:before="0" w:after="80" w:line="276" w:lineRule="auto"/>
      </w:pPr>
      <w:r>
        <w:rPr>
          <w:rFonts w:ascii="Arial" w:hAnsi="Arial" w:eastAsia="Arial"/>
          <w:b/>
          <w:color w:val="1F4E79"/>
          <w:sz w:val="22"/>
        </w:rPr>
        <w:t xml:space="preserve">4. Tambahkan .gitignore: </w:t>
      </w:r>
      <w:r>
        <w:rPr>
          <w:rFonts w:ascii="Arial" w:hAnsi="Arial" w:eastAsia="Arial"/>
          <w:sz w:val="22"/>
        </w:rPr>
        <w:t>Cegah file rahasia, model simulasi, cache, log, dan keluaran sementara ikut terunggah.</w:t>
      </w:r>
    </w:p>
    <w:p>
      <w:pPr>
        <w:spacing w:before="0" w:after="80" w:line="276" w:lineRule="auto"/>
      </w:pPr>
      <w:r>
        <w:rPr>
          <w:rFonts w:ascii="Arial" w:hAnsi="Arial" w:eastAsia="Arial"/>
          <w:b/>
          <w:color w:val="1F4E79"/>
          <w:sz w:val="22"/>
        </w:rPr>
        <w:t xml:space="preserve">5. Unggah kode secara bertahap: </w:t>
      </w:r>
      <w:r>
        <w:rPr>
          <w:rFonts w:ascii="Arial" w:hAnsi="Arial" w:eastAsia="Arial"/>
          <w:sz w:val="22"/>
        </w:rPr>
        <w:t>Periksa setiap file dan commit sebelum melakukan push ke GitHub.</w:t>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A5A5A"/>
        <w:sz w:val="18"/>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eastAsia="Arial"/>
        <w:b/>
        <w:color w:val="646464"/>
        <w:sz w:val="17"/>
      </w:rPr>
      <w:t>DOKUMENTASI REPOSITORI GITHUB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F547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40" w:right="170"/>
    </w:pPr>
    <w:rPr>
      <w:rFonts w:ascii="Consolas" w:hAnsi="Consolas"/>
      <w:sz w:val="19"/>
    </w:rPr>
  </w:style>
  <w:style w:type="paragraph" w:customStyle="1" w:styleId="NoteBox">
    <w:name w:val="Note Box"/>
    <w:pPr>
      <w:spacing w:before="100" w:after="160"/>
      <w:ind w:left="283" w:right="283"/>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Repositori GitHub Optimasi Konfigurasi Bus Coupler</dc:title>
  <dc:subject>Keterangan repositori dan README GitHub untuk kode penelitian tesis</dc:subject>
  <dc:creator>Ramdani Sidiki</dc:creator>
  <cp:keywords>GitHub, Python, DIgSILENT PowerFactory, AHP, Genetic Algorithm, Brute Force, Bus Coupler</cp:keywords>
  <dc:description>generated by python-docx</dc:description>
  <cp:lastModifiedBy/>
  <cp:revision>1</cp:revision>
  <dcterms:created xsi:type="dcterms:W3CDTF">2013-12-23T23:15:00Z</dcterms:created>
  <dcterms:modified xsi:type="dcterms:W3CDTF">2013-12-23T23:15:00Z</dcterms:modified>
  <cp:category/>
</cp:coreProperties>
</file>