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Utilizare: Înregistrări Contabile</w:t>
      </w:r>
    </w:p>
    <w:p>
      <w:pPr>
        <w:pStyle w:val="Heading2"/>
      </w:pPr>
      <w:r>
        <w:t>1. Descriere generală:</w:t>
      </w:r>
    </w:p>
    <w:p>
      <w:r>
        <w:br/>
        <w:t xml:space="preserve">    Acest ecran permite gestionarea înregistrărilor contabile pentru activitățile financiare din cadrul entității „MR CLEAN - Activitate 3 2024/11”.</w:t>
        <w:br/>
        <w:t xml:space="preserve">    Utilizatorii pot introduce, modifica sau vizualiza informații legate de conturi, centre de cheltuială și alte detalii contabile.</w:t>
        <w:br/>
        <w:t xml:space="preserve">    </w:t>
      </w:r>
    </w:p>
    <w:p>
      <w:pPr>
        <w:pStyle w:val="Heading2"/>
      </w:pPr>
      <w:r>
        <w:t>2. Secțiuni principale ale interfeței:</w:t>
      </w:r>
    </w:p>
    <w:p>
      <w:r>
        <w:br/>
        <w:t xml:space="preserve">    - **Jurnal:** Permite selecția jurnalului contabil dorit (ex.: Banca, Casa, Clienți, Diverse, etc.).</w:t>
        <w:br/>
        <w:t xml:space="preserve">    - **Căutare:** Funcție pentru căutarea după cont, sumă sau numărul unui document specific din jurnalul selectat.</w:t>
        <w:br/>
        <w:t xml:space="preserve">    - **Centre de cheltuială:** Selectați un centru de cheltuială pentru a filtra datele afișate (sau lăsați câmpul necompletat pentru toate centrele).</w:t>
        <w:br/>
        <w:t xml:space="preserve">    </w:t>
      </w:r>
    </w:p>
    <w:p>
      <w:pPr>
        <w:pStyle w:val="Heading2"/>
      </w:pPr>
      <w:r>
        <w:t>3. Explicația coloanelor:</w:t>
      </w:r>
    </w:p>
    <w:p>
      <w:r>
        <w:br/>
        <w:t xml:space="preserve">    - **Nr.Crt.:** Numărul curent al înregistrării în tabel.</w:t>
        <w:br/>
        <w:t xml:space="preserve">    - **Denumire:** Descrierea conturilor selectate în jurnal.</w:t>
        <w:br/>
        <w:t xml:space="preserve">    - **Sumă:** Valoarea tranzacțiilor înregistrate.</w:t>
        <w:br/>
        <w:t xml:space="preserve">    - **Serie / Nr.Document:** Identificarea documentului aferent tranzacției.</w:t>
        <w:br/>
        <w:t xml:space="preserve">    - **Nr.Document Plată:** Numărul documentului de plată, dacă este aplicabil.</w:t>
        <w:br/>
        <w:t xml:space="preserve">    - **Partener:** Informații despre partenerii implicați în tranzacție.</w:t>
        <w:br/>
        <w:t xml:space="preserve">    - **Natura Operațiune:** Tipul operațiunii contabile efectuate.</w:t>
        <w:br/>
        <w:t xml:space="preserve">    - **Dată Document / Înregistrare / Scadență:** Datele relevante pentru fiecare tranzacție (ex.: data documentului, data înregistrării și data scadenței).</w:t>
        <w:br/>
        <w:t xml:space="preserve">    </w:t>
      </w:r>
    </w:p>
    <w:p>
      <w:pPr>
        <w:pStyle w:val="Heading2"/>
      </w:pPr>
      <w:r>
        <w:t>4. Funcționalități ale butoanelor:</w:t>
      </w:r>
    </w:p>
    <w:p>
      <w:r>
        <w:br/>
        <w:t xml:space="preserve">    - **Selectare jurnal:** Selectați din meniul derulant jurnalul contabil dorit pentru a introduce sau vizualiza date.</w:t>
        <w:br/>
        <w:t xml:space="preserve">    - **Salvare:** Salvează toate modificările efectuate.</w:t>
        <w:br/>
        <w:t xml:space="preserve">    - **Anulare:** Anulează modificările curente și revine la starea anterioară.</w:t>
        <w:br/>
        <w:t xml:space="preserve">    - **Export PDF:** Permite exportarea datelor afișate într-un fișier PDF.</w:t>
        <w:br/>
        <w:t xml:space="preserve">    </w:t>
      </w:r>
    </w:p>
    <w:p>
      <w:pPr>
        <w:pStyle w:val="Heading2"/>
      </w:pPr>
      <w:r>
        <w:t>5. Cum să utilizați acest ecran:</w:t>
      </w:r>
    </w:p>
    <w:p>
      <w:r>
        <w:br/>
        <w:t xml:space="preserve">    - Selectați jurnalul dorit din meniul derulant „Selectare jurnal”.</w:t>
        <w:br/>
        <w:t xml:space="preserve">    - Completați câmpurile necesare pentru tranzacțiile contabile, cum ar fi suma, denumirea contului, natura operațiunii și datele asociate.</w:t>
        <w:br/>
        <w:t xml:space="preserve">    - Dacă este necesar, asociați tranzacțiile unui centru de cheltuială specific.</w:t>
        <w:br/>
        <w:t xml:space="preserve">    - Salvați modificările făcând clic pe butonul „Salvare”.</w:t>
        <w:br/>
        <w:t xml:space="preserve">    </w:t>
      </w:r>
    </w:p>
    <w:p>
      <w:pPr>
        <w:pStyle w:val="Heading2"/>
      </w:pPr>
      <w:r>
        <w:t>6. Sfaturi pentru utilizare:</w:t>
      </w:r>
    </w:p>
    <w:p>
      <w:r>
        <w:br/>
        <w:t xml:space="preserve">    - Verificați corectitudinea datelor înainte de salvare pentru a evita erorile contabile.</w:t>
        <w:br/>
        <w:t xml:space="preserve">    - Utilizați funcția de căutare pentru a găsi rapid înregistrări specifice.</w:t>
        <w:br/>
        <w:t xml:space="preserve">    - Exportați datele în format PDF pentru arhivare sau raportare, dacă este necesar.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