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F8544" w14:textId="55C2836A" w:rsidR="00A22D98" w:rsidRDefault="00000000">
      <w:pPr>
        <w:pStyle w:val="Heading1"/>
      </w:pPr>
      <w:r>
        <w:t>Documente State de Plată</w:t>
      </w:r>
    </w:p>
    <w:p w14:paraId="43486522" w14:textId="1DB5A4B5" w:rsidR="00A22D98" w:rsidRDefault="00000000">
      <w:pPr>
        <w:pStyle w:val="Heading2"/>
      </w:pPr>
      <w:r>
        <w:t>Gestionarea Documentelor de State de Plată</w:t>
      </w:r>
    </w:p>
    <w:p w14:paraId="4B5CA49D" w14:textId="77777777" w:rsidR="00A22D98" w:rsidRDefault="00000000">
      <w:r>
        <w:t>Această funcționalitate permite gestionarea documentelor de state de plată aferente lunii selectate, inclusiv vizualizarea obligațiilor, plăților și generarea notelor contabile asociate.</w:t>
      </w:r>
    </w:p>
    <w:p w14:paraId="30208DD5" w14:textId="4E878369" w:rsidR="00D630D8" w:rsidRDefault="00D630D8">
      <w:r w:rsidRPr="00D630D8">
        <w:drawing>
          <wp:inline distT="0" distB="0" distL="0" distR="0" wp14:anchorId="3FC93F57" wp14:editId="00CC9241">
            <wp:extent cx="5486400" cy="1242695"/>
            <wp:effectExtent l="0" t="0" r="0" b="0"/>
            <wp:docPr id="731071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185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FE04" w14:textId="77777777" w:rsidR="00A22D98" w:rsidRDefault="00000000">
      <w:pPr>
        <w:pStyle w:val="Heading3"/>
      </w:pPr>
      <w:r>
        <w:t>Secțiuni principale:</w:t>
      </w:r>
    </w:p>
    <w:p w14:paraId="4BD4B745" w14:textId="77777777" w:rsidR="00A22D98" w:rsidRDefault="00000000">
      <w:r>
        <w:t>1. **Stat de plată aferent lunii**:</w:t>
      </w:r>
      <w:r>
        <w:br/>
        <w:t xml:space="preserve">   - Permite selectarea lunii pentru care se gestionează documentele de stat de plată.</w:t>
      </w:r>
      <w:r>
        <w:br/>
        <w:t xml:space="preserve">   - Utilizați selectorul de dată pentru a alege luna dorită.</w:t>
      </w:r>
      <w:r>
        <w:br/>
        <w:t>2. **Activitate contabilă/economică**:</w:t>
      </w:r>
      <w:r>
        <w:br/>
        <w:t xml:space="preserve">   - Dropdown pentru selectarea activității contabile relevante (ex: Activitate 2, Activitate 3).</w:t>
      </w:r>
      <w:r>
        <w:br/>
        <w:t>3. **Listă documente state de plată**:</w:t>
      </w:r>
      <w:r>
        <w:br/>
        <w:t xml:space="preserve">   - Include informații detaliate despre fiecare document, cum ar fi:</w:t>
      </w:r>
      <w:r>
        <w:br/>
        <w:t xml:space="preserve">      - **Tip stat plată**: Categoria statului de plată (ex: Personal, Burse).</w:t>
      </w:r>
      <w:r>
        <w:br/>
        <w:t xml:space="preserve">      - **Obligații**: Data până la care obligația trebuie îndeplinită.</w:t>
      </w:r>
      <w:r>
        <w:br/>
        <w:t xml:space="preserve">      - **Plătit**: Data plății efectuate.</w:t>
      </w:r>
      <w:r>
        <w:br/>
        <w:t xml:space="preserve">      - **Generat din**: Metoda prin care documentul a fost generat (ex: Manual).</w:t>
      </w:r>
      <w:r>
        <w:br/>
        <w:t xml:space="preserve">      - **Explicație**: Descrierea asociată documentului.</w:t>
      </w:r>
      <w:r>
        <w:br/>
        <w:t xml:space="preserve">      - **Obligat / Lichidat**: Suma totală obligată și suma lichidată.</w:t>
      </w:r>
      <w:r>
        <w:br/>
        <w:t xml:space="preserve">      - **Se generează**: Tipul de notă contabilă asociată.</w:t>
      </w:r>
      <w:r>
        <w:br/>
        <w:t xml:space="preserve">      - **Mod generare angajament**: Modalitatea de generare (ex: Individuale).</w:t>
      </w:r>
    </w:p>
    <w:p w14:paraId="3A87A769" w14:textId="77777777" w:rsidR="00A22D98" w:rsidRDefault="00000000">
      <w:pPr>
        <w:pStyle w:val="Heading3"/>
      </w:pPr>
      <w:r>
        <w:t>Pași pentru utilizare:</w:t>
      </w:r>
    </w:p>
    <w:p w14:paraId="012E3CB8" w14:textId="77777777" w:rsidR="00A22D98" w:rsidRDefault="00000000">
      <w:r>
        <w:t>1. Selectați luna utilizând câmpul „Stat de plată aferent lunii”.</w:t>
      </w:r>
      <w:r>
        <w:br/>
        <w:t>2. Alegeți activitatea contabilă/economică corespunzătoare din dropdown.</w:t>
      </w:r>
      <w:r>
        <w:br/>
        <w:t>3. Vizualizați documentele afișate în tabel și verificați detaliile acestora.</w:t>
      </w:r>
      <w:r>
        <w:br/>
        <w:t>4. Pentru a adăuga un nou stat de plată:</w:t>
      </w:r>
      <w:r>
        <w:br/>
        <w:t xml:space="preserve">   - Faceți clic pe butonul **+ Adăugare stat de plată**.</w:t>
      </w:r>
      <w:r>
        <w:br/>
        <w:t xml:space="preserve">   - Completați informațiile necesare și salvați documentul.</w:t>
      </w:r>
      <w:r>
        <w:br/>
        <w:t>5. Utilizați butonul **Detalii sume** pentru a vedea informații suplimentare despre plăți și obligații.</w:t>
      </w:r>
      <w:r>
        <w:br/>
        <w:t>6. Dacă este necesar, exportați documentele utilizând opțiunea de generare PDF disponibilă în bara de sus.</w:t>
      </w:r>
    </w:p>
    <w:p w14:paraId="65DBFC97" w14:textId="77777777" w:rsidR="00A22D98" w:rsidRDefault="00000000">
      <w:pPr>
        <w:pStyle w:val="Heading3"/>
      </w:pPr>
      <w:r>
        <w:lastRenderedPageBreak/>
        <w:t>Funcționalități adiționale:</w:t>
      </w:r>
    </w:p>
    <w:p w14:paraId="43760AF7" w14:textId="77777777" w:rsidR="00A22D98" w:rsidRDefault="00000000">
      <w:r>
        <w:t>1. **Validare și verificare**:</w:t>
      </w:r>
      <w:r>
        <w:br/>
        <w:t xml:space="preserve">   - Asigurați-vă că toate câmpurile sunt completate corect înainte de salvare.</w:t>
      </w:r>
      <w:r>
        <w:br/>
        <w:t>2. **Export documente**:</w:t>
      </w:r>
      <w:r>
        <w:br/>
        <w:t xml:space="preserve">   - Documentele generate pot fi exportate în format PDF pentru arhivare sau transmitere.</w:t>
      </w:r>
    </w:p>
    <w:p w14:paraId="228F906E" w14:textId="77777777" w:rsidR="00A22D98" w:rsidRDefault="00000000">
      <w:r>
        <w:t>Notă: Este important să verificați corectitudinea informațiilor înainte de a finaliza operațiunile, mai ales în ceea ce privește obligațiile și plățile.</w:t>
      </w:r>
    </w:p>
    <w:sectPr w:rsidR="00A22D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680988">
    <w:abstractNumId w:val="8"/>
  </w:num>
  <w:num w:numId="2" w16cid:durableId="118376411">
    <w:abstractNumId w:val="6"/>
  </w:num>
  <w:num w:numId="3" w16cid:durableId="1395929104">
    <w:abstractNumId w:val="5"/>
  </w:num>
  <w:num w:numId="4" w16cid:durableId="805975930">
    <w:abstractNumId w:val="4"/>
  </w:num>
  <w:num w:numId="5" w16cid:durableId="2035686012">
    <w:abstractNumId w:val="7"/>
  </w:num>
  <w:num w:numId="6" w16cid:durableId="699860844">
    <w:abstractNumId w:val="3"/>
  </w:num>
  <w:num w:numId="7" w16cid:durableId="1431730946">
    <w:abstractNumId w:val="2"/>
  </w:num>
  <w:num w:numId="8" w16cid:durableId="153112965">
    <w:abstractNumId w:val="1"/>
  </w:num>
  <w:num w:numId="9" w16cid:durableId="84961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69E"/>
    <w:rsid w:val="0029639D"/>
    <w:rsid w:val="00326F90"/>
    <w:rsid w:val="004B4586"/>
    <w:rsid w:val="008F332B"/>
    <w:rsid w:val="00A22D98"/>
    <w:rsid w:val="00AA1D8D"/>
    <w:rsid w:val="00B47730"/>
    <w:rsid w:val="00CB0664"/>
    <w:rsid w:val="00D630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D473A"/>
  <w14:defaultImageDpi w14:val="300"/>
  <w15:docId w15:val="{02BEB50C-A42E-4FF8-807E-8A15936D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2024-12-17T10:00:00Z</dcterms:modified>
  <cp:category/>
</cp:coreProperties>
</file>