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99027" w14:textId="76E103B8" w:rsidR="000D1232" w:rsidRDefault="00000000">
      <w:pPr>
        <w:pStyle w:val="Heading1"/>
      </w:pPr>
      <w:r>
        <w:t>Adăugare Viză Document</w:t>
      </w:r>
    </w:p>
    <w:p w14:paraId="000BE790" w14:textId="70F8BF20" w:rsidR="000D1232" w:rsidRDefault="00000000">
      <w:pPr>
        <w:pStyle w:val="Heading2"/>
      </w:pPr>
      <w:r>
        <w:t>Adăugarea unei Vize pentru Document</w:t>
      </w:r>
    </w:p>
    <w:p w14:paraId="63BF260C" w14:textId="77777777" w:rsidR="000D1232" w:rsidRDefault="00000000">
      <w:r>
        <w:t>Această funcționalitate permite introducerea și validarea unei vize pentru un document bugetar. Utilizatorii pot completa detalii esențiale precum compartimentul, documentul asociat, sursa de finanțare, și valoarea aferentă.</w:t>
      </w:r>
    </w:p>
    <w:p w14:paraId="15E51794" w14:textId="23EAAD90" w:rsidR="005735B8" w:rsidRDefault="005735B8">
      <w:r w:rsidRPr="005735B8">
        <w:drawing>
          <wp:inline distT="0" distB="0" distL="0" distR="0" wp14:anchorId="7D1133D1" wp14:editId="230E17F6">
            <wp:extent cx="5486400" cy="1712595"/>
            <wp:effectExtent l="0" t="0" r="0" b="1905"/>
            <wp:docPr id="2592690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6908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970B" w14:textId="77777777" w:rsidR="000D1232" w:rsidRDefault="00000000">
      <w:pPr>
        <w:pStyle w:val="Heading3"/>
      </w:pPr>
      <w:r>
        <w:t>Secțiuni principale:</w:t>
      </w:r>
    </w:p>
    <w:p w14:paraId="6B664BB3" w14:textId="77777777" w:rsidR="000D1232" w:rsidRDefault="00000000">
      <w:r>
        <w:t>1. **Număr viză**: Numărul unic al vizei alocate automat sau manual.</w:t>
      </w:r>
      <w:r>
        <w:br/>
        <w:t>2. **Compartiment**: Departamentul responsabil pentru viză, selectabil din lista derulantă.</w:t>
      </w:r>
      <w:r>
        <w:br/>
        <w:t>3. **Document tip și Număr document vizat**: Specifică tipul documentului (ex: contract, anexă) și numărul asociat acestuia.</w:t>
      </w:r>
      <w:r>
        <w:br/>
        <w:t>4. **Controlor**: Numele persoanei responsabile pentru verificarea documentului.</w:t>
      </w:r>
      <w:r>
        <w:br/>
        <w:t>5. **Sector bugetar**: Categoria bugetară relevantă (ex: investiții, operațional).</w:t>
      </w:r>
      <w:r>
        <w:br/>
        <w:t>6. **Data aplicare viză CFP și Data document vizat**: Datele asociate aplicării vizei și documentului verificat.</w:t>
      </w:r>
      <w:r>
        <w:br/>
        <w:t>7. **Conținut**: Detalii suplimentare despre operațiune sau document, completate manual.</w:t>
      </w:r>
      <w:r>
        <w:br/>
        <w:t>8. **Valoare și Sursa finanțare**: Suma aferentă vizei și sursa de finanțare selectată din lista derulantă.</w:t>
      </w:r>
      <w:r>
        <w:br/>
        <w:t>9. **Accept viză/Refuz viză**: Opțiunea de a accepta sau refuza documentul la viză.</w:t>
      </w:r>
    </w:p>
    <w:p w14:paraId="4E72EF8A" w14:textId="77777777" w:rsidR="000D1232" w:rsidRDefault="00000000">
      <w:pPr>
        <w:pStyle w:val="Heading3"/>
      </w:pPr>
      <w:r>
        <w:t>Pași pentru adăugare:</w:t>
      </w:r>
    </w:p>
    <w:p w14:paraId="2A5C4EFC" w14:textId="77777777" w:rsidR="000D1232" w:rsidRDefault="00000000">
      <w:r>
        <w:t>1. Completați câmpurile obligatorii, inclusiv 'Compartiment', 'Document tip', 'Număr document vizat', 'Sector bugetar', 'Valoare' și 'Sursa finanțare'.</w:t>
      </w:r>
      <w:r>
        <w:br/>
        <w:t>2. Introduceți datele aferente aplicării vizei și documentului verificat.</w:t>
      </w:r>
      <w:r>
        <w:br/>
        <w:t>3. Adăugați orice detalii suplimentare în câmpul 'Conținut', dacă este necesar.</w:t>
      </w:r>
      <w:r>
        <w:br/>
        <w:t>4. Selectați opțiunea 'Accept viză' sau 'Refuz viză', în funcție de validarea documentului.</w:t>
      </w:r>
      <w:r>
        <w:br/>
        <w:t>5. Faceți clic pe **Salvare** pentru a finaliza procesul sau pe **Renunțare** pentru a anula operațiunea.</w:t>
      </w:r>
    </w:p>
    <w:p w14:paraId="324EE8D2" w14:textId="77777777" w:rsidR="000D1232" w:rsidRDefault="00000000">
      <w:pPr>
        <w:pStyle w:val="Heading3"/>
      </w:pPr>
      <w:r>
        <w:lastRenderedPageBreak/>
        <w:t>Funcționalități adiționale:</w:t>
      </w:r>
    </w:p>
    <w:p w14:paraId="1846A0E0" w14:textId="77777777" w:rsidR="000D1232" w:rsidRDefault="00000000">
      <w:r>
        <w:t>1. **Export document**: După salvare, viza și detaliile asociate pot fi exportate în format PDF.</w:t>
      </w:r>
      <w:r>
        <w:br/>
        <w:t>2. **Validare date**: Asigurați-vă că toate câmpurile obligatorii sunt completate corect pentru a evita erorile la salvare.</w:t>
      </w:r>
      <w:r>
        <w:br/>
        <w:t>3. **Gestionare compartimente**: Lista compartimentelor poate fi actualizată în funcție de structura organizațională.</w:t>
      </w:r>
    </w:p>
    <w:p w14:paraId="68966A05" w14:textId="77777777" w:rsidR="000D1232" w:rsidRDefault="00000000">
      <w:r>
        <w:t>Notă: Este important să verificați toate detaliile înainte de a salva viza, pentru a asigura conformitatea cu reglementările bugetare.</w:t>
      </w:r>
    </w:p>
    <w:sectPr w:rsidR="000D12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7447668">
    <w:abstractNumId w:val="8"/>
  </w:num>
  <w:num w:numId="2" w16cid:durableId="1374889364">
    <w:abstractNumId w:val="6"/>
  </w:num>
  <w:num w:numId="3" w16cid:durableId="1681815338">
    <w:abstractNumId w:val="5"/>
  </w:num>
  <w:num w:numId="4" w16cid:durableId="1948780181">
    <w:abstractNumId w:val="4"/>
  </w:num>
  <w:num w:numId="5" w16cid:durableId="823206447">
    <w:abstractNumId w:val="7"/>
  </w:num>
  <w:num w:numId="6" w16cid:durableId="1931308332">
    <w:abstractNumId w:val="3"/>
  </w:num>
  <w:num w:numId="7" w16cid:durableId="1475833623">
    <w:abstractNumId w:val="2"/>
  </w:num>
  <w:num w:numId="8" w16cid:durableId="1743061792">
    <w:abstractNumId w:val="1"/>
  </w:num>
  <w:num w:numId="9" w16cid:durableId="1171027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232"/>
    <w:rsid w:val="00100406"/>
    <w:rsid w:val="0015074B"/>
    <w:rsid w:val="0029639D"/>
    <w:rsid w:val="00326F90"/>
    <w:rsid w:val="003F6DAF"/>
    <w:rsid w:val="005735B8"/>
    <w:rsid w:val="00AA1D8D"/>
    <w:rsid w:val="00B47730"/>
    <w:rsid w:val="00C24E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272200"/>
  <w14:defaultImageDpi w14:val="300"/>
  <w15:docId w15:val="{D84F1B1A-1E97-4480-8A14-675ED93FE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4</cp:revision>
  <dcterms:created xsi:type="dcterms:W3CDTF">2013-12-23T23:15:00Z</dcterms:created>
  <dcterms:modified xsi:type="dcterms:W3CDTF">2024-12-17T10:20:00Z</dcterms:modified>
  <cp:category/>
</cp:coreProperties>
</file>