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31117" w14:textId="77777777" w:rsidR="00E64A54" w:rsidRDefault="00394A36">
      <w:pPr>
        <w:pStyle w:val="Heading1"/>
      </w:pPr>
      <w:r>
        <w:t>Manual de Utilizare - Setări Viză CFP</w:t>
      </w:r>
    </w:p>
    <w:p w14:paraId="21437021" w14:textId="77777777" w:rsidR="00E64A54" w:rsidRDefault="00394A36">
      <w:pPr>
        <w:pStyle w:val="Heading2"/>
      </w:pPr>
      <w:r>
        <w:t>1. Introducere</w:t>
      </w:r>
    </w:p>
    <w:p w14:paraId="3331747C" w14:textId="77777777" w:rsidR="00E64A54" w:rsidRDefault="00394A36">
      <w:r>
        <w:t>Această interfață face parte din aplicația Sigma v73.1-beta utilizată pentru gestionarea vizelor CFP.</w:t>
      </w:r>
    </w:p>
    <w:p w14:paraId="65D15342" w14:textId="2A6A0C3A" w:rsidR="00394A36" w:rsidRDefault="00394A36">
      <w:r w:rsidRPr="00394A36">
        <w:drawing>
          <wp:inline distT="0" distB="0" distL="0" distR="0" wp14:anchorId="4163D321" wp14:editId="088D7882">
            <wp:extent cx="5486400" cy="10598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925D" w14:textId="77777777" w:rsidR="00E64A54" w:rsidRDefault="00394A36">
      <w:pPr>
        <w:pStyle w:val="Heading2"/>
      </w:pPr>
      <w:r>
        <w:t>2. Secțiunea Superioară</w:t>
      </w:r>
    </w:p>
    <w:p w14:paraId="3B6792DF" w14:textId="77777777" w:rsidR="00E64A54" w:rsidRDefault="00394A36">
      <w:r>
        <w:t>- Nume modul: Setări viză CFP</w:t>
      </w:r>
    </w:p>
    <w:p w14:paraId="0F7A409E" w14:textId="39F45851" w:rsidR="00E64A54" w:rsidRDefault="00394A36">
      <w:r>
        <w:t xml:space="preserve">- Navigare suplimentară: Legătură rapidă spre unitatea </w:t>
      </w:r>
      <w:r>
        <w:t>Black Star 2024.</w:t>
      </w:r>
    </w:p>
    <w:p w14:paraId="600DAB70" w14:textId="77777777" w:rsidR="00E64A54" w:rsidRDefault="00394A36">
      <w:pPr>
        <w:pStyle w:val="Heading2"/>
      </w:pPr>
      <w:r>
        <w:t>3. Setări Disponibile</w:t>
      </w:r>
    </w:p>
    <w:p w14:paraId="0776D0D1" w14:textId="77777777" w:rsidR="00E64A54" w:rsidRDefault="00394A36">
      <w:pPr>
        <w:pStyle w:val="Heading3"/>
      </w:pPr>
      <w:r>
        <w:t>3.1 Viză CFP automată</w:t>
      </w:r>
    </w:p>
    <w:p w14:paraId="74358F54" w14:textId="77777777" w:rsidR="00E64A54" w:rsidRDefault="00394A36">
      <w:r>
        <w:t>Casetă de validare (checkbox) care, dacă este bifată, permite aplicarea automata a vizei CFP.</w:t>
      </w:r>
    </w:p>
    <w:p w14:paraId="45C88C91" w14:textId="77777777" w:rsidR="00E64A54" w:rsidRDefault="00394A36">
      <w:pPr>
        <w:pStyle w:val="Heading3"/>
      </w:pPr>
      <w:r>
        <w:t>3.2 Data vizei este data documentului</w:t>
      </w:r>
    </w:p>
    <w:p w14:paraId="39C564AD" w14:textId="77777777" w:rsidR="00E64A54" w:rsidRDefault="00394A36">
      <w:r>
        <w:t>Casetă de validare bifată implicit (checkbox) ce stabilește ca data vizei CFP să coincidă cu data documentului.</w:t>
      </w:r>
    </w:p>
    <w:p w14:paraId="64B41E0E" w14:textId="77777777" w:rsidR="00E64A54" w:rsidRDefault="00394A36">
      <w:pPr>
        <w:pStyle w:val="Heading3"/>
      </w:pPr>
      <w:r>
        <w:t>3.3 Controlor viză CFP</w:t>
      </w:r>
    </w:p>
    <w:p w14:paraId="6CF1FDCA" w14:textId="77777777" w:rsidR="00E64A54" w:rsidRDefault="00394A36">
      <w:r>
        <w:t>Câmp de selecție (dropdown list) utilizat pentru a desemna persoana responsabilă pentru viza CFP.</w:t>
      </w:r>
      <w:r>
        <w:br/>
        <w:t>Controlor curent: MUSCAN ANCA - LUCIA</w:t>
      </w:r>
      <w:r>
        <w:br/>
        <w:t>Opțiuni multiple disponibile pentru selectarea altei persoane.</w:t>
      </w:r>
    </w:p>
    <w:p w14:paraId="1AA20E25" w14:textId="77777777" w:rsidR="00E64A54" w:rsidRDefault="00394A36">
      <w:pPr>
        <w:pStyle w:val="Heading2"/>
      </w:pPr>
      <w:r>
        <w:t>4. Buton de Acțiune</w:t>
      </w:r>
    </w:p>
    <w:p w14:paraId="56055A50" w14:textId="77777777" w:rsidR="00E64A54" w:rsidRDefault="00394A36">
      <w:r>
        <w:t>- Salvare (verde): Confirmă și salvează modificările efectuate.</w:t>
      </w:r>
      <w:r>
        <w:br/>
        <w:t>- Anulare (roșu): Resetează modificările și revine la starea anterioară.</w:t>
      </w:r>
    </w:p>
    <w:p w14:paraId="266683BC" w14:textId="77777777" w:rsidR="00E64A54" w:rsidRDefault="00394A36">
      <w:pPr>
        <w:pStyle w:val="Heading2"/>
      </w:pPr>
      <w:r>
        <w:t>5. Zona Utilizator</w:t>
      </w:r>
    </w:p>
    <w:p w14:paraId="45D88083" w14:textId="77777777" w:rsidR="00E64A54" w:rsidRDefault="00394A36">
      <w:r>
        <w:t>Nume utilizator activ: Tămaș Dumitrița-Florina</w:t>
      </w:r>
    </w:p>
    <w:p w14:paraId="1DC70ACB" w14:textId="77777777" w:rsidR="00E64A54" w:rsidRDefault="00394A36">
      <w:r>
        <w:t>Simbolurile suplimentare includ:</w:t>
      </w:r>
      <w:r>
        <w:br/>
        <w:t>- Ajutor (semnul întrebării): Acces la documentația suplimentară.</w:t>
      </w:r>
      <w:r>
        <w:br/>
        <w:t>- Deconectare/Profil utilizator (simbol utilizator).</w:t>
      </w:r>
      <w:r>
        <w:br/>
        <w:t>- Editare (creion): Posibilitate de modificare suplimentară.</w:t>
      </w:r>
    </w:p>
    <w:p w14:paraId="77F5C21E" w14:textId="77777777" w:rsidR="00E64A54" w:rsidRDefault="00394A36">
      <w:pPr>
        <w:pStyle w:val="Heading2"/>
      </w:pPr>
      <w:r>
        <w:lastRenderedPageBreak/>
        <w:t>6. Alte Elemente</w:t>
      </w:r>
    </w:p>
    <w:p w14:paraId="2A24F7D4" w14:textId="77777777" w:rsidR="00E64A54" w:rsidRDefault="00394A36">
      <w:r>
        <w:t>- Atentionări: Iconițe cu semne de exclamare și PDF pentru erori sau export de date.</w:t>
      </w:r>
    </w:p>
    <w:p w14:paraId="67444E77" w14:textId="77777777" w:rsidR="00E64A54" w:rsidRDefault="00394A36">
      <w:r>
        <w:t>- Timp curent: Afișat în partea superioară central-dreapta (ex.: 17dec 9:32).</w:t>
      </w:r>
    </w:p>
    <w:p w14:paraId="42830BE3" w14:textId="77777777" w:rsidR="00E64A54" w:rsidRDefault="00394A36">
      <w:pPr>
        <w:pStyle w:val="Heading2"/>
      </w:pPr>
      <w:r>
        <w:t>7. Mod de Utilizare</w:t>
      </w:r>
    </w:p>
    <w:p w14:paraId="386BE971" w14:textId="77777777" w:rsidR="00E64A54" w:rsidRDefault="00394A36">
      <w:r>
        <w:t>1. Bifați Viză CFP automată dacă doriți ca procesul să fie automatizat.</w:t>
      </w:r>
    </w:p>
    <w:p w14:paraId="1EE7760F" w14:textId="77777777" w:rsidR="00E64A54" w:rsidRDefault="00394A36">
      <w:r>
        <w:t>2. Verificați Data vizei este data documentului dacă doriți data sincronizată.</w:t>
      </w:r>
    </w:p>
    <w:p w14:paraId="30A8E768" w14:textId="77777777" w:rsidR="00E64A54" w:rsidRDefault="00394A36">
      <w:r>
        <w:t>3. Selectați controlorul dorit din lista derulantă.</w:t>
      </w:r>
    </w:p>
    <w:p w14:paraId="5AC23EF8" w14:textId="77777777" w:rsidR="00E64A54" w:rsidRDefault="00394A36">
      <w:r>
        <w:t>4. Apăsați Salvare pentru a finaliza configurarea sau Anulare pentru a renunța.</w:t>
      </w:r>
    </w:p>
    <w:p w14:paraId="68F6A727" w14:textId="77777777" w:rsidR="00E64A54" w:rsidRDefault="00394A36">
      <w:pPr>
        <w:pStyle w:val="Heading2"/>
      </w:pPr>
      <w:r>
        <w:t>8. Recomandări</w:t>
      </w:r>
    </w:p>
    <w:p w14:paraId="5977750F" w14:textId="77777777" w:rsidR="00E64A54" w:rsidRDefault="00394A36">
      <w:r>
        <w:t>Asigurați-vă că datele introduse sunt corecte înainte de salvare.</w:t>
      </w:r>
      <w:r>
        <w:br/>
        <w:t>Contactați administratorul aplicației pentru probleme tehnice sau funcționale.</w:t>
      </w:r>
    </w:p>
    <w:p w14:paraId="56D29DE2" w14:textId="77777777" w:rsidR="00E64A54" w:rsidRDefault="00394A36">
      <w:r>
        <w:t>Sfârșitul Manualului</w:t>
      </w:r>
    </w:p>
    <w:sectPr w:rsidR="00E64A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2308274">
    <w:abstractNumId w:val="8"/>
  </w:num>
  <w:num w:numId="2" w16cid:durableId="1485584488">
    <w:abstractNumId w:val="6"/>
  </w:num>
  <w:num w:numId="3" w16cid:durableId="1167209075">
    <w:abstractNumId w:val="5"/>
  </w:num>
  <w:num w:numId="4" w16cid:durableId="1907033125">
    <w:abstractNumId w:val="4"/>
  </w:num>
  <w:num w:numId="5" w16cid:durableId="1291864359">
    <w:abstractNumId w:val="7"/>
  </w:num>
  <w:num w:numId="6" w16cid:durableId="109979492">
    <w:abstractNumId w:val="3"/>
  </w:num>
  <w:num w:numId="7" w16cid:durableId="640379345">
    <w:abstractNumId w:val="2"/>
  </w:num>
  <w:num w:numId="8" w16cid:durableId="1140802424">
    <w:abstractNumId w:val="1"/>
  </w:num>
  <w:num w:numId="9" w16cid:durableId="407923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A36"/>
    <w:rsid w:val="00852717"/>
    <w:rsid w:val="00AA1D8D"/>
    <w:rsid w:val="00B47730"/>
    <w:rsid w:val="00CB0664"/>
    <w:rsid w:val="00E64A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2118C7"/>
  <w14:defaultImageDpi w14:val="300"/>
  <w15:docId w15:val="{4A80460B-DA73-4173-9582-4F3F227C4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2024-12-17T12:09:00Z</dcterms:modified>
  <cp:category/>
</cp:coreProperties>
</file>