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95D28" w14:textId="5862137A" w:rsidR="00A1746A" w:rsidRDefault="00000000" w:rsidP="003F6088">
      <w:pPr>
        <w:pStyle w:val="Heading1"/>
        <w:spacing w:before="0" w:after="240"/>
        <w:jc w:val="center"/>
      </w:pPr>
      <w:proofErr w:type="spellStart"/>
      <w:r>
        <w:t>Machetă</w:t>
      </w:r>
      <w:proofErr w:type="spellEnd"/>
      <w:r>
        <w:t xml:space="preserve">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Foaie</w:t>
      </w:r>
      <w:proofErr w:type="spellEnd"/>
      <w:r>
        <w:t xml:space="preserve"> de Vărsământ</w:t>
      </w:r>
    </w:p>
    <w:p w14:paraId="24A7AEDC" w14:textId="295A33CC" w:rsidR="00A1746A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adăugare a unei foi de vărsământ utilizând macheta dedicată.</w:t>
      </w:r>
    </w:p>
    <w:p w14:paraId="4FEBF3E7" w14:textId="77777777" w:rsidR="00A1746A" w:rsidRDefault="00000000">
      <w:pPr>
        <w:pStyle w:val="Heading2"/>
      </w:pPr>
      <w:r>
        <w:t>Descrierea Funcționalităților</w:t>
      </w:r>
    </w:p>
    <w:p w14:paraId="29F8D7C9" w14:textId="25866D94" w:rsidR="00A1746A" w:rsidRDefault="00000000"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o foaie de vărsământ, se urmează pașii următori:</w:t>
      </w:r>
      <w:r>
        <w:br/>
        <w:t>- Se apasă butonul 'Adăugare' din macheta 'Foi de vărsământ'.</w:t>
      </w:r>
      <w:r>
        <w:br/>
        <w:t>- În macheta care se deschide, se afișează sumele disponibile pentru depunerea în trezorerie, pe activitatea economică selectată și până la data selectată în câmpul 'Generare la data'.</w:t>
      </w:r>
      <w:r>
        <w:br/>
        <w:t>- Pentru a include și sumele din ziua curentă, se bifează opțiunea 'Include încasările din ziua curentă'.</w:t>
      </w:r>
      <w:r>
        <w:br/>
        <w:t>- Se bifează sumele care se vor depune prin foaia de vărsământ.</w:t>
      </w:r>
      <w:r>
        <w:br/>
        <w:t>- Opțional, se completează sau se modifică următoarele câmpuri:</w:t>
      </w:r>
      <w:r>
        <w:br/>
        <w:t xml:space="preserve">  * 'Cod Program'</w:t>
      </w:r>
      <w:r>
        <w:br/>
        <w:t xml:space="preserve">  * 'Cod-Indicator Angajament'</w:t>
      </w:r>
      <w:r>
        <w:br/>
        <w:t xml:space="preserve">  * 'Explicație'</w:t>
      </w:r>
      <w:r>
        <w:br/>
        <w:t>- Prin bifarea opțiunii 'Utilizează CUI unitate pentru plătitor', există posibilitatea de a modifica datele plătitorului de pe foaia de vărsământ (CUI și nume plătitor).</w:t>
      </w:r>
      <w:r>
        <w:br/>
      </w:r>
    </w:p>
    <w:p w14:paraId="4A7AFEF4" w14:textId="29DA428A" w:rsidR="00A1746A" w:rsidRDefault="00000000">
      <w:pPr>
        <w:pStyle w:val="Heading2"/>
      </w:pPr>
      <w:proofErr w:type="spellStart"/>
      <w:r>
        <w:t>Generarea</w:t>
      </w:r>
      <w:proofErr w:type="spellEnd"/>
      <w:r>
        <w:t xml:space="preserve"> </w:t>
      </w:r>
      <w:proofErr w:type="spellStart"/>
      <w:r>
        <w:t>Foii</w:t>
      </w:r>
      <w:proofErr w:type="spellEnd"/>
      <w:r>
        <w:t xml:space="preserve"> de </w:t>
      </w:r>
      <w:proofErr w:type="spellStart"/>
      <w:r>
        <w:t>Vărsământ</w:t>
      </w:r>
      <w:proofErr w:type="spellEnd"/>
    </w:p>
    <w:p w14:paraId="6B93B4AC" w14:textId="2964FCE8" w:rsidR="00A1746A" w:rsidRDefault="00000000">
      <w:r>
        <w:t xml:space="preserve">- 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'Generare Foaie de Vărsământ', se va genera foaia de vărsământ și macheta se va închide automat.</w:t>
      </w:r>
      <w:r>
        <w:br/>
        <w:t>- Foaia de vărsământ generată va fi vizibilă în pagina de 'Încasări și Plăți', de unde aceasta poate fi validată de către trezorerie și listată.</w:t>
      </w:r>
    </w:p>
    <w:p w14:paraId="1C87291E" w14:textId="6A1199C6" w:rsidR="00A1746A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0841167B" w14:textId="6383DA9A" w:rsidR="00A1746A" w:rsidRDefault="003F6088">
      <w:r>
        <w:rPr>
          <w:noProof/>
        </w:rPr>
        <w:drawing>
          <wp:anchor distT="0" distB="0" distL="114300" distR="114300" simplePos="0" relativeHeight="251657216" behindDoc="1" locked="0" layoutInCell="1" allowOverlap="1" wp14:anchorId="0484D091" wp14:editId="09BCF33F">
            <wp:simplePos x="0" y="0"/>
            <wp:positionH relativeFrom="column">
              <wp:posOffset>28575</wp:posOffset>
            </wp:positionH>
            <wp:positionV relativeFrom="paragraph">
              <wp:posOffset>290830</wp:posOffset>
            </wp:positionV>
            <wp:extent cx="6572250" cy="2145665"/>
            <wp:effectExtent l="0" t="0" r="0" b="6985"/>
            <wp:wrapTight wrapText="bothSides">
              <wp:wrapPolygon edited="0">
                <wp:start x="0" y="0"/>
                <wp:lineTo x="0" y="21479"/>
                <wp:lineTo x="21537" y="21479"/>
                <wp:lineTo x="215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Mai </w:t>
      </w:r>
      <w:proofErr w:type="spellStart"/>
      <w:r w:rsidR="00000000">
        <w:t>jos</w:t>
      </w:r>
      <w:proofErr w:type="spellEnd"/>
      <w:r w:rsidR="00000000">
        <w:t xml:space="preserve"> </w:t>
      </w:r>
      <w:proofErr w:type="spellStart"/>
      <w:r w:rsidR="00000000">
        <w:t>este</w:t>
      </w:r>
      <w:proofErr w:type="spellEnd"/>
      <w:r w:rsidR="00000000">
        <w:t xml:space="preserve"> </w:t>
      </w:r>
      <w:proofErr w:type="spellStart"/>
      <w:r w:rsidR="00000000">
        <w:t>atașată</w:t>
      </w:r>
      <w:proofErr w:type="spellEnd"/>
      <w:r w:rsidR="00000000">
        <w:t xml:space="preserve"> o captură de ecran a machetei:</w:t>
      </w:r>
    </w:p>
    <w:p w14:paraId="44081119" w14:textId="1FCF01C6" w:rsidR="00A1746A" w:rsidRDefault="00A1746A"/>
    <w:sectPr w:rsidR="00A17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734181">
    <w:abstractNumId w:val="8"/>
  </w:num>
  <w:num w:numId="2" w16cid:durableId="628317764">
    <w:abstractNumId w:val="6"/>
  </w:num>
  <w:num w:numId="3" w16cid:durableId="1605844718">
    <w:abstractNumId w:val="5"/>
  </w:num>
  <w:num w:numId="4" w16cid:durableId="1601794127">
    <w:abstractNumId w:val="4"/>
  </w:num>
  <w:num w:numId="5" w16cid:durableId="1882785298">
    <w:abstractNumId w:val="7"/>
  </w:num>
  <w:num w:numId="6" w16cid:durableId="778647199">
    <w:abstractNumId w:val="3"/>
  </w:num>
  <w:num w:numId="7" w16cid:durableId="1845968916">
    <w:abstractNumId w:val="2"/>
  </w:num>
  <w:num w:numId="8" w16cid:durableId="2137065021">
    <w:abstractNumId w:val="1"/>
  </w:num>
  <w:num w:numId="9" w16cid:durableId="46131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088"/>
    <w:rsid w:val="00A1746A"/>
    <w:rsid w:val="00AA1D8D"/>
    <w:rsid w:val="00B47730"/>
    <w:rsid w:val="00CB0664"/>
    <w:rsid w:val="00F47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62EA3"/>
  <w14:defaultImageDpi w14:val="300"/>
  <w15:docId w15:val="{110C7753-3D8A-48E1-B61D-BD1BB66E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2024-11-29T12:57:00Z</dcterms:created>
  <dcterms:modified xsi:type="dcterms:W3CDTF">2024-11-29T12:57:00Z</dcterms:modified>
  <cp:category/>
</cp:coreProperties>
</file>