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12EAC" w14:textId="77777777" w:rsidR="00511A22" w:rsidRDefault="00000000" w:rsidP="00415285">
      <w:pPr>
        <w:pStyle w:val="Heading1"/>
        <w:jc w:val="center"/>
      </w:pPr>
      <w:r>
        <w:t>Documentație: Stat de Plata Numerar</w:t>
      </w:r>
    </w:p>
    <w:p w14:paraId="6EB846D0" w14:textId="77777777" w:rsidR="00511A22" w:rsidRDefault="00000000">
      <w:r>
        <w:t>Această documentație descrie funcționalitățile machetei "Stat de Plata Numerar", care permite vizualizarea statelor de plată aferente unității și a persoanelor incluse pe acestea pentru o anumită perioadă și activitate economică.</w:t>
      </w:r>
    </w:p>
    <w:p w14:paraId="2E817A99" w14:textId="77777777" w:rsidR="00511A22" w:rsidRDefault="00000000">
      <w:pPr>
        <w:pStyle w:val="Heading2"/>
      </w:pPr>
      <w:r>
        <w:t>Funcționalități principale</w:t>
      </w:r>
    </w:p>
    <w:p w14:paraId="3848FBC0" w14:textId="77777777" w:rsidR="00511A22" w:rsidRDefault="00000000">
      <w:r>
        <w:t>Macheta oferă următoarele funcționalități:</w:t>
      </w:r>
    </w:p>
    <w:p w14:paraId="62EEC91E" w14:textId="77777777" w:rsidR="00511A22" w:rsidRDefault="00000000">
      <w:pPr>
        <w:pStyle w:val="ListBullet"/>
      </w:pPr>
      <w:r>
        <w:t>1. Vizualizarea statelor de plată numerar pentru o perioadă specificată și o activitate economică selectată.</w:t>
      </w:r>
    </w:p>
    <w:p w14:paraId="7DA671F7" w14:textId="051DE9CD" w:rsidR="00511A22" w:rsidRDefault="00000000">
      <w:pPr>
        <w:pStyle w:val="ListBullet"/>
      </w:pPr>
      <w:r>
        <w:t>2. Afișarea listei persoanelor incluse pe statele de plată selectate, împreună cu detalii precum suma, data plății.</w:t>
      </w:r>
    </w:p>
    <w:p w14:paraId="756F0A69" w14:textId="77777777" w:rsidR="00511A22" w:rsidRDefault="00000000">
      <w:pPr>
        <w:pStyle w:val="ListBullet"/>
      </w:pPr>
      <w:r>
        <w:t>3. Generarea unui raport detaliat al statelor de plată pe perioada selectată prin apăsarea butonului **State de plata pe perioada**.</w:t>
      </w:r>
    </w:p>
    <w:p w14:paraId="3FEF5DBF" w14:textId="77777777" w:rsidR="00511A22" w:rsidRDefault="00000000">
      <w:pPr>
        <w:pStyle w:val="Heading2"/>
      </w:pPr>
      <w:r>
        <w:t>Utilizarea machetei</w:t>
      </w:r>
    </w:p>
    <w:p w14:paraId="5CEC4F1D" w14:textId="77777777" w:rsidR="00511A22" w:rsidRDefault="00000000">
      <w:r>
        <w:t>1. Selectați perioada dorită folosind câmpurile **De la** și **Până la** din partea de sus a machetei.</w:t>
      </w:r>
    </w:p>
    <w:p w14:paraId="70A3E67F" w14:textId="77777777" w:rsidR="00511A22" w:rsidRDefault="00000000">
      <w:r>
        <w:t>2. Alegeți activitatea contabilă/economică relevantă din lista derulantă.</w:t>
      </w:r>
    </w:p>
    <w:p w14:paraId="5ACE839B" w14:textId="77777777" w:rsidR="00511A22" w:rsidRDefault="00000000">
      <w:r>
        <w:t>3. Examinați statele de plată afișate în partea stângă a machetei.</w:t>
      </w:r>
    </w:p>
    <w:p w14:paraId="3F9BB9AF" w14:textId="77777777" w:rsidR="00511A22" w:rsidRDefault="00000000">
      <w:r>
        <w:t>4. Selectați un stat de plată pentru a vizualiza lista persoanelor incluse pe acesta, afișată în partea dreaptă.</w:t>
      </w:r>
    </w:p>
    <w:p w14:paraId="542F4963" w14:textId="77777777" w:rsidR="00511A22" w:rsidRDefault="00000000">
      <w:r>
        <w:t>5. Apăsați butonul **State de plata pe perioada** pentru a genera un raport detaliat al statelor de plată.</w:t>
      </w:r>
    </w:p>
    <w:p w14:paraId="351F3A80" w14:textId="77777777" w:rsidR="00511A22" w:rsidRDefault="00000000">
      <w:r>
        <w:t>Macheta "Stat de Plata Numerar" arată similar cu cea din imaginea de mai jos:</w:t>
      </w:r>
    </w:p>
    <w:p w14:paraId="0A140AAF" w14:textId="77777777" w:rsidR="00511A22" w:rsidRDefault="00000000">
      <w:r>
        <w:rPr>
          <w:noProof/>
        </w:rPr>
        <w:drawing>
          <wp:inline distT="0" distB="0" distL="0" distR="0" wp14:anchorId="3DEA884F" wp14:editId="697C0308">
            <wp:extent cx="5486400" cy="2322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pla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370415">
    <w:abstractNumId w:val="8"/>
  </w:num>
  <w:num w:numId="2" w16cid:durableId="1268192935">
    <w:abstractNumId w:val="6"/>
  </w:num>
  <w:num w:numId="3" w16cid:durableId="156192382">
    <w:abstractNumId w:val="5"/>
  </w:num>
  <w:num w:numId="4" w16cid:durableId="1794977764">
    <w:abstractNumId w:val="4"/>
  </w:num>
  <w:num w:numId="5" w16cid:durableId="316958584">
    <w:abstractNumId w:val="7"/>
  </w:num>
  <w:num w:numId="6" w16cid:durableId="1520271223">
    <w:abstractNumId w:val="3"/>
  </w:num>
  <w:num w:numId="7" w16cid:durableId="1291983194">
    <w:abstractNumId w:val="2"/>
  </w:num>
  <w:num w:numId="8" w16cid:durableId="1076324111">
    <w:abstractNumId w:val="1"/>
  </w:num>
  <w:num w:numId="9" w16cid:durableId="130967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285"/>
    <w:rsid w:val="00511A22"/>
    <w:rsid w:val="00AA1D8D"/>
    <w:rsid w:val="00B47730"/>
    <w:rsid w:val="00CB0664"/>
    <w:rsid w:val="00CE6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59C1A"/>
  <w14:defaultImageDpi w14:val="300"/>
  <w15:docId w15:val="{C16FDEB6-D8A1-4138-B756-2E5F13F1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2024-12-04T08:59:00Z</dcterms:created>
  <dcterms:modified xsi:type="dcterms:W3CDTF">2024-12-04T08:59:00Z</dcterms:modified>
  <cp:category/>
</cp:coreProperties>
</file>