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3370" w:rsidRDefault="00DA2736">
      <w:pPr>
        <w:pStyle w:val="Heading1"/>
      </w:pPr>
      <w:r>
        <w:t xml:space="preserve">Manual de </w:t>
      </w:r>
      <w:proofErr w:type="spellStart"/>
      <w:r>
        <w:t>Utilizare</w:t>
      </w:r>
      <w:proofErr w:type="spellEnd"/>
      <w:r>
        <w:t xml:space="preserve"> - </w:t>
      </w:r>
      <w:proofErr w:type="spellStart"/>
      <w:r>
        <w:t>Administrare</w:t>
      </w:r>
      <w:proofErr w:type="spellEnd"/>
      <w:r>
        <w:t xml:space="preserve"> </w:t>
      </w:r>
      <w:proofErr w:type="spellStart"/>
      <w:r>
        <w:t>Instituție</w:t>
      </w:r>
      <w:proofErr w:type="spellEnd"/>
    </w:p>
    <w:p w:rsidR="00096ED9" w:rsidRPr="00096ED9" w:rsidRDefault="00096ED9" w:rsidP="00096ED9"/>
    <w:p w:rsidR="002C3370" w:rsidRDefault="00DA2736">
      <w:r>
        <w:t xml:space="preserve">Această secțiune oferă informații și pași despre funcționalitățile disponibile în modulul 'Administrare instituție' din platforma Sigma. Utilizatorii pot gestiona unitățile, </w:t>
      </w:r>
      <w:proofErr w:type="spellStart"/>
      <w:r>
        <w:t>organizarea</w:t>
      </w:r>
      <w:proofErr w:type="spellEnd"/>
      <w:r>
        <w:t xml:space="preserve"> </w:t>
      </w:r>
      <w:proofErr w:type="spellStart"/>
      <w:r>
        <w:t>instituțională</w:t>
      </w:r>
      <w:proofErr w:type="spellEnd"/>
      <w:r>
        <w:t xml:space="preserve">, </w:t>
      </w:r>
      <w:proofErr w:type="spellStart"/>
      <w:r>
        <w:t>organigramele</w:t>
      </w:r>
      <w:proofErr w:type="spellEnd"/>
      <w:r>
        <w:t xml:space="preserve">, </w:t>
      </w:r>
      <w:proofErr w:type="spellStart"/>
      <w:r>
        <w:t>veniturile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alte</w:t>
      </w:r>
      <w:proofErr w:type="spellEnd"/>
      <w:r>
        <w:t xml:space="preserve"> </w:t>
      </w:r>
      <w:proofErr w:type="spellStart"/>
      <w:r>
        <w:t>activități</w:t>
      </w:r>
      <w:proofErr w:type="spellEnd"/>
      <w:r>
        <w:t xml:space="preserve"> </w:t>
      </w:r>
      <w:proofErr w:type="spellStart"/>
      <w:r>
        <w:t>contabile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proiecte</w:t>
      </w:r>
      <w:proofErr w:type="spellEnd"/>
      <w:r>
        <w:t>.</w:t>
      </w:r>
    </w:p>
    <w:p w:rsidR="00556E3F" w:rsidRDefault="00556E3F">
      <w:r w:rsidRPr="00556E3F">
        <w:rPr>
          <w:noProof/>
        </w:rPr>
        <w:drawing>
          <wp:inline distT="0" distB="0" distL="0" distR="0" wp14:anchorId="70C27D1C" wp14:editId="04EE3A4A">
            <wp:extent cx="5486400" cy="25908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3370" w:rsidRDefault="00DA2736">
      <w:pPr>
        <w:pStyle w:val="Heading2"/>
      </w:pPr>
      <w:r>
        <w:t>1. Funcționalități disponibile</w:t>
      </w:r>
    </w:p>
    <w:p w:rsidR="002C3370" w:rsidRDefault="00DA2736">
      <w:pPr>
        <w:pStyle w:val="Heading3"/>
      </w:pPr>
      <w:r>
        <w:t>1.1. Unități</w:t>
      </w:r>
    </w:p>
    <w:p w:rsidR="002C3370" w:rsidRDefault="00DA2736">
      <w:r>
        <w:t xml:space="preserve">Această opțiune permite gestionarea informațiilor despre unitățile instituției, inclusiv crearea, editarea sau ștergerea acestora. Este </w:t>
      </w:r>
      <w:proofErr w:type="spellStart"/>
      <w:r>
        <w:t>utilă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menține</w:t>
      </w:r>
      <w:proofErr w:type="spellEnd"/>
      <w:r>
        <w:t xml:space="preserve"> o </w:t>
      </w:r>
      <w:proofErr w:type="spellStart"/>
      <w:r>
        <w:t>structură</w:t>
      </w:r>
      <w:proofErr w:type="spellEnd"/>
      <w:r>
        <w:t xml:space="preserve"> </w:t>
      </w:r>
      <w:proofErr w:type="spellStart"/>
      <w:r>
        <w:t>organizată</w:t>
      </w:r>
      <w:proofErr w:type="spellEnd"/>
      <w:r>
        <w:t xml:space="preserve"> a </w:t>
      </w:r>
      <w:proofErr w:type="spellStart"/>
      <w:r>
        <w:t>instituției</w:t>
      </w:r>
      <w:proofErr w:type="spellEnd"/>
      <w:r>
        <w:t>.</w:t>
      </w:r>
    </w:p>
    <w:p w:rsidR="00556E3F" w:rsidRDefault="00556E3F">
      <w:r w:rsidRPr="00556E3F">
        <w:rPr>
          <w:noProof/>
        </w:rPr>
        <w:drawing>
          <wp:inline distT="0" distB="0" distL="0" distR="0" wp14:anchorId="58C970F4" wp14:editId="127E90B5">
            <wp:extent cx="5486400" cy="25431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3370" w:rsidRDefault="00DA2736">
      <w:pPr>
        <w:pStyle w:val="Heading3"/>
      </w:pPr>
      <w:r>
        <w:lastRenderedPageBreak/>
        <w:t>1.2. Organizare instituțională</w:t>
      </w:r>
    </w:p>
    <w:p w:rsidR="002C3370" w:rsidRDefault="00DA2736">
      <w:r>
        <w:t xml:space="preserve">Funcționalitatea oferă posibilitatea </w:t>
      </w:r>
      <w:proofErr w:type="spellStart"/>
      <w:r>
        <w:t>configurării</w:t>
      </w:r>
      <w:proofErr w:type="spellEnd"/>
      <w:r>
        <w:t xml:space="preserve"> </w:t>
      </w:r>
      <w:proofErr w:type="spellStart"/>
      <w:r>
        <w:t>structurii</w:t>
      </w:r>
      <w:proofErr w:type="spellEnd"/>
      <w:r>
        <w:t xml:space="preserve"> </w:t>
      </w:r>
      <w:proofErr w:type="spellStart"/>
      <w:r>
        <w:t>organizaționale</w:t>
      </w:r>
      <w:proofErr w:type="spellEnd"/>
      <w:r>
        <w:t xml:space="preserve">, </w:t>
      </w:r>
      <w:proofErr w:type="spellStart"/>
      <w:r>
        <w:t>inclusiv</w:t>
      </w:r>
      <w:proofErr w:type="spellEnd"/>
      <w:r>
        <w:t xml:space="preserve"> </w:t>
      </w:r>
      <w:proofErr w:type="spellStart"/>
      <w:r>
        <w:t>departamente</w:t>
      </w:r>
      <w:proofErr w:type="spellEnd"/>
      <w:r>
        <w:t xml:space="preserve">, </w:t>
      </w:r>
      <w:proofErr w:type="spellStart"/>
      <w:r>
        <w:t>birouri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alte</w:t>
      </w:r>
      <w:proofErr w:type="spellEnd"/>
      <w:r>
        <w:t xml:space="preserve"> </w:t>
      </w:r>
      <w:proofErr w:type="spellStart"/>
      <w:r>
        <w:t>subdiviziuni</w:t>
      </w:r>
      <w:proofErr w:type="spellEnd"/>
      <w:r>
        <w:t xml:space="preserve"> administrative.</w:t>
      </w:r>
    </w:p>
    <w:p w:rsidR="00556E3F" w:rsidRDefault="00556E3F">
      <w:r w:rsidRPr="00556E3F">
        <w:rPr>
          <w:noProof/>
        </w:rPr>
        <w:drawing>
          <wp:inline distT="0" distB="0" distL="0" distR="0" wp14:anchorId="7454FD43" wp14:editId="764FF277">
            <wp:extent cx="5486400" cy="2528570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2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3370" w:rsidRDefault="00DA2736">
      <w:pPr>
        <w:pStyle w:val="Heading3"/>
      </w:pPr>
      <w:r>
        <w:t>1.3. Organigramă</w:t>
      </w:r>
    </w:p>
    <w:p w:rsidR="002C3370" w:rsidRDefault="00DA2736">
      <w:proofErr w:type="spellStart"/>
      <w:r>
        <w:t>Permite</w:t>
      </w:r>
      <w:proofErr w:type="spellEnd"/>
      <w:r>
        <w:t xml:space="preserve"> </w:t>
      </w:r>
      <w:proofErr w:type="spellStart"/>
      <w:r>
        <w:t>vizualizarea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editarea</w:t>
      </w:r>
      <w:proofErr w:type="spellEnd"/>
      <w:r>
        <w:t xml:space="preserve"> structurii </w:t>
      </w:r>
      <w:proofErr w:type="spellStart"/>
      <w:r>
        <w:t>ierarhice</w:t>
      </w:r>
      <w:proofErr w:type="spellEnd"/>
      <w:r>
        <w:t xml:space="preserve"> a </w:t>
      </w:r>
      <w:proofErr w:type="spellStart"/>
      <w:r>
        <w:t>instituției</w:t>
      </w:r>
      <w:proofErr w:type="spellEnd"/>
      <w:r>
        <w:t xml:space="preserve">, </w:t>
      </w:r>
      <w:proofErr w:type="spellStart"/>
      <w:r>
        <w:t>inclusiv</w:t>
      </w:r>
      <w:proofErr w:type="spellEnd"/>
      <w:r>
        <w:t xml:space="preserve"> </w:t>
      </w:r>
      <w:proofErr w:type="spellStart"/>
      <w:r>
        <w:t>atribuirea</w:t>
      </w:r>
      <w:proofErr w:type="spellEnd"/>
      <w:r>
        <w:t xml:space="preserve"> </w:t>
      </w:r>
      <w:proofErr w:type="spellStart"/>
      <w:r>
        <w:t>rolurilor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pozițiilor</w:t>
      </w:r>
      <w:proofErr w:type="spellEnd"/>
      <w:r>
        <w:t xml:space="preserve"> </w:t>
      </w:r>
      <w:proofErr w:type="spellStart"/>
      <w:r>
        <w:t>fiecărei</w:t>
      </w:r>
      <w:proofErr w:type="spellEnd"/>
      <w:r>
        <w:t xml:space="preserve"> </w:t>
      </w:r>
      <w:proofErr w:type="spellStart"/>
      <w:r>
        <w:t>unități</w:t>
      </w:r>
      <w:proofErr w:type="spellEnd"/>
      <w:r>
        <w:t>.</w:t>
      </w:r>
    </w:p>
    <w:p w:rsidR="00556E3F" w:rsidRDefault="00556E3F">
      <w:r w:rsidRPr="00556E3F">
        <w:rPr>
          <w:noProof/>
        </w:rPr>
        <w:drawing>
          <wp:inline distT="0" distB="0" distL="0" distR="0" wp14:anchorId="3CD46828" wp14:editId="5AC6EC12">
            <wp:extent cx="5486400" cy="2507615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0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356B" w:rsidRDefault="008E356B"/>
    <w:p w:rsidR="002C3370" w:rsidRDefault="00DA2736">
      <w:pPr>
        <w:pStyle w:val="Heading3"/>
      </w:pPr>
      <w:r>
        <w:t>1.4. Tipuri Venituri / Încasări Asociate cu Unitatea</w:t>
      </w:r>
    </w:p>
    <w:p w:rsidR="002C3370" w:rsidRPr="00386963" w:rsidRDefault="00DA2736">
      <w:r w:rsidRPr="00386963">
        <w:t xml:space="preserve">Această opțiune permite configurarea tipurilor de venituri și a surselor de </w:t>
      </w:r>
      <w:proofErr w:type="spellStart"/>
      <w:r w:rsidRPr="00386963">
        <w:t>încasare</w:t>
      </w:r>
      <w:proofErr w:type="spellEnd"/>
      <w:r w:rsidRPr="00386963">
        <w:t xml:space="preserve"> </w:t>
      </w:r>
      <w:proofErr w:type="spellStart"/>
      <w:r w:rsidRPr="00386963">
        <w:t>pentru</w:t>
      </w:r>
      <w:proofErr w:type="spellEnd"/>
      <w:r w:rsidRPr="00386963">
        <w:t xml:space="preserve"> </w:t>
      </w:r>
      <w:proofErr w:type="spellStart"/>
      <w:r w:rsidRPr="00386963">
        <w:t>fiecare</w:t>
      </w:r>
      <w:proofErr w:type="spellEnd"/>
      <w:r w:rsidRPr="00386963">
        <w:t xml:space="preserve"> </w:t>
      </w:r>
      <w:proofErr w:type="spellStart"/>
      <w:r w:rsidRPr="00386963">
        <w:t>unitate</w:t>
      </w:r>
      <w:proofErr w:type="spellEnd"/>
      <w:r w:rsidRPr="00386963">
        <w:t xml:space="preserve"> </w:t>
      </w:r>
      <w:proofErr w:type="spellStart"/>
      <w:r w:rsidRPr="00386963">
        <w:t>în</w:t>
      </w:r>
      <w:proofErr w:type="spellEnd"/>
      <w:r w:rsidRPr="00386963">
        <w:t xml:space="preserve"> parte, </w:t>
      </w:r>
      <w:proofErr w:type="spellStart"/>
      <w:r w:rsidRPr="00386963">
        <w:t>facilitând</w:t>
      </w:r>
      <w:proofErr w:type="spellEnd"/>
      <w:r w:rsidRPr="00386963">
        <w:t xml:space="preserve"> </w:t>
      </w:r>
      <w:proofErr w:type="spellStart"/>
      <w:r w:rsidRPr="00386963">
        <w:t>urmărirea</w:t>
      </w:r>
      <w:proofErr w:type="spellEnd"/>
      <w:r w:rsidRPr="00386963">
        <w:t xml:space="preserve"> </w:t>
      </w:r>
      <w:proofErr w:type="spellStart"/>
      <w:r w:rsidRPr="00386963">
        <w:t>fluxului</w:t>
      </w:r>
      <w:proofErr w:type="spellEnd"/>
      <w:r w:rsidRPr="00386963">
        <w:t xml:space="preserve"> </w:t>
      </w:r>
      <w:proofErr w:type="spellStart"/>
      <w:r w:rsidRPr="00386963">
        <w:t>financiar</w:t>
      </w:r>
      <w:proofErr w:type="spellEnd"/>
      <w:r w:rsidRPr="00386963">
        <w:t>.</w:t>
      </w:r>
    </w:p>
    <w:p w:rsidR="00386963" w:rsidRPr="00386963" w:rsidRDefault="00386963" w:rsidP="007E539C">
      <w:pPr>
        <w:pStyle w:val="NoSpacing"/>
      </w:pPr>
      <w:proofErr w:type="spellStart"/>
      <w:r w:rsidRPr="00386963">
        <w:t>Pentru</w:t>
      </w:r>
      <w:proofErr w:type="spellEnd"/>
      <w:r w:rsidRPr="00386963">
        <w:t xml:space="preserve"> a </w:t>
      </w:r>
      <w:proofErr w:type="spellStart"/>
      <w:r w:rsidRPr="00386963">
        <w:t>crea</w:t>
      </w:r>
      <w:proofErr w:type="spellEnd"/>
      <w:r w:rsidRPr="00386963">
        <w:t xml:space="preserve"> un tip de </w:t>
      </w:r>
      <w:proofErr w:type="spellStart"/>
      <w:r w:rsidRPr="00386963">
        <w:t>venit</w:t>
      </w:r>
      <w:proofErr w:type="spellEnd"/>
      <w:r w:rsidRPr="00386963">
        <w:t xml:space="preserve"> </w:t>
      </w:r>
      <w:proofErr w:type="spellStart"/>
      <w:r w:rsidRPr="00386963">
        <w:t>în</w:t>
      </w:r>
      <w:proofErr w:type="spellEnd"/>
      <w:r w:rsidRPr="00386963">
        <w:t xml:space="preserve"> Sigma, </w:t>
      </w:r>
      <w:proofErr w:type="spellStart"/>
      <w:r w:rsidRPr="00386963">
        <w:t>urmează</w:t>
      </w:r>
      <w:proofErr w:type="spellEnd"/>
      <w:r w:rsidRPr="00386963">
        <w:t xml:space="preserve"> </w:t>
      </w:r>
      <w:proofErr w:type="spellStart"/>
      <w:r w:rsidRPr="00386963">
        <w:t>pașii</w:t>
      </w:r>
      <w:proofErr w:type="spellEnd"/>
      <w:r w:rsidRPr="00386963">
        <w:t xml:space="preserve"> de </w:t>
      </w:r>
      <w:proofErr w:type="spellStart"/>
      <w:r w:rsidRPr="00386963">
        <w:t>mai</w:t>
      </w:r>
      <w:proofErr w:type="spellEnd"/>
      <w:r w:rsidRPr="00386963">
        <w:t xml:space="preserve"> </w:t>
      </w:r>
      <w:proofErr w:type="spellStart"/>
      <w:r w:rsidRPr="00386963">
        <w:t>jos</w:t>
      </w:r>
      <w:proofErr w:type="spellEnd"/>
      <w:r w:rsidRPr="00386963">
        <w:t>:</w:t>
      </w:r>
    </w:p>
    <w:p w:rsidR="00386963" w:rsidRPr="00386963" w:rsidRDefault="00386963" w:rsidP="007E539C">
      <w:pPr>
        <w:pStyle w:val="NoSpacing"/>
      </w:pPr>
    </w:p>
    <w:p w:rsidR="00386963" w:rsidRPr="00386963" w:rsidRDefault="00386963" w:rsidP="007E539C">
      <w:pPr>
        <w:pStyle w:val="NoSpacing"/>
        <w:numPr>
          <w:ilvl w:val="0"/>
          <w:numId w:val="11"/>
        </w:numPr>
      </w:pPr>
      <w:proofErr w:type="spellStart"/>
      <w:r w:rsidRPr="00386963">
        <w:rPr>
          <w:b/>
          <w:bCs/>
          <w:bdr w:val="single" w:sz="2" w:space="0" w:color="E3E3E3" w:frame="1"/>
        </w:rPr>
        <w:lastRenderedPageBreak/>
        <w:t>Accesarea</w:t>
      </w:r>
      <w:proofErr w:type="spellEnd"/>
      <w:r w:rsidRPr="00386963">
        <w:rPr>
          <w:b/>
          <w:bCs/>
          <w:bdr w:val="single" w:sz="2" w:space="0" w:color="E3E3E3" w:frame="1"/>
        </w:rPr>
        <w:t xml:space="preserve"> </w:t>
      </w:r>
      <w:proofErr w:type="spellStart"/>
      <w:r w:rsidRPr="00386963">
        <w:rPr>
          <w:b/>
          <w:bCs/>
          <w:bdr w:val="single" w:sz="2" w:space="0" w:color="E3E3E3" w:frame="1"/>
        </w:rPr>
        <w:t>secțiunii</w:t>
      </w:r>
      <w:proofErr w:type="spellEnd"/>
      <w:r w:rsidRPr="00386963">
        <w:rPr>
          <w:b/>
          <w:bCs/>
          <w:bdr w:val="single" w:sz="2" w:space="0" w:color="E3E3E3" w:frame="1"/>
        </w:rPr>
        <w:t xml:space="preserve"> „</w:t>
      </w:r>
      <w:proofErr w:type="spellStart"/>
      <w:r w:rsidRPr="00386963">
        <w:rPr>
          <w:b/>
          <w:bCs/>
          <w:bdr w:val="single" w:sz="2" w:space="0" w:color="E3E3E3" w:frame="1"/>
        </w:rPr>
        <w:t>Tipuri</w:t>
      </w:r>
      <w:proofErr w:type="spellEnd"/>
      <w:r w:rsidRPr="00386963">
        <w:rPr>
          <w:b/>
          <w:bCs/>
          <w:bdr w:val="single" w:sz="2" w:space="0" w:color="E3E3E3" w:frame="1"/>
        </w:rPr>
        <w:t xml:space="preserve"> </w:t>
      </w:r>
      <w:proofErr w:type="spellStart"/>
      <w:r w:rsidRPr="00386963">
        <w:rPr>
          <w:b/>
          <w:bCs/>
          <w:bdr w:val="single" w:sz="2" w:space="0" w:color="E3E3E3" w:frame="1"/>
        </w:rPr>
        <w:t>Venituri</w:t>
      </w:r>
      <w:proofErr w:type="spellEnd"/>
      <w:r w:rsidRPr="00386963">
        <w:rPr>
          <w:b/>
          <w:bCs/>
          <w:bdr w:val="single" w:sz="2" w:space="0" w:color="E3E3E3" w:frame="1"/>
        </w:rPr>
        <w:t>/</w:t>
      </w:r>
      <w:proofErr w:type="spellStart"/>
      <w:r w:rsidRPr="00386963">
        <w:rPr>
          <w:b/>
          <w:bCs/>
          <w:bdr w:val="single" w:sz="2" w:space="0" w:color="E3E3E3" w:frame="1"/>
        </w:rPr>
        <w:t>Încăsări</w:t>
      </w:r>
      <w:proofErr w:type="spellEnd"/>
      <w:r w:rsidRPr="00386963">
        <w:rPr>
          <w:b/>
          <w:bCs/>
          <w:bdr w:val="single" w:sz="2" w:space="0" w:color="E3E3E3" w:frame="1"/>
        </w:rPr>
        <w:t xml:space="preserve"> </w:t>
      </w:r>
      <w:proofErr w:type="spellStart"/>
      <w:r w:rsidRPr="00386963">
        <w:rPr>
          <w:b/>
          <w:bCs/>
          <w:bdr w:val="single" w:sz="2" w:space="0" w:color="E3E3E3" w:frame="1"/>
        </w:rPr>
        <w:t>Asociate</w:t>
      </w:r>
      <w:proofErr w:type="spellEnd"/>
      <w:r w:rsidRPr="00386963">
        <w:rPr>
          <w:b/>
          <w:bCs/>
          <w:bdr w:val="single" w:sz="2" w:space="0" w:color="E3E3E3" w:frame="1"/>
        </w:rPr>
        <w:t xml:space="preserve"> cu </w:t>
      </w:r>
      <w:proofErr w:type="spellStart"/>
      <w:r w:rsidRPr="00386963">
        <w:rPr>
          <w:b/>
          <w:bCs/>
          <w:bdr w:val="single" w:sz="2" w:space="0" w:color="E3E3E3" w:frame="1"/>
        </w:rPr>
        <w:t>Unitatea</w:t>
      </w:r>
      <w:proofErr w:type="spellEnd"/>
      <w:r w:rsidRPr="00386963">
        <w:rPr>
          <w:b/>
          <w:bCs/>
          <w:bdr w:val="single" w:sz="2" w:space="0" w:color="E3E3E3" w:frame="1"/>
        </w:rPr>
        <w:t>”:</w:t>
      </w:r>
    </w:p>
    <w:p w:rsidR="00386963" w:rsidRPr="00386963" w:rsidRDefault="00386963" w:rsidP="007E539C">
      <w:pPr>
        <w:pStyle w:val="NoSpacing"/>
      </w:pPr>
      <w:proofErr w:type="spellStart"/>
      <w:r w:rsidRPr="00386963">
        <w:t>În</w:t>
      </w:r>
      <w:proofErr w:type="spellEnd"/>
      <w:r w:rsidRPr="00386963">
        <w:t xml:space="preserve"> </w:t>
      </w:r>
      <w:proofErr w:type="spellStart"/>
      <w:r w:rsidRPr="00386963">
        <w:t>partea</w:t>
      </w:r>
      <w:proofErr w:type="spellEnd"/>
      <w:r w:rsidRPr="00386963">
        <w:t xml:space="preserve"> </w:t>
      </w:r>
      <w:proofErr w:type="spellStart"/>
      <w:r w:rsidRPr="00386963">
        <w:t>dreaptă</w:t>
      </w:r>
      <w:proofErr w:type="spellEnd"/>
      <w:r w:rsidRPr="00386963">
        <w:t xml:space="preserve">, </w:t>
      </w:r>
      <w:proofErr w:type="spellStart"/>
      <w:r w:rsidRPr="00386963">
        <w:t>apasă</w:t>
      </w:r>
      <w:proofErr w:type="spellEnd"/>
      <w:r w:rsidRPr="00386963">
        <w:t xml:space="preserve"> </w:t>
      </w:r>
      <w:proofErr w:type="spellStart"/>
      <w:r w:rsidRPr="00386963">
        <w:t>pe</w:t>
      </w:r>
      <w:proofErr w:type="spellEnd"/>
      <w:r w:rsidRPr="00386963">
        <w:t xml:space="preserve"> </w:t>
      </w:r>
      <w:proofErr w:type="spellStart"/>
      <w:r w:rsidRPr="00386963">
        <w:t>opțiunea</w:t>
      </w:r>
      <w:proofErr w:type="spellEnd"/>
      <w:r w:rsidRPr="00386963">
        <w:t> </w:t>
      </w:r>
      <w:r w:rsidRPr="00386963">
        <w:rPr>
          <w:b/>
          <w:bCs/>
          <w:bdr w:val="single" w:sz="2" w:space="0" w:color="E3E3E3" w:frame="1"/>
        </w:rPr>
        <w:t>„</w:t>
      </w:r>
      <w:proofErr w:type="spellStart"/>
      <w:r w:rsidRPr="00386963">
        <w:rPr>
          <w:b/>
          <w:bCs/>
          <w:bdr w:val="single" w:sz="2" w:space="0" w:color="E3E3E3" w:frame="1"/>
        </w:rPr>
        <w:t>Tipuri</w:t>
      </w:r>
      <w:proofErr w:type="spellEnd"/>
      <w:r w:rsidRPr="00386963">
        <w:rPr>
          <w:b/>
          <w:bCs/>
          <w:bdr w:val="single" w:sz="2" w:space="0" w:color="E3E3E3" w:frame="1"/>
        </w:rPr>
        <w:t xml:space="preserve"> </w:t>
      </w:r>
      <w:proofErr w:type="spellStart"/>
      <w:r w:rsidRPr="00386963">
        <w:rPr>
          <w:b/>
          <w:bCs/>
          <w:bdr w:val="single" w:sz="2" w:space="0" w:color="E3E3E3" w:frame="1"/>
        </w:rPr>
        <w:t>Venituri</w:t>
      </w:r>
      <w:proofErr w:type="spellEnd"/>
      <w:r w:rsidRPr="00386963">
        <w:rPr>
          <w:b/>
          <w:bCs/>
          <w:bdr w:val="single" w:sz="2" w:space="0" w:color="E3E3E3" w:frame="1"/>
        </w:rPr>
        <w:t>/</w:t>
      </w:r>
      <w:proofErr w:type="spellStart"/>
      <w:r w:rsidRPr="00386963">
        <w:rPr>
          <w:b/>
          <w:bCs/>
          <w:bdr w:val="single" w:sz="2" w:space="0" w:color="E3E3E3" w:frame="1"/>
        </w:rPr>
        <w:t>Încăsări</w:t>
      </w:r>
      <w:proofErr w:type="spellEnd"/>
      <w:r w:rsidRPr="00386963">
        <w:rPr>
          <w:b/>
          <w:bCs/>
          <w:bdr w:val="single" w:sz="2" w:space="0" w:color="E3E3E3" w:frame="1"/>
        </w:rPr>
        <w:t xml:space="preserve"> </w:t>
      </w:r>
      <w:proofErr w:type="spellStart"/>
      <w:r w:rsidRPr="00386963">
        <w:rPr>
          <w:b/>
          <w:bCs/>
          <w:bdr w:val="single" w:sz="2" w:space="0" w:color="E3E3E3" w:frame="1"/>
        </w:rPr>
        <w:t>Asociate</w:t>
      </w:r>
      <w:proofErr w:type="spellEnd"/>
      <w:r w:rsidRPr="00386963">
        <w:rPr>
          <w:b/>
          <w:bCs/>
          <w:bdr w:val="single" w:sz="2" w:space="0" w:color="E3E3E3" w:frame="1"/>
        </w:rPr>
        <w:t xml:space="preserve"> cu </w:t>
      </w:r>
      <w:proofErr w:type="spellStart"/>
      <w:r w:rsidRPr="00386963">
        <w:rPr>
          <w:b/>
          <w:bCs/>
          <w:bdr w:val="single" w:sz="2" w:space="0" w:color="E3E3E3" w:frame="1"/>
        </w:rPr>
        <w:t>Unitatea</w:t>
      </w:r>
      <w:proofErr w:type="spellEnd"/>
      <w:r w:rsidRPr="00386963">
        <w:rPr>
          <w:b/>
          <w:bCs/>
          <w:bdr w:val="single" w:sz="2" w:space="0" w:color="E3E3E3" w:frame="1"/>
        </w:rPr>
        <w:t>”</w:t>
      </w:r>
      <w:r w:rsidRPr="00386963">
        <w:t>.</w:t>
      </w:r>
    </w:p>
    <w:p w:rsidR="00386963" w:rsidRPr="00386963" w:rsidRDefault="00386963" w:rsidP="007E539C">
      <w:pPr>
        <w:pStyle w:val="NoSpacing"/>
        <w:numPr>
          <w:ilvl w:val="0"/>
          <w:numId w:val="11"/>
        </w:numPr>
      </w:pPr>
      <w:proofErr w:type="spellStart"/>
      <w:r w:rsidRPr="00386963">
        <w:rPr>
          <w:b/>
          <w:bCs/>
          <w:bdr w:val="single" w:sz="2" w:space="0" w:color="E3E3E3" w:frame="1"/>
        </w:rPr>
        <w:t>Adăugare</w:t>
      </w:r>
      <w:proofErr w:type="spellEnd"/>
      <w:r w:rsidRPr="00386963">
        <w:rPr>
          <w:b/>
          <w:bCs/>
          <w:bdr w:val="single" w:sz="2" w:space="0" w:color="E3E3E3" w:frame="1"/>
        </w:rPr>
        <w:t xml:space="preserve"> </w:t>
      </w:r>
      <w:proofErr w:type="spellStart"/>
      <w:r w:rsidRPr="00386963">
        <w:rPr>
          <w:b/>
          <w:bCs/>
          <w:bdr w:val="single" w:sz="2" w:space="0" w:color="E3E3E3" w:frame="1"/>
        </w:rPr>
        <w:t>nou</w:t>
      </w:r>
      <w:proofErr w:type="spellEnd"/>
      <w:r w:rsidRPr="00386963">
        <w:rPr>
          <w:b/>
          <w:bCs/>
          <w:bdr w:val="single" w:sz="2" w:space="0" w:color="E3E3E3" w:frame="1"/>
        </w:rPr>
        <w:t xml:space="preserve"> tip de </w:t>
      </w:r>
      <w:proofErr w:type="spellStart"/>
      <w:r w:rsidRPr="00386963">
        <w:rPr>
          <w:b/>
          <w:bCs/>
          <w:bdr w:val="single" w:sz="2" w:space="0" w:color="E3E3E3" w:frame="1"/>
        </w:rPr>
        <w:t>venit</w:t>
      </w:r>
      <w:proofErr w:type="spellEnd"/>
      <w:r w:rsidRPr="00386963">
        <w:rPr>
          <w:b/>
          <w:bCs/>
          <w:bdr w:val="single" w:sz="2" w:space="0" w:color="E3E3E3" w:frame="1"/>
        </w:rPr>
        <w:t>:</w:t>
      </w:r>
    </w:p>
    <w:p w:rsidR="00386963" w:rsidRPr="00386963" w:rsidRDefault="00386963" w:rsidP="007E539C">
      <w:pPr>
        <w:pStyle w:val="NoSpacing"/>
      </w:pPr>
      <w:proofErr w:type="spellStart"/>
      <w:r w:rsidRPr="00386963">
        <w:t>În</w:t>
      </w:r>
      <w:proofErr w:type="spellEnd"/>
      <w:r w:rsidRPr="00386963">
        <w:t xml:space="preserve"> </w:t>
      </w:r>
      <w:proofErr w:type="spellStart"/>
      <w:r w:rsidRPr="00386963">
        <w:t>pagina</w:t>
      </w:r>
      <w:proofErr w:type="spellEnd"/>
      <w:r w:rsidRPr="00386963">
        <w:t xml:space="preserve"> </w:t>
      </w:r>
      <w:proofErr w:type="spellStart"/>
      <w:r w:rsidRPr="00386963">
        <w:t>deschisă</w:t>
      </w:r>
      <w:proofErr w:type="spellEnd"/>
      <w:r w:rsidRPr="00386963">
        <w:t xml:space="preserve">, </w:t>
      </w:r>
      <w:proofErr w:type="spellStart"/>
      <w:r w:rsidRPr="00386963">
        <w:t>caută</w:t>
      </w:r>
      <w:proofErr w:type="spellEnd"/>
      <w:r w:rsidRPr="00386963">
        <w:t xml:space="preserve"> un </w:t>
      </w:r>
      <w:proofErr w:type="spellStart"/>
      <w:r w:rsidRPr="00386963">
        <w:t>buton</w:t>
      </w:r>
      <w:proofErr w:type="spellEnd"/>
      <w:r w:rsidRPr="00386963">
        <w:t xml:space="preserve"> cu </w:t>
      </w:r>
      <w:proofErr w:type="spellStart"/>
      <w:r w:rsidRPr="00386963">
        <w:t>denumirea</w:t>
      </w:r>
      <w:proofErr w:type="spellEnd"/>
      <w:r w:rsidRPr="00386963">
        <w:t> </w:t>
      </w:r>
      <w:r w:rsidRPr="00386963">
        <w:rPr>
          <w:b/>
          <w:bCs/>
          <w:bdr w:val="single" w:sz="2" w:space="0" w:color="E3E3E3" w:frame="1"/>
        </w:rPr>
        <w:t>„</w:t>
      </w:r>
      <w:proofErr w:type="spellStart"/>
      <w:r w:rsidRPr="00386963">
        <w:rPr>
          <w:b/>
          <w:bCs/>
          <w:bdr w:val="single" w:sz="2" w:space="0" w:color="E3E3E3" w:frame="1"/>
        </w:rPr>
        <w:t>Adaugă</w:t>
      </w:r>
      <w:proofErr w:type="spellEnd"/>
      <w:r w:rsidRPr="00386963">
        <w:rPr>
          <w:b/>
          <w:bCs/>
          <w:bdr w:val="single" w:sz="2" w:space="0" w:color="E3E3E3" w:frame="1"/>
        </w:rPr>
        <w:t>”</w:t>
      </w:r>
      <w:r w:rsidRPr="00386963">
        <w:t> </w:t>
      </w:r>
      <w:proofErr w:type="spellStart"/>
      <w:r w:rsidRPr="00386963">
        <w:t>sau</w:t>
      </w:r>
      <w:proofErr w:type="spellEnd"/>
      <w:r w:rsidRPr="00386963">
        <w:t xml:space="preserve"> un </w:t>
      </w:r>
      <w:proofErr w:type="spellStart"/>
      <w:r w:rsidRPr="00386963">
        <w:t>simbol</w:t>
      </w:r>
      <w:proofErr w:type="spellEnd"/>
      <w:r w:rsidRPr="00386963">
        <w:t xml:space="preserve"> „+” </w:t>
      </w:r>
      <w:proofErr w:type="spellStart"/>
      <w:r w:rsidRPr="00386963">
        <w:t>și</w:t>
      </w:r>
      <w:proofErr w:type="spellEnd"/>
      <w:r w:rsidRPr="00386963">
        <w:t xml:space="preserve"> </w:t>
      </w:r>
      <w:proofErr w:type="spellStart"/>
      <w:r w:rsidRPr="00386963">
        <w:t>apasă</w:t>
      </w:r>
      <w:proofErr w:type="spellEnd"/>
      <w:r w:rsidRPr="00386963">
        <w:t xml:space="preserve"> </w:t>
      </w:r>
      <w:proofErr w:type="spellStart"/>
      <w:r w:rsidRPr="00386963">
        <w:t>pe</w:t>
      </w:r>
      <w:proofErr w:type="spellEnd"/>
      <w:r w:rsidRPr="00386963">
        <w:t xml:space="preserve"> </w:t>
      </w:r>
      <w:proofErr w:type="spellStart"/>
      <w:r w:rsidRPr="00386963">
        <w:t>acesta</w:t>
      </w:r>
      <w:proofErr w:type="spellEnd"/>
      <w:r w:rsidRPr="00386963">
        <w:t>.</w:t>
      </w:r>
    </w:p>
    <w:p w:rsidR="00386963" w:rsidRPr="00386963" w:rsidRDefault="00386963" w:rsidP="007E539C">
      <w:pPr>
        <w:pStyle w:val="NoSpacing"/>
        <w:numPr>
          <w:ilvl w:val="0"/>
          <w:numId w:val="11"/>
        </w:numPr>
      </w:pPr>
      <w:proofErr w:type="spellStart"/>
      <w:r w:rsidRPr="00386963">
        <w:t>Completează</w:t>
      </w:r>
      <w:proofErr w:type="spellEnd"/>
      <w:r w:rsidRPr="00386963">
        <w:t xml:space="preserve"> </w:t>
      </w:r>
      <w:proofErr w:type="spellStart"/>
      <w:r w:rsidRPr="00386963">
        <w:t>informațiile</w:t>
      </w:r>
      <w:proofErr w:type="spellEnd"/>
      <w:r w:rsidRPr="00386963">
        <w:t xml:space="preserve"> </w:t>
      </w:r>
      <w:proofErr w:type="spellStart"/>
      <w:r w:rsidRPr="00386963">
        <w:t>cerute</w:t>
      </w:r>
      <w:proofErr w:type="spellEnd"/>
      <w:r w:rsidRPr="00386963">
        <w:t xml:space="preserve">, cum </w:t>
      </w:r>
      <w:proofErr w:type="spellStart"/>
      <w:r w:rsidRPr="00386963">
        <w:t>ar</w:t>
      </w:r>
      <w:proofErr w:type="spellEnd"/>
      <w:r w:rsidRPr="00386963">
        <w:t xml:space="preserve"> fi:</w:t>
      </w:r>
    </w:p>
    <w:p w:rsidR="00386963" w:rsidRPr="00386963" w:rsidRDefault="00386963" w:rsidP="007E539C">
      <w:pPr>
        <w:pStyle w:val="NoSpacing"/>
      </w:pPr>
      <w:proofErr w:type="spellStart"/>
      <w:r w:rsidRPr="00386963">
        <w:rPr>
          <w:b/>
          <w:bCs/>
          <w:bdr w:val="single" w:sz="2" w:space="0" w:color="E3E3E3" w:frame="1"/>
        </w:rPr>
        <w:t>Numele</w:t>
      </w:r>
      <w:proofErr w:type="spellEnd"/>
      <w:r w:rsidRPr="00386963">
        <w:rPr>
          <w:b/>
          <w:bCs/>
          <w:bdr w:val="single" w:sz="2" w:space="0" w:color="E3E3E3" w:frame="1"/>
        </w:rPr>
        <w:t xml:space="preserve"> </w:t>
      </w:r>
      <w:proofErr w:type="spellStart"/>
      <w:r w:rsidRPr="00386963">
        <w:rPr>
          <w:b/>
          <w:bCs/>
          <w:bdr w:val="single" w:sz="2" w:space="0" w:color="E3E3E3" w:frame="1"/>
        </w:rPr>
        <w:t>tipului</w:t>
      </w:r>
      <w:proofErr w:type="spellEnd"/>
      <w:r w:rsidRPr="00386963">
        <w:rPr>
          <w:b/>
          <w:bCs/>
          <w:bdr w:val="single" w:sz="2" w:space="0" w:color="E3E3E3" w:frame="1"/>
        </w:rPr>
        <w:t xml:space="preserve"> de </w:t>
      </w:r>
      <w:proofErr w:type="spellStart"/>
      <w:r w:rsidRPr="00386963">
        <w:rPr>
          <w:b/>
          <w:bCs/>
          <w:bdr w:val="single" w:sz="2" w:space="0" w:color="E3E3E3" w:frame="1"/>
        </w:rPr>
        <w:t>venit</w:t>
      </w:r>
      <w:proofErr w:type="spellEnd"/>
      <w:r w:rsidRPr="00386963">
        <w:t xml:space="preserve"> (ex.: </w:t>
      </w:r>
      <w:proofErr w:type="spellStart"/>
      <w:r w:rsidRPr="00386963">
        <w:t>Taxă</w:t>
      </w:r>
      <w:proofErr w:type="spellEnd"/>
      <w:r w:rsidRPr="00386963">
        <w:t xml:space="preserve"> </w:t>
      </w:r>
      <w:proofErr w:type="spellStart"/>
      <w:r w:rsidRPr="00386963">
        <w:t>parcare</w:t>
      </w:r>
      <w:proofErr w:type="spellEnd"/>
      <w:r w:rsidRPr="00386963">
        <w:t xml:space="preserve">, </w:t>
      </w:r>
      <w:proofErr w:type="spellStart"/>
      <w:r w:rsidRPr="00386963">
        <w:t>chirie</w:t>
      </w:r>
      <w:proofErr w:type="spellEnd"/>
      <w:r w:rsidRPr="00386963">
        <w:t>, etc.).</w:t>
      </w:r>
      <w:bookmarkStart w:id="0" w:name="_GoBack"/>
      <w:bookmarkEnd w:id="0"/>
    </w:p>
    <w:p w:rsidR="00386963" w:rsidRPr="00386963" w:rsidRDefault="00386963" w:rsidP="007E539C">
      <w:pPr>
        <w:pStyle w:val="NoSpacing"/>
      </w:pPr>
      <w:proofErr w:type="spellStart"/>
      <w:r w:rsidRPr="00386963">
        <w:rPr>
          <w:b/>
          <w:bCs/>
          <w:bdr w:val="single" w:sz="2" w:space="0" w:color="E3E3E3" w:frame="1"/>
        </w:rPr>
        <w:t>Codul</w:t>
      </w:r>
      <w:proofErr w:type="spellEnd"/>
      <w:r w:rsidRPr="00386963">
        <w:rPr>
          <w:b/>
          <w:bCs/>
          <w:bdr w:val="single" w:sz="2" w:space="0" w:color="E3E3E3" w:frame="1"/>
        </w:rPr>
        <w:t xml:space="preserve"> </w:t>
      </w:r>
      <w:proofErr w:type="spellStart"/>
      <w:r w:rsidRPr="00386963">
        <w:rPr>
          <w:b/>
          <w:bCs/>
          <w:bdr w:val="single" w:sz="2" w:space="0" w:color="E3E3E3" w:frame="1"/>
        </w:rPr>
        <w:t>tipului</w:t>
      </w:r>
      <w:proofErr w:type="spellEnd"/>
      <w:r w:rsidRPr="00386963">
        <w:rPr>
          <w:b/>
          <w:bCs/>
          <w:bdr w:val="single" w:sz="2" w:space="0" w:color="E3E3E3" w:frame="1"/>
        </w:rPr>
        <w:t xml:space="preserve"> de </w:t>
      </w:r>
      <w:proofErr w:type="spellStart"/>
      <w:r w:rsidRPr="00386963">
        <w:rPr>
          <w:b/>
          <w:bCs/>
          <w:bdr w:val="single" w:sz="2" w:space="0" w:color="E3E3E3" w:frame="1"/>
        </w:rPr>
        <w:t>venit</w:t>
      </w:r>
      <w:proofErr w:type="spellEnd"/>
      <w:r w:rsidRPr="00386963">
        <w:t> (</w:t>
      </w:r>
      <w:proofErr w:type="spellStart"/>
      <w:r w:rsidRPr="00386963">
        <w:t>dacă</w:t>
      </w:r>
      <w:proofErr w:type="spellEnd"/>
      <w:r w:rsidRPr="00386963">
        <w:t xml:space="preserve"> </w:t>
      </w:r>
      <w:proofErr w:type="spellStart"/>
      <w:r w:rsidRPr="00386963">
        <w:t>este</w:t>
      </w:r>
      <w:proofErr w:type="spellEnd"/>
      <w:r w:rsidRPr="00386963">
        <w:t xml:space="preserve"> </w:t>
      </w:r>
      <w:proofErr w:type="spellStart"/>
      <w:r w:rsidRPr="00386963">
        <w:t>solicitat</w:t>
      </w:r>
      <w:proofErr w:type="spellEnd"/>
      <w:r w:rsidRPr="00386963">
        <w:t>).</w:t>
      </w:r>
    </w:p>
    <w:p w:rsidR="00386963" w:rsidRPr="00386963" w:rsidRDefault="00386963" w:rsidP="007E539C">
      <w:pPr>
        <w:pStyle w:val="NoSpacing"/>
      </w:pPr>
      <w:proofErr w:type="spellStart"/>
      <w:r w:rsidRPr="00386963">
        <w:t>Alte</w:t>
      </w:r>
      <w:proofErr w:type="spellEnd"/>
      <w:r w:rsidRPr="00386963">
        <w:t xml:space="preserve"> </w:t>
      </w:r>
      <w:proofErr w:type="spellStart"/>
      <w:r w:rsidRPr="00386963">
        <w:t>detalii</w:t>
      </w:r>
      <w:proofErr w:type="spellEnd"/>
      <w:r w:rsidRPr="00386963">
        <w:t xml:space="preserve"> </w:t>
      </w:r>
      <w:proofErr w:type="spellStart"/>
      <w:r w:rsidRPr="00386963">
        <w:t>suplimentare</w:t>
      </w:r>
      <w:proofErr w:type="spellEnd"/>
      <w:r w:rsidRPr="00386963">
        <w:t xml:space="preserve"> </w:t>
      </w:r>
      <w:proofErr w:type="spellStart"/>
      <w:r w:rsidRPr="00386963">
        <w:t>specifice</w:t>
      </w:r>
      <w:proofErr w:type="spellEnd"/>
      <w:r w:rsidRPr="00386963">
        <w:t xml:space="preserve"> </w:t>
      </w:r>
      <w:proofErr w:type="spellStart"/>
      <w:r w:rsidRPr="00386963">
        <w:t>tipului</w:t>
      </w:r>
      <w:proofErr w:type="spellEnd"/>
      <w:r w:rsidRPr="00386963">
        <w:t xml:space="preserve"> de </w:t>
      </w:r>
      <w:proofErr w:type="spellStart"/>
      <w:r w:rsidRPr="00386963">
        <w:t>venit</w:t>
      </w:r>
      <w:proofErr w:type="spellEnd"/>
      <w:r w:rsidRPr="00386963">
        <w:t xml:space="preserve"> (de </w:t>
      </w:r>
      <w:proofErr w:type="spellStart"/>
      <w:r w:rsidRPr="00386963">
        <w:t>exemplu</w:t>
      </w:r>
      <w:proofErr w:type="spellEnd"/>
      <w:r w:rsidRPr="00386963">
        <w:t xml:space="preserve">, </w:t>
      </w:r>
      <w:proofErr w:type="spellStart"/>
      <w:r w:rsidRPr="00386963">
        <w:t>categorie</w:t>
      </w:r>
      <w:proofErr w:type="spellEnd"/>
      <w:r w:rsidRPr="00386963">
        <w:t xml:space="preserve">, </w:t>
      </w:r>
      <w:proofErr w:type="spellStart"/>
      <w:r w:rsidRPr="00386963">
        <w:t>unitatea</w:t>
      </w:r>
      <w:proofErr w:type="spellEnd"/>
      <w:r w:rsidRPr="00386963">
        <w:t xml:space="preserve"> de </w:t>
      </w:r>
      <w:proofErr w:type="spellStart"/>
      <w:r w:rsidRPr="00386963">
        <w:t>încasare</w:t>
      </w:r>
      <w:proofErr w:type="spellEnd"/>
      <w:r w:rsidRPr="00386963">
        <w:t>, etc.).</w:t>
      </w:r>
    </w:p>
    <w:p w:rsidR="00386963" w:rsidRPr="00386963" w:rsidRDefault="00386963" w:rsidP="007E539C">
      <w:pPr>
        <w:pStyle w:val="NoSpacing"/>
        <w:numPr>
          <w:ilvl w:val="0"/>
          <w:numId w:val="11"/>
        </w:numPr>
      </w:pPr>
      <w:proofErr w:type="spellStart"/>
      <w:r w:rsidRPr="00386963">
        <w:rPr>
          <w:b/>
          <w:bCs/>
          <w:bdr w:val="single" w:sz="2" w:space="0" w:color="E3E3E3" w:frame="1"/>
        </w:rPr>
        <w:t>Salvarea</w:t>
      </w:r>
      <w:proofErr w:type="spellEnd"/>
      <w:r w:rsidRPr="00386963">
        <w:rPr>
          <w:b/>
          <w:bCs/>
          <w:bdr w:val="single" w:sz="2" w:space="0" w:color="E3E3E3" w:frame="1"/>
        </w:rPr>
        <w:t xml:space="preserve"> </w:t>
      </w:r>
      <w:proofErr w:type="spellStart"/>
      <w:r w:rsidRPr="00386963">
        <w:rPr>
          <w:b/>
          <w:bCs/>
          <w:bdr w:val="single" w:sz="2" w:space="0" w:color="E3E3E3" w:frame="1"/>
        </w:rPr>
        <w:t>datelor</w:t>
      </w:r>
      <w:proofErr w:type="spellEnd"/>
      <w:r w:rsidRPr="00386963">
        <w:rPr>
          <w:b/>
          <w:bCs/>
          <w:bdr w:val="single" w:sz="2" w:space="0" w:color="E3E3E3" w:frame="1"/>
        </w:rPr>
        <w:t>:</w:t>
      </w:r>
    </w:p>
    <w:p w:rsidR="00386963" w:rsidRPr="00386963" w:rsidRDefault="00386963" w:rsidP="007E539C">
      <w:pPr>
        <w:pStyle w:val="NoSpacing"/>
      </w:pPr>
      <w:proofErr w:type="spellStart"/>
      <w:r w:rsidRPr="00386963">
        <w:t>După</w:t>
      </w:r>
      <w:proofErr w:type="spellEnd"/>
      <w:r w:rsidRPr="00386963">
        <w:t xml:space="preserve"> </w:t>
      </w:r>
      <w:proofErr w:type="spellStart"/>
      <w:r w:rsidRPr="00386963">
        <w:t>ce</w:t>
      </w:r>
      <w:proofErr w:type="spellEnd"/>
      <w:r w:rsidRPr="00386963">
        <w:t xml:space="preserve"> </w:t>
      </w:r>
      <w:proofErr w:type="spellStart"/>
      <w:r w:rsidRPr="00386963">
        <w:t>ai</w:t>
      </w:r>
      <w:proofErr w:type="spellEnd"/>
      <w:r w:rsidRPr="00386963">
        <w:t xml:space="preserve"> </w:t>
      </w:r>
      <w:proofErr w:type="spellStart"/>
      <w:r w:rsidRPr="00386963">
        <w:t>completat</w:t>
      </w:r>
      <w:proofErr w:type="spellEnd"/>
      <w:r w:rsidRPr="00386963">
        <w:t xml:space="preserve"> </w:t>
      </w:r>
      <w:proofErr w:type="spellStart"/>
      <w:r w:rsidRPr="00386963">
        <w:t>toate</w:t>
      </w:r>
      <w:proofErr w:type="spellEnd"/>
      <w:r w:rsidRPr="00386963">
        <w:t xml:space="preserve"> </w:t>
      </w:r>
      <w:proofErr w:type="spellStart"/>
      <w:r w:rsidRPr="00386963">
        <w:t>informațiile</w:t>
      </w:r>
      <w:proofErr w:type="spellEnd"/>
      <w:r w:rsidRPr="00386963">
        <w:t xml:space="preserve"> </w:t>
      </w:r>
      <w:proofErr w:type="spellStart"/>
      <w:r w:rsidRPr="00386963">
        <w:t>necesare</w:t>
      </w:r>
      <w:proofErr w:type="spellEnd"/>
      <w:r w:rsidRPr="00386963">
        <w:t xml:space="preserve">, </w:t>
      </w:r>
      <w:proofErr w:type="spellStart"/>
      <w:r w:rsidRPr="00386963">
        <w:t>apasă</w:t>
      </w:r>
      <w:proofErr w:type="spellEnd"/>
      <w:r w:rsidRPr="00386963">
        <w:t xml:space="preserve"> </w:t>
      </w:r>
      <w:proofErr w:type="spellStart"/>
      <w:r w:rsidRPr="00386963">
        <w:t>pe</w:t>
      </w:r>
      <w:proofErr w:type="spellEnd"/>
      <w:r w:rsidRPr="00386963">
        <w:t xml:space="preserve"> </w:t>
      </w:r>
      <w:proofErr w:type="spellStart"/>
      <w:r w:rsidRPr="00386963">
        <w:t>butonul</w:t>
      </w:r>
      <w:proofErr w:type="spellEnd"/>
      <w:r w:rsidRPr="00386963">
        <w:t> </w:t>
      </w:r>
      <w:r w:rsidRPr="00386963">
        <w:rPr>
          <w:b/>
          <w:bCs/>
          <w:bdr w:val="single" w:sz="2" w:space="0" w:color="E3E3E3" w:frame="1"/>
        </w:rPr>
        <w:t>„</w:t>
      </w:r>
      <w:proofErr w:type="spellStart"/>
      <w:r w:rsidRPr="00386963">
        <w:rPr>
          <w:b/>
          <w:bCs/>
          <w:bdr w:val="single" w:sz="2" w:space="0" w:color="E3E3E3" w:frame="1"/>
        </w:rPr>
        <w:t>Salvează</w:t>
      </w:r>
      <w:proofErr w:type="spellEnd"/>
      <w:r w:rsidRPr="00386963">
        <w:rPr>
          <w:b/>
          <w:bCs/>
          <w:bdr w:val="single" w:sz="2" w:space="0" w:color="E3E3E3" w:frame="1"/>
        </w:rPr>
        <w:t>”</w:t>
      </w:r>
      <w:r w:rsidRPr="00386963">
        <w:t>.</w:t>
      </w:r>
    </w:p>
    <w:p w:rsidR="00386963" w:rsidRPr="00386963" w:rsidRDefault="00386963" w:rsidP="007E539C">
      <w:pPr>
        <w:pStyle w:val="NoSpacing"/>
        <w:numPr>
          <w:ilvl w:val="0"/>
          <w:numId w:val="11"/>
        </w:numPr>
      </w:pPr>
      <w:proofErr w:type="spellStart"/>
      <w:r w:rsidRPr="00386963">
        <w:rPr>
          <w:b/>
          <w:bCs/>
          <w:bdr w:val="single" w:sz="2" w:space="0" w:color="E3E3E3" w:frame="1"/>
        </w:rPr>
        <w:t>Verificare</w:t>
      </w:r>
      <w:proofErr w:type="spellEnd"/>
      <w:r w:rsidRPr="00386963">
        <w:rPr>
          <w:b/>
          <w:bCs/>
          <w:bdr w:val="single" w:sz="2" w:space="0" w:color="E3E3E3" w:frame="1"/>
        </w:rPr>
        <w:t>:</w:t>
      </w:r>
    </w:p>
    <w:p w:rsidR="00386963" w:rsidRPr="00386963" w:rsidRDefault="00386963" w:rsidP="007E539C">
      <w:pPr>
        <w:pStyle w:val="NoSpacing"/>
        <w:rPr>
          <w:rFonts w:ascii="Segoe UI" w:hAnsi="Segoe UI"/>
          <w:sz w:val="24"/>
          <w:szCs w:val="24"/>
        </w:rPr>
      </w:pPr>
      <w:proofErr w:type="spellStart"/>
      <w:r w:rsidRPr="00386963">
        <w:t>Verifică</w:t>
      </w:r>
      <w:proofErr w:type="spellEnd"/>
      <w:r w:rsidRPr="00386963">
        <w:t xml:space="preserve"> </w:t>
      </w:r>
      <w:proofErr w:type="spellStart"/>
      <w:r w:rsidRPr="00386963">
        <w:t>dacă</w:t>
      </w:r>
      <w:proofErr w:type="spellEnd"/>
      <w:r w:rsidRPr="00386963">
        <w:t xml:space="preserve"> </w:t>
      </w:r>
      <w:proofErr w:type="spellStart"/>
      <w:r w:rsidRPr="00386963">
        <w:t>tipul</w:t>
      </w:r>
      <w:proofErr w:type="spellEnd"/>
      <w:r w:rsidRPr="00386963">
        <w:t xml:space="preserve"> de </w:t>
      </w:r>
      <w:proofErr w:type="spellStart"/>
      <w:r w:rsidRPr="00386963">
        <w:t>venit</w:t>
      </w:r>
      <w:proofErr w:type="spellEnd"/>
      <w:r w:rsidRPr="00386963">
        <w:t xml:space="preserve"> </w:t>
      </w:r>
      <w:proofErr w:type="spellStart"/>
      <w:r w:rsidRPr="00386963">
        <w:t>creat</w:t>
      </w:r>
      <w:proofErr w:type="spellEnd"/>
      <w:r w:rsidRPr="00386963">
        <w:t xml:space="preserve"> </w:t>
      </w:r>
      <w:proofErr w:type="spellStart"/>
      <w:r w:rsidRPr="00386963">
        <w:t>apare</w:t>
      </w:r>
      <w:proofErr w:type="spellEnd"/>
      <w:r w:rsidRPr="00386963">
        <w:t xml:space="preserve"> </w:t>
      </w:r>
      <w:proofErr w:type="spellStart"/>
      <w:r w:rsidRPr="00386963">
        <w:t>acum</w:t>
      </w:r>
      <w:proofErr w:type="spellEnd"/>
      <w:r w:rsidRPr="00386963">
        <w:t xml:space="preserve"> </w:t>
      </w:r>
      <w:proofErr w:type="spellStart"/>
      <w:r w:rsidRPr="00386963">
        <w:t>în</w:t>
      </w:r>
      <w:proofErr w:type="spellEnd"/>
      <w:r w:rsidRPr="00386963">
        <w:t xml:space="preserve"> </w:t>
      </w:r>
      <w:proofErr w:type="spellStart"/>
      <w:r w:rsidRPr="00386963">
        <w:t>lista</w:t>
      </w:r>
      <w:proofErr w:type="spellEnd"/>
      <w:r w:rsidRPr="00386963">
        <w:t xml:space="preserve"> de </w:t>
      </w:r>
      <w:proofErr w:type="spellStart"/>
      <w:r w:rsidRPr="00386963">
        <w:t>tipuri</w:t>
      </w:r>
      <w:proofErr w:type="spellEnd"/>
      <w:r w:rsidRPr="00386963">
        <w:t xml:space="preserve"> de </w:t>
      </w:r>
      <w:proofErr w:type="spellStart"/>
      <w:r w:rsidRPr="00386963">
        <w:t>venituri</w:t>
      </w:r>
      <w:proofErr w:type="spellEnd"/>
      <w:r w:rsidRPr="00386963">
        <w:t>.</w:t>
      </w:r>
    </w:p>
    <w:p w:rsidR="00386963" w:rsidRDefault="00386963"/>
    <w:p w:rsidR="00556E3F" w:rsidRDefault="00E60F68">
      <w:r w:rsidRPr="00E60F68">
        <w:rPr>
          <w:noProof/>
        </w:rPr>
        <w:drawing>
          <wp:inline distT="0" distB="0" distL="0" distR="0" wp14:anchorId="7CD65BCB" wp14:editId="2F95E0BA">
            <wp:extent cx="5486400" cy="248602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3370" w:rsidRDefault="00DA2736">
      <w:pPr>
        <w:pStyle w:val="Heading3"/>
      </w:pPr>
      <w:r>
        <w:t>1.5. Asocieri Activități Contabile/Economice - Bugete</w:t>
      </w:r>
    </w:p>
    <w:p w:rsidR="002C3370" w:rsidRDefault="00DA2736">
      <w:r>
        <w:t xml:space="preserve">Utilizatorii pot gestiona bugetele și activitățile contabile asociate unităților, </w:t>
      </w:r>
      <w:proofErr w:type="spellStart"/>
      <w:r>
        <w:t>oferind</w:t>
      </w:r>
      <w:proofErr w:type="spellEnd"/>
      <w:r>
        <w:t xml:space="preserve"> o imagine </w:t>
      </w:r>
      <w:proofErr w:type="spellStart"/>
      <w:r>
        <w:t>clară</w:t>
      </w:r>
      <w:proofErr w:type="spellEnd"/>
      <w:r>
        <w:t xml:space="preserve"> </w:t>
      </w:r>
      <w:proofErr w:type="spellStart"/>
      <w:r>
        <w:t>asupra</w:t>
      </w:r>
      <w:proofErr w:type="spellEnd"/>
      <w:r>
        <w:t xml:space="preserve"> </w:t>
      </w:r>
      <w:proofErr w:type="spellStart"/>
      <w:r>
        <w:t>resurselor</w:t>
      </w:r>
      <w:proofErr w:type="spellEnd"/>
      <w:r>
        <w:t xml:space="preserve"> </w:t>
      </w:r>
      <w:proofErr w:type="spellStart"/>
      <w:r>
        <w:t>financiare</w:t>
      </w:r>
      <w:proofErr w:type="spellEnd"/>
      <w:r>
        <w:t xml:space="preserve"> </w:t>
      </w:r>
      <w:proofErr w:type="spellStart"/>
      <w:r>
        <w:t>disponibile</w:t>
      </w:r>
      <w:proofErr w:type="spellEnd"/>
      <w:r>
        <w:t>.</w:t>
      </w:r>
    </w:p>
    <w:p w:rsidR="00556E3F" w:rsidRDefault="00556E3F">
      <w:r w:rsidRPr="00556E3F">
        <w:rPr>
          <w:noProof/>
        </w:rPr>
        <w:drawing>
          <wp:inline distT="0" distB="0" distL="0" distR="0" wp14:anchorId="308D201F" wp14:editId="3B280502">
            <wp:extent cx="5486400" cy="2162810"/>
            <wp:effectExtent l="0" t="0" r="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6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3370" w:rsidRDefault="00DA2736">
      <w:pPr>
        <w:pStyle w:val="Heading3"/>
      </w:pPr>
      <w:r>
        <w:lastRenderedPageBreak/>
        <w:t>1.6. Operațiuni, Proiecte clasificare multiplă</w:t>
      </w:r>
    </w:p>
    <w:p w:rsidR="00DA2736" w:rsidRDefault="00DA2736">
      <w:r w:rsidRPr="00DA2736">
        <w:rPr>
          <w:noProof/>
        </w:rPr>
        <w:drawing>
          <wp:anchor distT="0" distB="0" distL="114300" distR="114300" simplePos="0" relativeHeight="251657216" behindDoc="1" locked="0" layoutInCell="1" allowOverlap="1" wp14:anchorId="2F7805BB" wp14:editId="2A809CB2">
            <wp:simplePos x="0" y="0"/>
            <wp:positionH relativeFrom="column">
              <wp:posOffset>91440</wp:posOffset>
            </wp:positionH>
            <wp:positionV relativeFrom="paragraph">
              <wp:posOffset>603250</wp:posOffset>
            </wp:positionV>
            <wp:extent cx="5387340" cy="2126253"/>
            <wp:effectExtent l="0" t="0" r="3810" b="7620"/>
            <wp:wrapTight wrapText="bothSides">
              <wp:wrapPolygon edited="0">
                <wp:start x="0" y="0"/>
                <wp:lineTo x="0" y="21484"/>
                <wp:lineTo x="21539" y="21484"/>
                <wp:lineTo x="21539" y="0"/>
                <wp:lineTo x="0" y="0"/>
              </wp:wrapPolygon>
            </wp:wrapTight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7340" cy="21262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t>Permite</w:t>
      </w:r>
      <w:proofErr w:type="spellEnd"/>
      <w:r>
        <w:t xml:space="preserve"> </w:t>
      </w:r>
      <w:proofErr w:type="spellStart"/>
      <w:r>
        <w:t>administrarea</w:t>
      </w:r>
      <w:proofErr w:type="spellEnd"/>
      <w:r>
        <w:t xml:space="preserve"> </w:t>
      </w:r>
      <w:proofErr w:type="spellStart"/>
      <w:r>
        <w:t>operațiunilor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proiectelor, cu </w:t>
      </w:r>
      <w:proofErr w:type="spellStart"/>
      <w:r>
        <w:t>opțiuni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clasificare</w:t>
      </w:r>
      <w:proofErr w:type="spellEnd"/>
      <w:r>
        <w:t xml:space="preserve"> </w:t>
      </w:r>
      <w:proofErr w:type="spellStart"/>
      <w:r>
        <w:t>multiplă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funcție</w:t>
      </w:r>
      <w:proofErr w:type="spellEnd"/>
      <w:r>
        <w:t xml:space="preserve"> de </w:t>
      </w:r>
      <w:proofErr w:type="spellStart"/>
      <w:r>
        <w:t>criterii</w:t>
      </w:r>
      <w:proofErr w:type="spellEnd"/>
      <w:r>
        <w:t xml:space="preserve"> </w:t>
      </w:r>
      <w:proofErr w:type="spellStart"/>
      <w:r>
        <w:t>personalizate</w:t>
      </w:r>
      <w:proofErr w:type="spellEnd"/>
      <w:r>
        <w:t>.</w:t>
      </w:r>
    </w:p>
    <w:p w:rsidR="00556E3F" w:rsidRDefault="00556E3F"/>
    <w:p w:rsidR="002C3370" w:rsidRDefault="002C3370"/>
    <w:sectPr w:rsidR="002C337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CED5850"/>
    <w:multiLevelType w:val="multilevel"/>
    <w:tmpl w:val="7250C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7914656"/>
    <w:multiLevelType w:val="hybridMultilevel"/>
    <w:tmpl w:val="4C444F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96ED9"/>
    <w:rsid w:val="0015074B"/>
    <w:rsid w:val="0029639D"/>
    <w:rsid w:val="002C3370"/>
    <w:rsid w:val="00326F90"/>
    <w:rsid w:val="00386963"/>
    <w:rsid w:val="003A77A6"/>
    <w:rsid w:val="00556E3F"/>
    <w:rsid w:val="007E539C"/>
    <w:rsid w:val="008E356B"/>
    <w:rsid w:val="00AA1D8D"/>
    <w:rsid w:val="00B47730"/>
    <w:rsid w:val="00CB0664"/>
    <w:rsid w:val="00DA2736"/>
    <w:rsid w:val="00E60F6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3D1547"/>
  <w14:defaultImageDpi w14:val="300"/>
  <w15:docId w15:val="{D8F8F866-E045-4040-83DA-E19AFE348E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3869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955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D7084FD-ECE7-4EAD-A699-BFFC0DF286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340</Words>
  <Characters>1938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Georgiana Cristian</cp:lastModifiedBy>
  <cp:revision>9</cp:revision>
  <dcterms:created xsi:type="dcterms:W3CDTF">2013-12-23T23:15:00Z</dcterms:created>
  <dcterms:modified xsi:type="dcterms:W3CDTF">2024-11-28T09:07:00Z</dcterms:modified>
  <cp:category/>
</cp:coreProperties>
</file>