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MODERNIZĂRI MIJLOACE FIXE - TEMPLATE</w:t>
      </w:r>
    </w:p>
    <w:p>
      <w:r>
        <w:t>---</w:t>
      </w:r>
    </w:p>
    <w:p>
      <w:pPr>
        <w:pStyle w:val="Heading2"/>
      </w:pPr>
      <w:r>
        <w:t>Detalii despre Mijlocul Fix: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 folosință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  <w:tr>
        <w:tc>
          <w:tcPr>
            <w:tcW w:type="dxa" w:w="4320"/>
          </w:tcPr>
          <w:p>
            <w:r>
              <w:t>Nr. inventar / Denumire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  <w:tr>
        <w:tc>
          <w:tcPr>
            <w:tcW w:type="dxa" w:w="4320"/>
          </w:tcPr>
          <w:p>
            <w:r>
              <w:t>Denumire modernizare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  <w:tr>
        <w:tc>
          <w:tcPr>
            <w:tcW w:type="dxa" w:w="4320"/>
          </w:tcPr>
          <w:p>
            <w:r>
              <w:t>Durată de amortizare (luni)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  <w:tr>
        <w:tc>
          <w:tcPr>
            <w:tcW w:type="dxa" w:w="4320"/>
          </w:tcPr>
          <w:p>
            <w:r>
              <w:t>Activitate contabilă/economică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  <w:tr>
        <w:tc>
          <w:tcPr>
            <w:tcW w:type="dxa" w:w="4320"/>
          </w:tcPr>
          <w:p>
            <w:r>
              <w:t>Centre de cheltuială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</w:tbl>
    <w:p>
      <w:pPr>
        <w:pStyle w:val="Heading2"/>
      </w:pPr>
      <w:r>
        <w:t>Detalii Costuri și Gestionare: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Valută / Curs valutar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  <w:tr>
        <w:tc>
          <w:tcPr>
            <w:tcW w:type="dxa" w:w="4320"/>
          </w:tcPr>
          <w:p>
            <w:r>
              <w:t>Preț unitar (fără TVA)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  <w:tr>
        <w:tc>
          <w:tcPr>
            <w:tcW w:type="dxa" w:w="4320"/>
          </w:tcPr>
          <w:p>
            <w:r>
              <w:t>Preț gestiune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  <w:tr>
        <w:tc>
          <w:tcPr>
            <w:tcW w:type="dxa" w:w="4320"/>
          </w:tcPr>
          <w:p>
            <w:r>
              <w:t>Val. gestiune</w:t>
            </w:r>
          </w:p>
        </w:tc>
        <w:tc>
          <w:tcPr>
            <w:tcW w:type="dxa" w:w="4320"/>
          </w:tcPr>
          <w:p>
            <w:r>
              <w:t>[Introduceți detalii]</w:t>
            </w:r>
          </w:p>
        </w:tc>
      </w:tr>
    </w:tbl>
    <w:p>
      <w:pPr>
        <w:pStyle w:val="Heading2"/>
      </w:pPr>
      <w:r>
        <w:t>Informații suplimentare:</w:t>
      </w:r>
    </w:p>
    <w:p>
      <w:r>
        <w:t>- Cod program bugetar: [Introduceți codul]</w:t>
      </w:r>
    </w:p>
    <w:p>
      <w:r>
        <w:t>- Angajament: Cod | Indicator [Introduceți detalii]</w:t>
      </w:r>
    </w:p>
    <w:p>
      <w:r>
        <w:t>- Dată începere amortizare: [Introduceți data]</w:t>
      </w:r>
    </w:p>
    <w:p>
      <w:r>
        <w:t>- Explicație: [Introduceți explicații suplimentare]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