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80EA9F" w14:textId="77777777" w:rsidR="00C565BE" w:rsidRDefault="00000000">
      <w:pPr>
        <w:pStyle w:val="Heading1"/>
      </w:pPr>
      <w:r>
        <w:t>Manual de Utilizare - Modul Indici Prețuri Consum (IPC)</w:t>
      </w:r>
    </w:p>
    <w:p w14:paraId="6EB5D07E" w14:textId="77777777" w:rsidR="00C565BE" w:rsidRDefault="00000000">
      <w:pPr>
        <w:pStyle w:val="Heading2"/>
      </w:pPr>
      <w:r>
        <w:t>Descriere generală</w:t>
      </w:r>
    </w:p>
    <w:p w14:paraId="500C5FD8" w14:textId="510F302A" w:rsidR="00C565BE" w:rsidRDefault="00000000">
      <w:r>
        <w:t xml:space="preserve">Modulul Indici Prețuri Consum (IPC) din </w:t>
      </w:r>
      <w:proofErr w:type="spellStart"/>
      <w:r>
        <w:t>aplicația</w:t>
      </w:r>
      <w:proofErr w:type="spellEnd"/>
      <w:r>
        <w:t xml:space="preserve"> </w:t>
      </w:r>
      <w:proofErr w:type="spellStart"/>
      <w:r w:rsidR="00193FF5">
        <w:t>Stocuri</w:t>
      </w:r>
      <w:proofErr w:type="spellEnd"/>
      <w:r w:rsidR="00193FF5">
        <w:t xml:space="preserve"> </w:t>
      </w:r>
      <w:proofErr w:type="spellStart"/>
      <w:r w:rsidR="00193FF5">
        <w:t>și</w:t>
      </w:r>
      <w:proofErr w:type="spellEnd"/>
      <w:r w:rsidR="00193FF5">
        <w:t xml:space="preserve"> </w:t>
      </w:r>
      <w:proofErr w:type="spellStart"/>
      <w:r w:rsidR="00193FF5">
        <w:t>Imobilizări</w:t>
      </w:r>
      <w:proofErr w:type="spellEnd"/>
      <w:r w:rsidR="00193FF5">
        <w:t>-</w:t>
      </w:r>
      <w:r>
        <w:t xml:space="preserve">Sigma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gestioneze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să vizualizeze indicele prețurilor de consum pentru diferite perioade de timp. Acest modul </w:t>
      </w:r>
      <w:proofErr w:type="spellStart"/>
      <w:r>
        <w:t>facilitează</w:t>
      </w:r>
      <w:proofErr w:type="spellEnd"/>
      <w:r>
        <w:t xml:space="preserve"> </w:t>
      </w:r>
      <w:proofErr w:type="spellStart"/>
      <w:r>
        <w:t>importarea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</w:t>
      </w:r>
      <w:proofErr w:type="spellStart"/>
      <w:r>
        <w:t>relevante</w:t>
      </w:r>
      <w:proofErr w:type="spellEnd"/>
      <w:r w:rsidR="00193FF5">
        <w:t xml:space="preserve"> de la </w:t>
      </w:r>
      <w:proofErr w:type="spellStart"/>
      <w:r w:rsidR="00193FF5">
        <w:t>Institutul</w:t>
      </w:r>
      <w:proofErr w:type="spellEnd"/>
      <w:r w:rsidR="00193FF5">
        <w:t xml:space="preserve"> </w:t>
      </w:r>
      <w:proofErr w:type="spellStart"/>
      <w:r w:rsidR="00193FF5">
        <w:t>Național</w:t>
      </w:r>
      <w:proofErr w:type="spellEnd"/>
      <w:r w:rsidR="00193FF5">
        <w:t xml:space="preserve"> de </w:t>
      </w:r>
      <w:proofErr w:type="spellStart"/>
      <w:r w:rsidR="00193FF5">
        <w:t>Statistică</w:t>
      </w:r>
      <w:proofErr w:type="spellEnd"/>
      <w:r>
        <w:t>, v</w:t>
      </w:r>
      <w:proofErr w:type="spellStart"/>
      <w:r>
        <w:t>izualizarea</w:t>
      </w:r>
      <w:proofErr w:type="spellEnd"/>
      <w:r>
        <w:t xml:space="preserve"> </w:t>
      </w:r>
      <w:proofErr w:type="spellStart"/>
      <w:r>
        <w:t>indicilor</w:t>
      </w:r>
      <w:proofErr w:type="spellEnd"/>
      <w:r>
        <w:t xml:space="preserve"> pentru perioadele curente și de referință, și utilizarea lor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funcționalități</w:t>
      </w:r>
      <w:proofErr w:type="spellEnd"/>
      <w:r>
        <w:t xml:space="preserve"> </w:t>
      </w:r>
      <w:proofErr w:type="spellStart"/>
      <w:r>
        <w:t>contabile</w:t>
      </w:r>
      <w:proofErr w:type="spellEnd"/>
      <w:r>
        <w:t>.</w:t>
      </w:r>
    </w:p>
    <w:p w14:paraId="348975FB" w14:textId="2524B41E" w:rsidR="00193FF5" w:rsidRDefault="00193FF5">
      <w:r w:rsidRPr="00193FF5">
        <w:drawing>
          <wp:inline distT="0" distB="0" distL="0" distR="0" wp14:anchorId="0C1EBBC4" wp14:editId="2C96AE96">
            <wp:extent cx="5486400" cy="2593975"/>
            <wp:effectExtent l="0" t="0" r="0" b="0"/>
            <wp:docPr id="15307157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1577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B4DE" w14:textId="77777777" w:rsidR="00C565BE" w:rsidRDefault="00000000">
      <w:pPr>
        <w:pStyle w:val="Heading2"/>
      </w:pPr>
      <w:r>
        <w:t>1. Accesarea Modulului</w:t>
      </w:r>
    </w:p>
    <w:p w14:paraId="0CB8627F" w14:textId="77777777" w:rsidR="00C565BE" w:rsidRDefault="00000000">
      <w:r>
        <w:t>- Din meniul principal, accesați secțiunea Indici Prețuri Consum.</w:t>
      </w:r>
      <w:r>
        <w:br/>
        <w:t>- Interfața afișează o listă cu perioadele curente și de referință, împreună cu valorile IPC asociate.</w:t>
      </w:r>
    </w:p>
    <w:p w14:paraId="18A75E4F" w14:textId="77777777" w:rsidR="00C565BE" w:rsidRPr="00193FF5" w:rsidRDefault="00000000">
      <w:pPr>
        <w:pStyle w:val="Heading2"/>
        <w:rPr>
          <w:lang w:val="it-IT"/>
        </w:rPr>
      </w:pPr>
      <w:r w:rsidRPr="00193FF5">
        <w:rPr>
          <w:lang w:val="it-IT"/>
        </w:rPr>
        <w:t xml:space="preserve">2. </w:t>
      </w:r>
      <w:proofErr w:type="spellStart"/>
      <w:r w:rsidRPr="00193FF5">
        <w:rPr>
          <w:lang w:val="it-IT"/>
        </w:rPr>
        <w:t>Navigarea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în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Interfață</w:t>
      </w:r>
      <w:proofErr w:type="spellEnd"/>
    </w:p>
    <w:p w14:paraId="67D9AAB4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1. </w:t>
      </w:r>
      <w:proofErr w:type="spellStart"/>
      <w:r w:rsidRPr="00193FF5">
        <w:rPr>
          <w:lang w:val="it-IT"/>
        </w:rPr>
        <w:t>Panoul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Perioadă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curentă</w:t>
      </w:r>
      <w:proofErr w:type="spellEnd"/>
      <w:r w:rsidRPr="00193FF5">
        <w:rPr>
          <w:lang w:val="it-IT"/>
        </w:rPr>
        <w:t>:</w:t>
      </w:r>
    </w:p>
    <w:p w14:paraId="2476A976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- </w:t>
      </w:r>
      <w:proofErr w:type="spellStart"/>
      <w:r w:rsidRPr="00193FF5">
        <w:rPr>
          <w:lang w:val="it-IT"/>
        </w:rPr>
        <w:t>Afișează</w:t>
      </w:r>
      <w:proofErr w:type="spellEnd"/>
      <w:r w:rsidRPr="00193FF5">
        <w:rPr>
          <w:lang w:val="it-IT"/>
        </w:rPr>
        <w:t xml:space="preserve"> luna </w:t>
      </w:r>
      <w:proofErr w:type="spellStart"/>
      <w:r w:rsidRPr="00193FF5">
        <w:rPr>
          <w:lang w:val="it-IT"/>
        </w:rPr>
        <w:t>și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anul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selectat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perioada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curentă</w:t>
      </w:r>
      <w:proofErr w:type="spellEnd"/>
      <w:r w:rsidRPr="00193FF5">
        <w:rPr>
          <w:lang w:val="it-IT"/>
        </w:rPr>
        <w:t>.</w:t>
      </w:r>
      <w:r w:rsidRPr="00193FF5">
        <w:rPr>
          <w:lang w:val="it-IT"/>
        </w:rPr>
        <w:br/>
        <w:t xml:space="preserve">- </w:t>
      </w:r>
      <w:proofErr w:type="spellStart"/>
      <w:r w:rsidRPr="00193FF5">
        <w:rPr>
          <w:lang w:val="it-IT"/>
        </w:rPr>
        <w:t>Valorile</w:t>
      </w:r>
      <w:proofErr w:type="spellEnd"/>
      <w:r w:rsidRPr="00193FF5">
        <w:rPr>
          <w:lang w:val="it-IT"/>
        </w:rPr>
        <w:t xml:space="preserve"> IPC </w:t>
      </w:r>
      <w:proofErr w:type="spellStart"/>
      <w:r w:rsidRPr="00193FF5">
        <w:rPr>
          <w:lang w:val="it-IT"/>
        </w:rPr>
        <w:t>asociate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sunt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afișate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în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partea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dreaptă</w:t>
      </w:r>
      <w:proofErr w:type="spellEnd"/>
      <w:r w:rsidRPr="00193FF5">
        <w:rPr>
          <w:lang w:val="it-IT"/>
        </w:rPr>
        <w:t xml:space="preserve">, </w:t>
      </w:r>
      <w:proofErr w:type="spellStart"/>
      <w:r w:rsidRPr="00193FF5">
        <w:rPr>
          <w:lang w:val="it-IT"/>
        </w:rPr>
        <w:t>în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funcție</w:t>
      </w:r>
      <w:proofErr w:type="spellEnd"/>
      <w:r w:rsidRPr="00193FF5">
        <w:rPr>
          <w:lang w:val="it-IT"/>
        </w:rPr>
        <w:t xml:space="preserve"> de </w:t>
      </w:r>
      <w:proofErr w:type="spellStart"/>
      <w:r w:rsidRPr="00193FF5">
        <w:rPr>
          <w:lang w:val="it-IT"/>
        </w:rPr>
        <w:t>perioada</w:t>
      </w:r>
      <w:proofErr w:type="spellEnd"/>
      <w:r w:rsidRPr="00193FF5">
        <w:rPr>
          <w:lang w:val="it-IT"/>
        </w:rPr>
        <w:t xml:space="preserve"> de </w:t>
      </w:r>
      <w:proofErr w:type="spellStart"/>
      <w:r w:rsidRPr="00193FF5">
        <w:rPr>
          <w:lang w:val="it-IT"/>
        </w:rPr>
        <w:t>referință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selectată</w:t>
      </w:r>
      <w:proofErr w:type="spellEnd"/>
      <w:r w:rsidRPr="00193FF5">
        <w:rPr>
          <w:lang w:val="it-IT"/>
        </w:rPr>
        <w:t>.</w:t>
      </w:r>
    </w:p>
    <w:p w14:paraId="774FE72F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2. </w:t>
      </w:r>
      <w:proofErr w:type="spellStart"/>
      <w:r w:rsidRPr="00193FF5">
        <w:rPr>
          <w:lang w:val="it-IT"/>
        </w:rPr>
        <w:t>Panoul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Perioadă</w:t>
      </w:r>
      <w:proofErr w:type="spellEnd"/>
      <w:r w:rsidRPr="00193FF5">
        <w:rPr>
          <w:lang w:val="it-IT"/>
        </w:rPr>
        <w:t xml:space="preserve"> de </w:t>
      </w:r>
      <w:proofErr w:type="spellStart"/>
      <w:r w:rsidRPr="00193FF5">
        <w:rPr>
          <w:lang w:val="it-IT"/>
        </w:rPr>
        <w:t>referință</w:t>
      </w:r>
      <w:proofErr w:type="spellEnd"/>
      <w:r w:rsidRPr="00193FF5">
        <w:rPr>
          <w:lang w:val="it-IT"/>
        </w:rPr>
        <w:t>:</w:t>
      </w:r>
    </w:p>
    <w:p w14:paraId="4F64F5AD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- </w:t>
      </w:r>
      <w:proofErr w:type="spellStart"/>
      <w:r w:rsidRPr="00193FF5">
        <w:rPr>
          <w:lang w:val="it-IT"/>
        </w:rPr>
        <w:t>Conține</w:t>
      </w:r>
      <w:proofErr w:type="spellEnd"/>
      <w:r w:rsidRPr="00193FF5">
        <w:rPr>
          <w:lang w:val="it-IT"/>
        </w:rPr>
        <w:t xml:space="preserve"> lista </w:t>
      </w:r>
      <w:proofErr w:type="spellStart"/>
      <w:r w:rsidRPr="00193FF5">
        <w:rPr>
          <w:lang w:val="it-IT"/>
        </w:rPr>
        <w:t>tuturor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lunilor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și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anilor</w:t>
      </w:r>
      <w:proofErr w:type="spellEnd"/>
      <w:r w:rsidRPr="00193FF5">
        <w:rPr>
          <w:lang w:val="it-IT"/>
        </w:rPr>
        <w:t xml:space="preserve"> disponibili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referință</w:t>
      </w:r>
      <w:proofErr w:type="spellEnd"/>
      <w:r w:rsidRPr="00193FF5">
        <w:rPr>
          <w:lang w:val="it-IT"/>
        </w:rPr>
        <w:t>.</w:t>
      </w:r>
      <w:r w:rsidRPr="00193FF5">
        <w:rPr>
          <w:lang w:val="it-IT"/>
        </w:rPr>
        <w:br/>
        <w:t xml:space="preserve">- </w:t>
      </w:r>
      <w:proofErr w:type="spellStart"/>
      <w:r w:rsidRPr="00193FF5">
        <w:rPr>
          <w:lang w:val="it-IT"/>
        </w:rPr>
        <w:t>Valorile</w:t>
      </w:r>
      <w:proofErr w:type="spellEnd"/>
      <w:r w:rsidRPr="00193FF5">
        <w:rPr>
          <w:lang w:val="it-IT"/>
        </w:rPr>
        <w:t xml:space="preserve"> IPC </w:t>
      </w:r>
      <w:proofErr w:type="spellStart"/>
      <w:r w:rsidRPr="00193FF5">
        <w:rPr>
          <w:lang w:val="it-IT"/>
        </w:rPr>
        <w:t>corespunzătoare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fiecărei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perioade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sunt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afișate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utilizare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comparativă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sau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calcul</w:t>
      </w:r>
      <w:proofErr w:type="spellEnd"/>
      <w:r w:rsidRPr="00193FF5">
        <w:rPr>
          <w:lang w:val="it-IT"/>
        </w:rPr>
        <w:t>.</w:t>
      </w:r>
    </w:p>
    <w:p w14:paraId="6F31D492" w14:textId="77777777" w:rsidR="00C565BE" w:rsidRPr="00193FF5" w:rsidRDefault="00000000">
      <w:pPr>
        <w:pStyle w:val="Heading2"/>
        <w:rPr>
          <w:lang w:val="it-IT"/>
        </w:rPr>
      </w:pPr>
      <w:r w:rsidRPr="00193FF5">
        <w:rPr>
          <w:lang w:val="it-IT"/>
        </w:rPr>
        <w:lastRenderedPageBreak/>
        <w:t xml:space="preserve">3. </w:t>
      </w:r>
      <w:proofErr w:type="spellStart"/>
      <w:r w:rsidRPr="00193FF5">
        <w:rPr>
          <w:lang w:val="it-IT"/>
        </w:rPr>
        <w:t>Gestionarea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Datelor</w:t>
      </w:r>
      <w:proofErr w:type="spellEnd"/>
    </w:p>
    <w:p w14:paraId="65B4E65D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1. </w:t>
      </w:r>
      <w:proofErr w:type="spellStart"/>
      <w:r w:rsidRPr="00193FF5">
        <w:rPr>
          <w:lang w:val="it-IT"/>
        </w:rPr>
        <w:t>Importul</w:t>
      </w:r>
      <w:proofErr w:type="spellEnd"/>
      <w:r w:rsidRPr="00193FF5">
        <w:rPr>
          <w:lang w:val="it-IT"/>
        </w:rPr>
        <w:t xml:space="preserve"> IPC:</w:t>
      </w:r>
    </w:p>
    <w:p w14:paraId="67F66B67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- </w:t>
      </w:r>
      <w:proofErr w:type="spellStart"/>
      <w:r w:rsidRPr="00193FF5">
        <w:rPr>
          <w:lang w:val="it-IT"/>
        </w:rPr>
        <w:t>Apăsați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butonul</w:t>
      </w:r>
      <w:proofErr w:type="spellEnd"/>
      <w:r w:rsidRPr="00193FF5">
        <w:rPr>
          <w:lang w:val="it-IT"/>
        </w:rPr>
        <w:t xml:space="preserve"> "Import IPC de pe INSSE"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a </w:t>
      </w:r>
      <w:proofErr w:type="spellStart"/>
      <w:r w:rsidRPr="00193FF5">
        <w:rPr>
          <w:lang w:val="it-IT"/>
        </w:rPr>
        <w:t>aduce</w:t>
      </w:r>
      <w:proofErr w:type="spellEnd"/>
      <w:r w:rsidRPr="00193FF5">
        <w:rPr>
          <w:lang w:val="it-IT"/>
        </w:rPr>
        <w:t xml:space="preserve"> date </w:t>
      </w:r>
      <w:proofErr w:type="spellStart"/>
      <w:r w:rsidRPr="00193FF5">
        <w:rPr>
          <w:lang w:val="it-IT"/>
        </w:rPr>
        <w:t>actualizate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din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sursa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oficială</w:t>
      </w:r>
      <w:proofErr w:type="spellEnd"/>
      <w:r w:rsidRPr="00193FF5">
        <w:rPr>
          <w:lang w:val="it-IT"/>
        </w:rPr>
        <w:t xml:space="preserve"> (INSSE).</w:t>
      </w:r>
      <w:r w:rsidRPr="00193FF5">
        <w:rPr>
          <w:lang w:val="it-IT"/>
        </w:rPr>
        <w:br/>
        <w:t xml:space="preserve">- </w:t>
      </w:r>
      <w:proofErr w:type="spellStart"/>
      <w:r w:rsidRPr="00193FF5">
        <w:rPr>
          <w:lang w:val="it-IT"/>
        </w:rPr>
        <w:t>Selectați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perioadele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și</w:t>
      </w:r>
      <w:proofErr w:type="spellEnd"/>
      <w:r w:rsidRPr="00193FF5">
        <w:rPr>
          <w:lang w:val="it-IT"/>
        </w:rPr>
        <w:t xml:space="preserve"> datele </w:t>
      </w:r>
      <w:proofErr w:type="spellStart"/>
      <w:r w:rsidRPr="00193FF5">
        <w:rPr>
          <w:lang w:val="it-IT"/>
        </w:rPr>
        <w:t>necesare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importul</w:t>
      </w:r>
      <w:proofErr w:type="spellEnd"/>
      <w:r w:rsidRPr="00193FF5">
        <w:rPr>
          <w:lang w:val="it-IT"/>
        </w:rPr>
        <w:t xml:space="preserve"> IPC </w:t>
      </w:r>
      <w:proofErr w:type="spellStart"/>
      <w:r w:rsidRPr="00193FF5">
        <w:rPr>
          <w:lang w:val="it-IT"/>
        </w:rPr>
        <w:t>automat</w:t>
      </w:r>
      <w:proofErr w:type="spellEnd"/>
      <w:r w:rsidRPr="00193FF5">
        <w:rPr>
          <w:lang w:val="it-IT"/>
        </w:rPr>
        <w:t>.</w:t>
      </w:r>
    </w:p>
    <w:p w14:paraId="738344A7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2. </w:t>
      </w:r>
      <w:proofErr w:type="spellStart"/>
      <w:r w:rsidRPr="00193FF5">
        <w:rPr>
          <w:lang w:val="it-IT"/>
        </w:rPr>
        <w:t>Adăugarea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manuală</w:t>
      </w:r>
      <w:proofErr w:type="spellEnd"/>
      <w:r w:rsidRPr="00193FF5">
        <w:rPr>
          <w:lang w:val="it-IT"/>
        </w:rPr>
        <w:t xml:space="preserve"> de IPC:</w:t>
      </w:r>
    </w:p>
    <w:p w14:paraId="0DEDACA3" w14:textId="77777777" w:rsidR="00C565BE" w:rsidRDefault="00000000">
      <w:pPr>
        <w:rPr>
          <w:lang w:val="it-IT"/>
        </w:rPr>
      </w:pPr>
      <w:r w:rsidRPr="00193FF5">
        <w:rPr>
          <w:lang w:val="it-IT"/>
        </w:rPr>
        <w:t xml:space="preserve">- </w:t>
      </w:r>
      <w:proofErr w:type="spellStart"/>
      <w:r w:rsidRPr="00193FF5">
        <w:rPr>
          <w:lang w:val="it-IT"/>
        </w:rPr>
        <w:t>Apăsați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butonul</w:t>
      </w:r>
      <w:proofErr w:type="spellEnd"/>
      <w:r w:rsidRPr="00193FF5">
        <w:rPr>
          <w:lang w:val="it-IT"/>
        </w:rPr>
        <w:t xml:space="preserve"> "</w:t>
      </w:r>
      <w:proofErr w:type="spellStart"/>
      <w:r w:rsidRPr="00193FF5">
        <w:rPr>
          <w:lang w:val="it-IT"/>
        </w:rPr>
        <w:t>Adăugare</w:t>
      </w:r>
      <w:proofErr w:type="spellEnd"/>
      <w:r w:rsidRPr="00193FF5">
        <w:rPr>
          <w:lang w:val="it-IT"/>
        </w:rPr>
        <w:t xml:space="preserve">"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a introduce valori IPC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o </w:t>
      </w:r>
      <w:proofErr w:type="spellStart"/>
      <w:r w:rsidRPr="00193FF5">
        <w:rPr>
          <w:lang w:val="it-IT"/>
        </w:rPr>
        <w:t>perioadă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specifică</w:t>
      </w:r>
      <w:proofErr w:type="spellEnd"/>
      <w:r w:rsidRPr="00193FF5">
        <w:rPr>
          <w:lang w:val="it-IT"/>
        </w:rPr>
        <w:t>.</w:t>
      </w:r>
      <w:r w:rsidRPr="00193FF5">
        <w:rPr>
          <w:lang w:val="it-IT"/>
        </w:rPr>
        <w:br/>
        <w:t xml:space="preserve">- </w:t>
      </w:r>
      <w:proofErr w:type="spellStart"/>
      <w:r w:rsidRPr="00193FF5">
        <w:rPr>
          <w:lang w:val="it-IT"/>
        </w:rPr>
        <w:t>Completați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câmpurile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necesare</w:t>
      </w:r>
      <w:proofErr w:type="spellEnd"/>
      <w:r w:rsidRPr="00193FF5">
        <w:rPr>
          <w:lang w:val="it-IT"/>
        </w:rPr>
        <w:t xml:space="preserve">, </w:t>
      </w:r>
      <w:proofErr w:type="spellStart"/>
      <w:r w:rsidRPr="00193FF5">
        <w:rPr>
          <w:lang w:val="it-IT"/>
        </w:rPr>
        <w:t>precum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perioada</w:t>
      </w:r>
      <w:proofErr w:type="spellEnd"/>
      <w:r w:rsidRPr="00193FF5">
        <w:rPr>
          <w:lang w:val="it-IT"/>
        </w:rPr>
        <w:t xml:space="preserve"> de </w:t>
      </w:r>
      <w:proofErr w:type="spellStart"/>
      <w:r w:rsidRPr="00193FF5">
        <w:rPr>
          <w:lang w:val="it-IT"/>
        </w:rPr>
        <w:t>referință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și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valoarea</w:t>
      </w:r>
      <w:proofErr w:type="spellEnd"/>
      <w:r w:rsidRPr="00193FF5">
        <w:rPr>
          <w:lang w:val="it-IT"/>
        </w:rPr>
        <w:t xml:space="preserve"> IPC.</w:t>
      </w:r>
    </w:p>
    <w:p w14:paraId="7683335C" w14:textId="4B4269EF" w:rsidR="00193FF5" w:rsidRDefault="00193FF5">
      <w:pPr>
        <w:rPr>
          <w:lang w:val="it-IT"/>
        </w:rPr>
      </w:pPr>
      <w:r>
        <w:rPr>
          <w:lang w:val="it-IT"/>
        </w:rPr>
        <w:t xml:space="preserve">3. </w:t>
      </w:r>
      <w:proofErr w:type="spellStart"/>
      <w:r>
        <w:rPr>
          <w:lang w:val="it-IT"/>
        </w:rPr>
        <w:t>Ștergere</w:t>
      </w:r>
      <w:proofErr w:type="spellEnd"/>
      <w:r>
        <w:rPr>
          <w:lang w:val="it-IT"/>
        </w:rPr>
        <w:t xml:space="preserve"> indici IPC</w:t>
      </w:r>
      <w:r w:rsidRPr="00193FF5">
        <w:rPr>
          <w:lang w:val="it-IT"/>
        </w:rPr>
        <w:t>:</w:t>
      </w:r>
    </w:p>
    <w:p w14:paraId="29522E99" w14:textId="36DE93FC" w:rsidR="00193FF5" w:rsidRPr="00193FF5" w:rsidRDefault="00193FF5">
      <w:pPr>
        <w:rPr>
          <w:lang w:val="it-IT"/>
        </w:rPr>
      </w:pPr>
      <w:r>
        <w:rPr>
          <w:lang w:val="it-IT"/>
        </w:rPr>
        <w:t xml:space="preserve">- </w:t>
      </w:r>
      <w:proofErr w:type="spellStart"/>
      <w:r>
        <w:rPr>
          <w:lang w:val="it-IT"/>
        </w:rPr>
        <w:t>Apăsați</w:t>
      </w:r>
      <w:proofErr w:type="spellEnd"/>
      <w:r>
        <w:rPr>
          <w:lang w:val="it-IT"/>
        </w:rPr>
        <w:t xml:space="preserve"> </w:t>
      </w:r>
      <w:proofErr w:type="spellStart"/>
      <w:r>
        <w:rPr>
          <w:lang w:val="it-IT"/>
        </w:rPr>
        <w:t>butonul</w:t>
      </w:r>
      <w:proofErr w:type="spellEnd"/>
      <w:r>
        <w:rPr>
          <w:lang w:val="it-IT"/>
        </w:rPr>
        <w:t xml:space="preserve"> </w:t>
      </w:r>
      <w:r w:rsidRPr="00193FF5">
        <w:rPr>
          <w:lang w:val="it-IT"/>
        </w:rPr>
        <w:t>"</w:t>
      </w:r>
      <w:proofErr w:type="spellStart"/>
      <w:r>
        <w:rPr>
          <w:lang w:val="it-IT"/>
        </w:rPr>
        <w:t>Ștergere</w:t>
      </w:r>
      <w:proofErr w:type="spellEnd"/>
      <w:r w:rsidRPr="00193FF5">
        <w:rPr>
          <w:lang w:val="it-IT"/>
        </w:rPr>
        <w:t>"</w:t>
      </w:r>
      <w:r>
        <w:rPr>
          <w:lang w:val="it-IT"/>
        </w:rPr>
        <w:t xml:space="preserve"> </w:t>
      </w:r>
      <w:proofErr w:type="spellStart"/>
      <w:r>
        <w:rPr>
          <w:lang w:val="it-IT"/>
        </w:rPr>
        <w:t>pentru</w:t>
      </w:r>
      <w:proofErr w:type="spellEnd"/>
      <w:r>
        <w:rPr>
          <w:lang w:val="it-IT"/>
        </w:rPr>
        <w:t xml:space="preserve"> a </w:t>
      </w:r>
      <w:proofErr w:type="spellStart"/>
      <w:r>
        <w:rPr>
          <w:lang w:val="it-IT"/>
        </w:rPr>
        <w:t>șterge</w:t>
      </w:r>
      <w:proofErr w:type="spellEnd"/>
      <w:r>
        <w:rPr>
          <w:lang w:val="it-IT"/>
        </w:rPr>
        <w:t xml:space="preserve"> valori IPC.</w:t>
      </w:r>
    </w:p>
    <w:p w14:paraId="7204A754" w14:textId="77777777" w:rsidR="00C565BE" w:rsidRPr="00193FF5" w:rsidRDefault="00000000">
      <w:pPr>
        <w:pStyle w:val="Heading2"/>
        <w:rPr>
          <w:lang w:val="it-IT"/>
        </w:rPr>
      </w:pPr>
      <w:r w:rsidRPr="00193FF5">
        <w:rPr>
          <w:lang w:val="it-IT"/>
        </w:rPr>
        <w:t xml:space="preserve">4. </w:t>
      </w:r>
      <w:proofErr w:type="spellStart"/>
      <w:r w:rsidRPr="00193FF5">
        <w:rPr>
          <w:lang w:val="it-IT"/>
        </w:rPr>
        <w:t>Funcționalități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Suplimentare</w:t>
      </w:r>
      <w:proofErr w:type="spellEnd"/>
    </w:p>
    <w:p w14:paraId="3794319C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1. </w:t>
      </w:r>
      <w:proofErr w:type="spellStart"/>
      <w:r w:rsidRPr="00193FF5">
        <w:rPr>
          <w:lang w:val="it-IT"/>
        </w:rPr>
        <w:t>Vizualizarea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datelor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existente</w:t>
      </w:r>
      <w:proofErr w:type="spellEnd"/>
      <w:r w:rsidRPr="00193FF5">
        <w:rPr>
          <w:lang w:val="it-IT"/>
        </w:rPr>
        <w:t>:</w:t>
      </w:r>
    </w:p>
    <w:p w14:paraId="4B3FFD52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- </w:t>
      </w:r>
      <w:proofErr w:type="spellStart"/>
      <w:r w:rsidRPr="00193FF5">
        <w:rPr>
          <w:lang w:val="it-IT"/>
        </w:rPr>
        <w:t>Utilizați</w:t>
      </w:r>
      <w:proofErr w:type="spellEnd"/>
      <w:r w:rsidRPr="00193FF5">
        <w:rPr>
          <w:lang w:val="it-IT"/>
        </w:rPr>
        <w:t xml:space="preserve"> lista de </w:t>
      </w:r>
      <w:proofErr w:type="spellStart"/>
      <w:r w:rsidRPr="00193FF5">
        <w:rPr>
          <w:lang w:val="it-IT"/>
        </w:rPr>
        <w:t>perioade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curente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și</w:t>
      </w:r>
      <w:proofErr w:type="spellEnd"/>
      <w:r w:rsidRPr="00193FF5">
        <w:rPr>
          <w:lang w:val="it-IT"/>
        </w:rPr>
        <w:t xml:space="preserve"> de </w:t>
      </w:r>
      <w:proofErr w:type="spellStart"/>
      <w:r w:rsidRPr="00193FF5">
        <w:rPr>
          <w:lang w:val="it-IT"/>
        </w:rPr>
        <w:t>referință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a naviga prin datele disponibile.</w:t>
      </w:r>
      <w:r w:rsidRPr="00193FF5">
        <w:rPr>
          <w:lang w:val="it-IT"/>
        </w:rPr>
        <w:br/>
        <w:t xml:space="preserve">- </w:t>
      </w:r>
      <w:proofErr w:type="spellStart"/>
      <w:r w:rsidRPr="00193FF5">
        <w:rPr>
          <w:lang w:val="it-IT"/>
        </w:rPr>
        <w:t>Valorile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sunt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sortate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cronologic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ușurința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analizei</w:t>
      </w:r>
      <w:proofErr w:type="spellEnd"/>
      <w:r w:rsidRPr="00193FF5">
        <w:rPr>
          <w:lang w:val="it-IT"/>
        </w:rPr>
        <w:t>.</w:t>
      </w:r>
    </w:p>
    <w:p w14:paraId="70E60FD9" w14:textId="77777777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2. </w:t>
      </w:r>
      <w:proofErr w:type="spellStart"/>
      <w:r w:rsidRPr="00193FF5">
        <w:rPr>
          <w:lang w:val="it-IT"/>
        </w:rPr>
        <w:t>Actualizarea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datelor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existente</w:t>
      </w:r>
      <w:proofErr w:type="spellEnd"/>
      <w:r w:rsidRPr="00193FF5">
        <w:rPr>
          <w:lang w:val="it-IT"/>
        </w:rPr>
        <w:t>:</w:t>
      </w:r>
    </w:p>
    <w:p w14:paraId="44FAE899" w14:textId="0877B114" w:rsidR="00C565BE" w:rsidRPr="00193FF5" w:rsidRDefault="00000000">
      <w:pPr>
        <w:rPr>
          <w:lang w:val="it-IT"/>
        </w:rPr>
      </w:pPr>
      <w:r w:rsidRPr="00193FF5">
        <w:rPr>
          <w:lang w:val="it-IT"/>
        </w:rPr>
        <w:t xml:space="preserve">- </w:t>
      </w:r>
      <w:proofErr w:type="spellStart"/>
      <w:r w:rsidRPr="00193FF5">
        <w:rPr>
          <w:lang w:val="it-IT"/>
        </w:rPr>
        <w:t>Selectați</w:t>
      </w:r>
      <w:proofErr w:type="spellEnd"/>
      <w:r w:rsidRPr="00193FF5">
        <w:rPr>
          <w:lang w:val="it-IT"/>
        </w:rPr>
        <w:t xml:space="preserve"> o </w:t>
      </w:r>
      <w:proofErr w:type="spellStart"/>
      <w:r w:rsidRPr="00193FF5">
        <w:rPr>
          <w:lang w:val="it-IT"/>
        </w:rPr>
        <w:t>perioadă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și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apăsați</w:t>
      </w:r>
      <w:proofErr w:type="spellEnd"/>
      <w:r w:rsidRPr="00193FF5">
        <w:rPr>
          <w:lang w:val="it-IT"/>
        </w:rPr>
        <w:t xml:space="preserve"> pe </w:t>
      </w:r>
      <w:proofErr w:type="spellStart"/>
      <w:r w:rsidRPr="00193FF5">
        <w:rPr>
          <w:lang w:val="it-IT"/>
        </w:rPr>
        <w:t>butonu</w:t>
      </w:r>
      <w:r w:rsidR="00193FF5">
        <w:rPr>
          <w:lang w:val="it-IT"/>
        </w:rPr>
        <w:t>l</w:t>
      </w:r>
      <w:proofErr w:type="spellEnd"/>
      <w:r w:rsidR="00193FF5">
        <w:rPr>
          <w:lang w:val="it-IT"/>
        </w:rPr>
        <w:t xml:space="preserve"> Import IPC de pe INSSE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a modifica </w:t>
      </w:r>
      <w:proofErr w:type="spellStart"/>
      <w:r w:rsidRPr="00193FF5">
        <w:rPr>
          <w:lang w:val="it-IT"/>
        </w:rPr>
        <w:t>valorile</w:t>
      </w:r>
      <w:proofErr w:type="spellEnd"/>
      <w:r w:rsidRPr="00193FF5">
        <w:rPr>
          <w:lang w:val="it-IT"/>
        </w:rPr>
        <w:t xml:space="preserve"> IPC </w:t>
      </w:r>
      <w:proofErr w:type="spellStart"/>
      <w:r w:rsidRPr="00193FF5">
        <w:rPr>
          <w:lang w:val="it-IT"/>
        </w:rPr>
        <w:t>existente</w:t>
      </w:r>
      <w:proofErr w:type="spellEnd"/>
      <w:r w:rsidRPr="00193FF5">
        <w:rPr>
          <w:lang w:val="it-IT"/>
        </w:rPr>
        <w:t>.</w:t>
      </w:r>
    </w:p>
    <w:p w14:paraId="68BA1DA8" w14:textId="77777777" w:rsidR="00C565BE" w:rsidRPr="00193FF5" w:rsidRDefault="00000000">
      <w:pPr>
        <w:pStyle w:val="Heading2"/>
        <w:rPr>
          <w:lang w:val="it-IT"/>
        </w:rPr>
      </w:pPr>
      <w:r w:rsidRPr="00193FF5">
        <w:rPr>
          <w:lang w:val="it-IT"/>
        </w:rPr>
        <w:t xml:space="preserve">5. </w:t>
      </w:r>
      <w:proofErr w:type="spellStart"/>
      <w:r w:rsidRPr="00193FF5">
        <w:rPr>
          <w:lang w:val="it-IT"/>
        </w:rPr>
        <w:t>Erori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și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notificări</w:t>
      </w:r>
      <w:proofErr w:type="spellEnd"/>
    </w:p>
    <w:p w14:paraId="47109B56" w14:textId="77777777" w:rsidR="00C565BE" w:rsidRDefault="00000000">
      <w:r w:rsidRPr="00193FF5">
        <w:rPr>
          <w:lang w:val="it-IT"/>
        </w:rPr>
        <w:t xml:space="preserve">- </w:t>
      </w:r>
      <w:proofErr w:type="spellStart"/>
      <w:r w:rsidRPr="00193FF5">
        <w:rPr>
          <w:lang w:val="it-IT"/>
        </w:rPr>
        <w:t>Sistemul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oferă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notificări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atunci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când</w:t>
      </w:r>
      <w:proofErr w:type="spellEnd"/>
      <w:r w:rsidRPr="00193FF5">
        <w:rPr>
          <w:lang w:val="it-IT"/>
        </w:rPr>
        <w:t>:</w:t>
      </w:r>
      <w:r w:rsidRPr="00193FF5">
        <w:rPr>
          <w:lang w:val="it-IT"/>
        </w:rPr>
        <w:br/>
        <w:t xml:space="preserve">  - </w:t>
      </w:r>
      <w:proofErr w:type="spellStart"/>
      <w:r w:rsidRPr="00193FF5">
        <w:rPr>
          <w:lang w:val="it-IT"/>
        </w:rPr>
        <w:t>Lipsesc</w:t>
      </w:r>
      <w:proofErr w:type="spellEnd"/>
      <w:r w:rsidRPr="00193FF5">
        <w:rPr>
          <w:lang w:val="it-IT"/>
        </w:rPr>
        <w:t xml:space="preserve"> date IPC </w:t>
      </w:r>
      <w:proofErr w:type="spellStart"/>
      <w:r w:rsidRPr="00193FF5">
        <w:rPr>
          <w:lang w:val="it-IT"/>
        </w:rPr>
        <w:t>pentru</w:t>
      </w:r>
      <w:proofErr w:type="spellEnd"/>
      <w:r w:rsidRPr="00193FF5">
        <w:rPr>
          <w:lang w:val="it-IT"/>
        </w:rPr>
        <w:t xml:space="preserve"> o </w:t>
      </w:r>
      <w:proofErr w:type="spellStart"/>
      <w:r w:rsidRPr="00193FF5">
        <w:rPr>
          <w:lang w:val="it-IT"/>
        </w:rPr>
        <w:t>anumită</w:t>
      </w:r>
      <w:proofErr w:type="spellEnd"/>
      <w:r w:rsidRPr="00193FF5">
        <w:rPr>
          <w:lang w:val="it-IT"/>
        </w:rPr>
        <w:t xml:space="preserve"> </w:t>
      </w:r>
      <w:proofErr w:type="spellStart"/>
      <w:r w:rsidRPr="00193FF5">
        <w:rPr>
          <w:lang w:val="it-IT"/>
        </w:rPr>
        <w:t>perioadă</w:t>
      </w:r>
      <w:proofErr w:type="spellEnd"/>
      <w:r w:rsidRPr="00193FF5">
        <w:rPr>
          <w:lang w:val="it-IT"/>
        </w:rPr>
        <w:t>.</w:t>
      </w:r>
      <w:r w:rsidRPr="00193FF5">
        <w:rPr>
          <w:lang w:val="it-IT"/>
        </w:rPr>
        <w:br/>
        <w:t xml:space="preserve">  </w:t>
      </w:r>
      <w:r>
        <w:t xml:space="preserve">-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importate</w:t>
      </w:r>
      <w:proofErr w:type="spellEnd"/>
      <w:r>
        <w:t xml:space="preserve"> sunt incomplete sau necesită corecții manuale.</w:t>
      </w:r>
    </w:p>
    <w:sectPr w:rsidR="00C565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3086763">
    <w:abstractNumId w:val="8"/>
  </w:num>
  <w:num w:numId="2" w16cid:durableId="181819554">
    <w:abstractNumId w:val="6"/>
  </w:num>
  <w:num w:numId="3" w16cid:durableId="1045180865">
    <w:abstractNumId w:val="5"/>
  </w:num>
  <w:num w:numId="4" w16cid:durableId="1885217628">
    <w:abstractNumId w:val="4"/>
  </w:num>
  <w:num w:numId="5" w16cid:durableId="807282751">
    <w:abstractNumId w:val="7"/>
  </w:num>
  <w:num w:numId="6" w16cid:durableId="954945091">
    <w:abstractNumId w:val="3"/>
  </w:num>
  <w:num w:numId="7" w16cid:durableId="360133585">
    <w:abstractNumId w:val="2"/>
  </w:num>
  <w:num w:numId="8" w16cid:durableId="1220289527">
    <w:abstractNumId w:val="1"/>
  </w:num>
  <w:num w:numId="9" w16cid:durableId="23403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FF5"/>
    <w:rsid w:val="0029639D"/>
    <w:rsid w:val="00326F90"/>
    <w:rsid w:val="00AA1D8D"/>
    <w:rsid w:val="00B47730"/>
    <w:rsid w:val="00C565BE"/>
    <w:rsid w:val="00CB0664"/>
    <w:rsid w:val="00DA7B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F31FB"/>
  <w14:defaultImageDpi w14:val="300"/>
  <w15:docId w15:val="{8946BC3A-143C-450E-AF8E-7B07FB765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Andreea Babici</cp:lastModifiedBy>
  <cp:revision>3</cp:revision>
  <dcterms:created xsi:type="dcterms:W3CDTF">2013-12-23T23:15:00Z</dcterms:created>
  <dcterms:modified xsi:type="dcterms:W3CDTF">2024-12-05T15:00:00Z</dcterms:modified>
  <cp:category/>
</cp:coreProperties>
</file>