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8E2B6" w14:textId="77777777" w:rsidR="00DF3D33" w:rsidRPr="00D46BD3" w:rsidRDefault="00000000">
      <w:pPr>
        <w:pStyle w:val="Heading1"/>
        <w:rPr>
          <w:lang w:val="es-ES"/>
        </w:rPr>
      </w:pPr>
      <w:r w:rsidRPr="00D46BD3">
        <w:rPr>
          <w:lang w:val="es-ES"/>
        </w:rPr>
        <w:t>Manual de Utilizare - Modul Inventar</w:t>
      </w:r>
    </w:p>
    <w:p w14:paraId="6C5E37DB" w14:textId="77777777" w:rsidR="00DF3D33" w:rsidRPr="00D46BD3" w:rsidRDefault="00000000">
      <w:pPr>
        <w:pStyle w:val="Heading2"/>
        <w:rPr>
          <w:lang w:val="es-ES"/>
        </w:rPr>
      </w:pPr>
      <w:r w:rsidRPr="00D46BD3">
        <w:rPr>
          <w:lang w:val="es-ES"/>
        </w:rPr>
        <w:t>Descriere generală</w:t>
      </w:r>
    </w:p>
    <w:p w14:paraId="7591C14B" w14:textId="165CC5BC" w:rsidR="00DF3D33" w:rsidRPr="00D46BD3" w:rsidRDefault="00000000">
      <w:pPr>
        <w:rPr>
          <w:lang w:val="es-ES"/>
        </w:rPr>
      </w:pPr>
      <w:r w:rsidRPr="00D46BD3">
        <w:rPr>
          <w:lang w:val="it-IT"/>
        </w:rPr>
        <w:t xml:space="preserve">Modulul Inventar din aplicația </w:t>
      </w:r>
      <w:r w:rsidR="00D46BD3" w:rsidRPr="00D46BD3">
        <w:rPr>
          <w:lang w:val="it-IT"/>
        </w:rPr>
        <w:t>St</w:t>
      </w:r>
      <w:r w:rsidR="00D46BD3">
        <w:rPr>
          <w:lang w:val="it-IT"/>
        </w:rPr>
        <w:t>ocuri și Imobilizări-</w:t>
      </w:r>
      <w:r w:rsidRPr="00D46BD3">
        <w:rPr>
          <w:lang w:val="it-IT"/>
        </w:rPr>
        <w:t xml:space="preserve">Sigma permite gestionarea și evidențierea completă a bunurilor dintr-o gestiune specifică. </w:t>
      </w:r>
      <w:r w:rsidRPr="00D46BD3">
        <w:rPr>
          <w:lang w:val="es-ES"/>
        </w:rPr>
        <w:t>Utilizatorii pot vizualiza detalii despre mijloace fixe, obiecte de inventar, cantități, prețuri, valori și clasificări bugetare.</w:t>
      </w:r>
    </w:p>
    <w:p w14:paraId="54581110" w14:textId="047E7AAB" w:rsidR="00D46BD3" w:rsidRPr="00D46BD3" w:rsidRDefault="00D46BD3">
      <w:pPr>
        <w:rPr>
          <w:lang w:val="es-ES"/>
        </w:rPr>
      </w:pPr>
      <w:r w:rsidRPr="00D46BD3">
        <w:rPr>
          <w:lang w:val="es-ES"/>
        </w:rPr>
        <w:drawing>
          <wp:inline distT="0" distB="0" distL="0" distR="0" wp14:anchorId="0334A2E7" wp14:editId="5C99ACE0">
            <wp:extent cx="5486400" cy="2634615"/>
            <wp:effectExtent l="0" t="0" r="0" b="0"/>
            <wp:docPr id="1861763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381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5A72" w14:textId="77777777" w:rsidR="00DF3D33" w:rsidRPr="00D46BD3" w:rsidRDefault="00000000">
      <w:pPr>
        <w:pStyle w:val="Heading2"/>
        <w:rPr>
          <w:lang w:val="it-IT"/>
        </w:rPr>
      </w:pPr>
      <w:r w:rsidRPr="00D46BD3">
        <w:rPr>
          <w:lang w:val="it-IT"/>
        </w:rPr>
        <w:t>1. Accesarea Modulului</w:t>
      </w:r>
    </w:p>
    <w:p w14:paraId="75E7BF85" w14:textId="1F8E8175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Din meniul principal</w:t>
      </w:r>
      <w:r w:rsidR="00D46BD3">
        <w:rPr>
          <w:lang w:val="it-IT"/>
        </w:rPr>
        <w:t>-Stocuri și imobilizări</w:t>
      </w:r>
      <w:r w:rsidRPr="00D46BD3">
        <w:rPr>
          <w:lang w:val="it-IT"/>
        </w:rPr>
        <w:t>, selectați secțiunea Inventar.</w:t>
      </w:r>
      <w:r w:rsidRPr="00D46BD3">
        <w:rPr>
          <w:lang w:val="it-IT"/>
        </w:rPr>
        <w:br/>
        <w:t>- Alegeți gestiunea dorită (ex.: Școala 500).</w:t>
      </w:r>
    </w:p>
    <w:p w14:paraId="56AB581D" w14:textId="77777777" w:rsidR="00DF3D33" w:rsidRPr="00D46BD3" w:rsidRDefault="00000000">
      <w:pPr>
        <w:pStyle w:val="Heading2"/>
        <w:rPr>
          <w:lang w:val="it-IT"/>
        </w:rPr>
      </w:pPr>
      <w:r w:rsidRPr="00D46BD3">
        <w:rPr>
          <w:lang w:val="it-IT"/>
        </w:rPr>
        <w:t>2. Navigarea în Interfață</w:t>
      </w:r>
    </w:p>
    <w:p w14:paraId="066021B0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1. Selecție și Filtrare:</w:t>
      </w:r>
    </w:p>
    <w:p w14:paraId="30F9058D" w14:textId="000028B8" w:rsidR="00DF3D33" w:rsidRDefault="00000000">
      <w:pPr>
        <w:rPr>
          <w:lang w:val="it-IT"/>
        </w:rPr>
      </w:pPr>
      <w:r w:rsidRPr="00D46BD3">
        <w:rPr>
          <w:lang w:val="it-IT"/>
        </w:rPr>
        <w:t>- Dată: Selectați data la care doriți să vizualizați situația inventarului.</w:t>
      </w:r>
      <w:r w:rsidRPr="00D46BD3">
        <w:rPr>
          <w:lang w:val="it-IT"/>
        </w:rPr>
        <w:br/>
        <w:t>- Tip produs: Filtrați produsele după tip (Toate, Mijloace Fixe sau Obiecte de Inventar</w:t>
      </w:r>
      <w:r w:rsidR="00D46BD3">
        <w:rPr>
          <w:lang w:val="it-IT"/>
        </w:rPr>
        <w:t>, Materii și Materiale, Alte valori</w:t>
      </w:r>
      <w:r w:rsidRPr="00D46BD3">
        <w:rPr>
          <w:lang w:val="it-IT"/>
        </w:rPr>
        <w:t>).</w:t>
      </w:r>
      <w:r w:rsidRPr="00D46BD3">
        <w:rPr>
          <w:lang w:val="it-IT"/>
        </w:rPr>
        <w:br/>
        <w:t>- Gestiune: Selectați magazia sau gestiunea asociată (ex.: Școala 500).</w:t>
      </w:r>
    </w:p>
    <w:p w14:paraId="6889942D" w14:textId="155E66E2" w:rsidR="00D46BD3" w:rsidRPr="00D46BD3" w:rsidRDefault="00D46BD3">
      <w:pPr>
        <w:rPr>
          <w:lang w:val="it-IT"/>
        </w:rPr>
      </w:pPr>
      <w:r>
        <w:rPr>
          <w:lang w:val="it-IT"/>
        </w:rPr>
        <w:t>- Și după celelalte criterii suplimentare din combo</w:t>
      </w:r>
      <w:r w:rsidRPr="00D46BD3">
        <w:rPr>
          <w:lang w:val="it-IT"/>
        </w:rPr>
        <w:t>:</w:t>
      </w:r>
      <w:r>
        <w:rPr>
          <w:lang w:val="it-IT"/>
        </w:rPr>
        <w:t xml:space="preserve"> subtip produs, clasificare, categorie, comisii și gestionar.</w:t>
      </w:r>
    </w:p>
    <w:p w14:paraId="5C56B6EE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2. Tabelul de Inventar:</w:t>
      </w:r>
    </w:p>
    <w:p w14:paraId="05B4B7F5" w14:textId="7819841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Structurat în următoarele coloane:</w:t>
      </w:r>
      <w:r w:rsidRPr="00D46BD3">
        <w:rPr>
          <w:lang w:val="it-IT"/>
        </w:rPr>
        <w:br/>
        <w:t xml:space="preserve">  - Nr. inventar / Cod: Cod unic al produsului.</w:t>
      </w:r>
      <w:r w:rsidRPr="00D46BD3">
        <w:rPr>
          <w:lang w:val="it-IT"/>
        </w:rPr>
        <w:br/>
        <w:t xml:space="preserve">  - Denumire: Denumirea produsului (ex.: Carne de porc, Mese).</w:t>
      </w:r>
      <w:r w:rsidRPr="00D46BD3">
        <w:rPr>
          <w:lang w:val="it-IT"/>
        </w:rPr>
        <w:br/>
        <w:t xml:space="preserve">  - UM: Unitatea de măsură (ex.: Kilograme, Bucăți).</w:t>
      </w:r>
      <w:r w:rsidRPr="00D46BD3">
        <w:rPr>
          <w:lang w:val="it-IT"/>
        </w:rPr>
        <w:br/>
      </w:r>
      <w:r w:rsidRPr="00D46BD3">
        <w:rPr>
          <w:lang w:val="it-IT"/>
        </w:rPr>
        <w:lastRenderedPageBreak/>
        <w:t xml:space="preserve">  - Preț: Prețul unitar al produsului.</w:t>
      </w:r>
      <w:r w:rsidRPr="00D46BD3">
        <w:rPr>
          <w:lang w:val="it-IT"/>
        </w:rPr>
        <w:br/>
        <w:t xml:space="preserve">  - Cantitate: Cantitatea totală din gestiune.</w:t>
      </w:r>
      <w:r w:rsidRPr="00D46BD3">
        <w:rPr>
          <w:lang w:val="it-IT"/>
        </w:rPr>
        <w:br/>
        <w:t xml:space="preserve">  - Valoare: Valoarea totală calculată (Cantitate x Preț).</w:t>
      </w:r>
      <w:r w:rsidRPr="00D46BD3">
        <w:rPr>
          <w:lang w:val="it-IT"/>
        </w:rPr>
        <w:br/>
        <w:t xml:space="preserve">  - Clasificare bugetară: Categoria bugetară asociată produsului (ex.: 02A.650401.200101).</w:t>
      </w:r>
      <w:r w:rsidRPr="00D46BD3">
        <w:rPr>
          <w:lang w:val="it-IT"/>
        </w:rPr>
        <w:br/>
        <w:t xml:space="preserve">  - Cod clasificare: Codul con</w:t>
      </w:r>
      <w:r w:rsidR="00D46BD3">
        <w:rPr>
          <w:lang w:val="it-IT"/>
        </w:rPr>
        <w:t>tu</w:t>
      </w:r>
      <w:r w:rsidRPr="00D46BD3">
        <w:rPr>
          <w:lang w:val="it-IT"/>
        </w:rPr>
        <w:t>l</w:t>
      </w:r>
      <w:r w:rsidR="00D46BD3">
        <w:rPr>
          <w:lang w:val="it-IT"/>
        </w:rPr>
        <w:t>ui</w:t>
      </w:r>
      <w:r w:rsidRPr="00D46BD3">
        <w:rPr>
          <w:lang w:val="it-IT"/>
        </w:rPr>
        <w:t xml:space="preserve"> asociat produsului.</w:t>
      </w:r>
      <w:r w:rsidRPr="00D46BD3">
        <w:rPr>
          <w:lang w:val="it-IT"/>
        </w:rPr>
        <w:br/>
        <w:t xml:space="preserve">  - Dată evidență: Data la care produsul a fost înregistrat sau actualizat în inventar.</w:t>
      </w:r>
    </w:p>
    <w:p w14:paraId="0101F046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3. Opțiuni de Vizualizare:</w:t>
      </w:r>
    </w:p>
    <w:p w14:paraId="426B5EBC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Clasificare multiplă distribuire pe preț: Permite afișarea produselor distribuite în funcție de preț.</w:t>
      </w:r>
      <w:r w:rsidRPr="00D46BD3">
        <w:rPr>
          <w:lang w:val="it-IT"/>
        </w:rPr>
        <w:br/>
        <w:t>- Clasificare multiplă distribuire cantitativă: Permite afișarea produselor distribuite în funcție de cantitate.</w:t>
      </w:r>
    </w:p>
    <w:p w14:paraId="2C1E19B5" w14:textId="77777777" w:rsidR="00DF3D33" w:rsidRPr="00D46BD3" w:rsidRDefault="00000000">
      <w:pPr>
        <w:rPr>
          <w:lang w:val="es-ES"/>
        </w:rPr>
      </w:pPr>
      <w:r w:rsidRPr="00D46BD3">
        <w:rPr>
          <w:lang w:val="es-ES"/>
        </w:rPr>
        <w:t>4. Total Valoare:</w:t>
      </w:r>
    </w:p>
    <w:p w14:paraId="19CCF7AB" w14:textId="77777777" w:rsidR="00DF3D33" w:rsidRPr="00D46BD3" w:rsidRDefault="00000000">
      <w:pPr>
        <w:rPr>
          <w:lang w:val="es-ES"/>
        </w:rPr>
      </w:pPr>
      <w:r w:rsidRPr="00D46BD3">
        <w:rPr>
          <w:lang w:val="es-ES"/>
        </w:rPr>
        <w:t>- În partea dreaptă jos, este afișată valoarea totală a inventarului (ex.: 4.664,38).</w:t>
      </w:r>
    </w:p>
    <w:p w14:paraId="67461676" w14:textId="77777777" w:rsidR="00DF3D33" w:rsidRPr="00D46BD3" w:rsidRDefault="00000000">
      <w:pPr>
        <w:pStyle w:val="Heading2"/>
        <w:rPr>
          <w:lang w:val="it-IT"/>
        </w:rPr>
      </w:pPr>
      <w:r w:rsidRPr="00D46BD3">
        <w:rPr>
          <w:lang w:val="it-IT"/>
        </w:rPr>
        <w:t>3. Gestionarea Inventarului</w:t>
      </w:r>
    </w:p>
    <w:p w14:paraId="06D8A7AE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1. Vizualizare detalii produs:</w:t>
      </w:r>
    </w:p>
    <w:p w14:paraId="40A56686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Faceți clic pe un produs pentru a vizualiza sau edita detalii suplimentare.</w:t>
      </w:r>
    </w:p>
    <w:p w14:paraId="245AF1E2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2. Căutare rapidă:</w:t>
      </w:r>
    </w:p>
    <w:p w14:paraId="4FFE1E5A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Introduceți numărul de inventar sau denumirea produsului în caseta de căutare pentru a localiza rapid un articol specific.</w:t>
      </w:r>
    </w:p>
    <w:p w14:paraId="081E83E3" w14:textId="77777777" w:rsidR="00DF3D33" w:rsidRPr="00D46BD3" w:rsidRDefault="00000000">
      <w:pPr>
        <w:pStyle w:val="Heading2"/>
        <w:rPr>
          <w:lang w:val="it-IT"/>
        </w:rPr>
      </w:pPr>
      <w:r w:rsidRPr="00D46BD3">
        <w:rPr>
          <w:lang w:val="it-IT"/>
        </w:rPr>
        <w:t>4. Funcționalități Suplimentare</w:t>
      </w:r>
    </w:p>
    <w:p w14:paraId="15B64B6C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1. Export și Tipărire:</w:t>
      </w:r>
    </w:p>
    <w:p w14:paraId="0D782B4E" w14:textId="401BA6AC" w:rsidR="00DF3D33" w:rsidRPr="00D46BD3" w:rsidRDefault="00000000">
      <w:pPr>
        <w:rPr>
          <w:lang w:val="es-ES"/>
        </w:rPr>
      </w:pPr>
      <w:r w:rsidRPr="00D46BD3">
        <w:rPr>
          <w:lang w:val="es-ES"/>
        </w:rPr>
        <w:t>- Utilizați buto</w:t>
      </w:r>
      <w:r w:rsidR="00D46BD3">
        <w:rPr>
          <w:lang w:val="es-ES"/>
        </w:rPr>
        <w:t>nul Inventar</w:t>
      </w:r>
      <w:r w:rsidRPr="00D46BD3">
        <w:rPr>
          <w:lang w:val="es-ES"/>
        </w:rPr>
        <w:t xml:space="preserve"> din partea dreaptă sus pentru a exporta sau tipări lista de inventar.</w:t>
      </w:r>
    </w:p>
    <w:p w14:paraId="6B062E1B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3. Filtrare avansată:</w:t>
      </w:r>
    </w:p>
    <w:p w14:paraId="6723BD83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Permite filtrarea produselor pe baza diferitelor criterii, precum clasificare bugetară sau cod clasificare.</w:t>
      </w:r>
    </w:p>
    <w:p w14:paraId="612A4698" w14:textId="77777777" w:rsidR="00DF3D33" w:rsidRPr="00D46BD3" w:rsidRDefault="00000000">
      <w:pPr>
        <w:pStyle w:val="Heading2"/>
        <w:rPr>
          <w:lang w:val="it-IT"/>
        </w:rPr>
      </w:pPr>
      <w:r w:rsidRPr="00D46BD3">
        <w:rPr>
          <w:lang w:val="it-IT"/>
        </w:rPr>
        <w:t>5. Erori și Notificări</w:t>
      </w:r>
    </w:p>
    <w:p w14:paraId="2DE326A9" w14:textId="77777777" w:rsidR="00DF3D33" w:rsidRPr="00D46BD3" w:rsidRDefault="00000000">
      <w:pPr>
        <w:rPr>
          <w:lang w:val="it-IT"/>
        </w:rPr>
      </w:pPr>
      <w:r w:rsidRPr="00D46BD3">
        <w:rPr>
          <w:lang w:val="it-IT"/>
        </w:rPr>
        <w:t>- Notificările sunt semnalate prin pictograme de avertizare (!) sau mesaje text.</w:t>
      </w:r>
      <w:r w:rsidRPr="00D46BD3">
        <w:rPr>
          <w:lang w:val="it-IT"/>
        </w:rPr>
        <w:br/>
        <w:t>- Consultați mesajele afișate pentru a identifica eventualele erori (ex.: produse fără clasificare bugetară sau cu stoc negativ).</w:t>
      </w:r>
    </w:p>
    <w:sectPr w:rsidR="00DF3D33" w:rsidRPr="00D46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751505">
    <w:abstractNumId w:val="8"/>
  </w:num>
  <w:num w:numId="2" w16cid:durableId="850336601">
    <w:abstractNumId w:val="6"/>
  </w:num>
  <w:num w:numId="3" w16cid:durableId="1644003268">
    <w:abstractNumId w:val="5"/>
  </w:num>
  <w:num w:numId="4" w16cid:durableId="253058065">
    <w:abstractNumId w:val="4"/>
  </w:num>
  <w:num w:numId="5" w16cid:durableId="475726133">
    <w:abstractNumId w:val="7"/>
  </w:num>
  <w:num w:numId="6" w16cid:durableId="1705784889">
    <w:abstractNumId w:val="3"/>
  </w:num>
  <w:num w:numId="7" w16cid:durableId="1103258770">
    <w:abstractNumId w:val="2"/>
  </w:num>
  <w:num w:numId="8" w16cid:durableId="708723614">
    <w:abstractNumId w:val="1"/>
  </w:num>
  <w:num w:numId="9" w16cid:durableId="9524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A87"/>
    <w:rsid w:val="0029639D"/>
    <w:rsid w:val="00326F90"/>
    <w:rsid w:val="00AA1D8D"/>
    <w:rsid w:val="00B47730"/>
    <w:rsid w:val="00CB0664"/>
    <w:rsid w:val="00D46BD3"/>
    <w:rsid w:val="00DF3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3EEC4"/>
  <w14:defaultImageDpi w14:val="300"/>
  <w15:docId w15:val="{45304EA2-542D-454A-A05A-B8C1B63E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2024-12-05T13:36:00Z</dcterms:modified>
  <cp:category/>
</cp:coreProperties>
</file>