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8AFB9" w14:textId="77777777" w:rsidR="00951381" w:rsidRPr="006B53A6" w:rsidRDefault="00000000">
      <w:pPr>
        <w:pStyle w:val="Heading1"/>
        <w:rPr>
          <w:lang w:val="es-ES"/>
        </w:rPr>
      </w:pPr>
      <w:r w:rsidRPr="006B53A6">
        <w:rPr>
          <w:lang w:val="es-ES"/>
        </w:rPr>
        <w:t>Manual de Utilizare - Modul Stoc Inițial</w:t>
      </w:r>
    </w:p>
    <w:p w14:paraId="02DA2AB2" w14:textId="77777777" w:rsidR="00951381" w:rsidRPr="006B53A6" w:rsidRDefault="00000000">
      <w:pPr>
        <w:pStyle w:val="Heading2"/>
        <w:rPr>
          <w:lang w:val="es-ES"/>
        </w:rPr>
      </w:pPr>
      <w:r w:rsidRPr="006B53A6">
        <w:rPr>
          <w:lang w:val="es-ES"/>
        </w:rPr>
        <w:t>Descriere generală</w:t>
      </w:r>
    </w:p>
    <w:p w14:paraId="06A4A404" w14:textId="6F16EEAA" w:rsidR="00951381" w:rsidRPr="006B53A6" w:rsidRDefault="00000000">
      <w:pPr>
        <w:rPr>
          <w:lang w:val="it-IT"/>
        </w:rPr>
      </w:pPr>
      <w:r w:rsidRPr="006B53A6">
        <w:rPr>
          <w:lang w:val="es-ES"/>
        </w:rPr>
        <w:t xml:space="preserve">Modulul Stoc Inițial din aplicația </w:t>
      </w:r>
      <w:r w:rsidR="006B53A6">
        <w:rPr>
          <w:lang w:val="es-ES"/>
        </w:rPr>
        <w:t>Stocuri și Imobilizări-</w:t>
      </w:r>
      <w:r w:rsidRPr="006B53A6">
        <w:rPr>
          <w:lang w:val="es-ES"/>
        </w:rPr>
        <w:t xml:space="preserve">Sigma permite înregistrarea și gestionarea stocurilor inițiale de mijloace fixe și obiecte de inventar. </w:t>
      </w:r>
      <w:r w:rsidRPr="006B53A6">
        <w:rPr>
          <w:lang w:val="it-IT"/>
        </w:rPr>
        <w:t>Utilizatorii pot adăuga detalii despre produse, categorii, valori inițiale, durate și amortizări, asigurând o evidență completă a bunurilor.</w:t>
      </w:r>
    </w:p>
    <w:p w14:paraId="05370C0A" w14:textId="6C89E93B" w:rsidR="006B53A6" w:rsidRDefault="006B53A6">
      <w:pPr>
        <w:rPr>
          <w:lang w:val="it-IT"/>
        </w:rPr>
      </w:pPr>
      <w:r w:rsidRPr="006B53A6">
        <w:rPr>
          <w:lang w:val="it-IT"/>
        </w:rPr>
        <w:drawing>
          <wp:inline distT="0" distB="0" distL="0" distR="0" wp14:anchorId="01C56D0E" wp14:editId="2E1DF532">
            <wp:extent cx="5486400" cy="2494280"/>
            <wp:effectExtent l="0" t="0" r="0" b="1270"/>
            <wp:docPr id="9203918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189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E231" w14:textId="05765DC1" w:rsidR="006B53A6" w:rsidRDefault="006B53A6">
      <w:pPr>
        <w:rPr>
          <w:lang w:val="it-IT"/>
        </w:rPr>
      </w:pPr>
      <w:r w:rsidRPr="006B53A6">
        <w:rPr>
          <w:lang w:val="it-IT"/>
        </w:rPr>
        <w:drawing>
          <wp:inline distT="0" distB="0" distL="0" distR="0" wp14:anchorId="28F779C0" wp14:editId="74F9D25C">
            <wp:extent cx="5486400" cy="1661795"/>
            <wp:effectExtent l="0" t="0" r="0" b="0"/>
            <wp:docPr id="10857698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6983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0272" w14:textId="5383B581" w:rsidR="007D5595" w:rsidRPr="006B53A6" w:rsidRDefault="007D5595" w:rsidP="007D5595">
      <w:pPr>
        <w:pStyle w:val="Heading2"/>
        <w:rPr>
          <w:lang w:val="it-IT"/>
        </w:rPr>
      </w:pPr>
      <w:r>
        <w:rPr>
          <w:lang w:val="it-IT"/>
        </w:rPr>
        <w:t>I. Mijloace fixe</w:t>
      </w:r>
    </w:p>
    <w:p w14:paraId="7534ED84" w14:textId="77777777" w:rsidR="00951381" w:rsidRPr="006B53A6" w:rsidRDefault="00000000">
      <w:pPr>
        <w:pStyle w:val="Heading2"/>
        <w:rPr>
          <w:lang w:val="it-IT"/>
        </w:rPr>
      </w:pPr>
      <w:r w:rsidRPr="006B53A6">
        <w:rPr>
          <w:lang w:val="it-IT"/>
        </w:rPr>
        <w:t>1. Accesarea Modulului</w:t>
      </w:r>
    </w:p>
    <w:p w14:paraId="0A88DD67" w14:textId="6517D973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Din meniul principal</w:t>
      </w:r>
      <w:r w:rsidR="006B53A6">
        <w:rPr>
          <w:lang w:val="it-IT"/>
        </w:rPr>
        <w:t>-Stocuri și imobilizări</w:t>
      </w:r>
      <w:r w:rsidRPr="006B53A6">
        <w:rPr>
          <w:lang w:val="it-IT"/>
        </w:rPr>
        <w:t>, selectați secțiunea Stoc Inițial.</w:t>
      </w:r>
      <w:r w:rsidRPr="006B53A6">
        <w:rPr>
          <w:lang w:val="it-IT"/>
        </w:rPr>
        <w:br/>
        <w:t>- Asigurați-vă că locația de gestiune este corect selectată (ex.: Școala 500).</w:t>
      </w:r>
    </w:p>
    <w:p w14:paraId="3FA277BC" w14:textId="77777777" w:rsidR="00951381" w:rsidRPr="006B53A6" w:rsidRDefault="00000000">
      <w:pPr>
        <w:pStyle w:val="Heading2"/>
        <w:rPr>
          <w:lang w:val="it-IT"/>
        </w:rPr>
      </w:pPr>
      <w:r w:rsidRPr="006B53A6">
        <w:rPr>
          <w:lang w:val="it-IT"/>
        </w:rPr>
        <w:t>2. Navigarea în Interfață</w:t>
      </w:r>
    </w:p>
    <w:p w14:paraId="56D82D6E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1. Tipuri de Stocuri:</w:t>
      </w:r>
    </w:p>
    <w:p w14:paraId="3E53AF66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lastRenderedPageBreak/>
        <w:t>- Selectați între:</w:t>
      </w:r>
      <w:r w:rsidRPr="006B53A6">
        <w:rPr>
          <w:lang w:val="it-IT"/>
        </w:rPr>
        <w:br/>
        <w:t xml:space="preserve">  - Mijloc Fix.</w:t>
      </w:r>
      <w:r w:rsidRPr="006B53A6">
        <w:rPr>
          <w:lang w:val="it-IT"/>
        </w:rPr>
        <w:br/>
        <w:t xml:space="preserve">  - Obiecte de Inventar / Materiale / Alte valori.</w:t>
      </w:r>
    </w:p>
    <w:p w14:paraId="2B7CBF1D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2. Filtrarea Stocurilor:</w:t>
      </w:r>
    </w:p>
    <w:p w14:paraId="6BBC73F4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Utilizați filtrele disponibile pentru a restrânge căutările:</w:t>
      </w:r>
      <w:r w:rsidRPr="006B53A6">
        <w:rPr>
          <w:lang w:val="it-IT"/>
        </w:rPr>
        <w:br/>
        <w:t xml:space="preserve">  - Loc folosință: Selectați gestiunea (ex.: Școala 500).</w:t>
      </w:r>
      <w:r w:rsidRPr="006B53A6">
        <w:rPr>
          <w:lang w:val="it-IT"/>
        </w:rPr>
        <w:br/>
        <w:t xml:space="preserve">  - Tip produs: Selectați tipul de produs (ex.: Mijloc Fix).</w:t>
      </w:r>
      <w:r w:rsidRPr="006B53A6">
        <w:rPr>
          <w:lang w:val="it-IT"/>
        </w:rPr>
        <w:br/>
        <w:t xml:space="preserve">  - Categorie: Alegeți o categorie specifică pentru mijlocul fix.</w:t>
      </w:r>
      <w:r w:rsidRPr="006B53A6">
        <w:rPr>
          <w:lang w:val="it-IT"/>
        </w:rPr>
        <w:br/>
        <w:t xml:space="preserve">  - Subtip produs: Filtrați după subtipul dorit.</w:t>
      </w:r>
      <w:r w:rsidRPr="006B53A6">
        <w:rPr>
          <w:lang w:val="it-IT"/>
        </w:rPr>
        <w:br/>
        <w:t xml:space="preserve">  - Clasificare: Filtrați după clasificarea contabilă.</w:t>
      </w:r>
    </w:p>
    <w:p w14:paraId="37B94F3A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3. Tabelul de Stocuri:</w:t>
      </w:r>
    </w:p>
    <w:p w14:paraId="5B213A03" w14:textId="28563D93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Coloanele tabelului includ:</w:t>
      </w:r>
      <w:r w:rsidRPr="006B53A6">
        <w:rPr>
          <w:lang w:val="it-IT"/>
        </w:rPr>
        <w:br/>
        <w:t xml:space="preserve">  - Nr. inventar / Cod: Identificator unic al produsului.</w:t>
      </w:r>
      <w:r w:rsidRPr="006B53A6">
        <w:rPr>
          <w:lang w:val="it-IT"/>
        </w:rPr>
        <w:br/>
        <w:t xml:space="preserve">  - Clasificare: C</w:t>
      </w:r>
      <w:r w:rsidR="006B53A6">
        <w:rPr>
          <w:lang w:val="it-IT"/>
        </w:rPr>
        <w:t>lasificația</w:t>
      </w:r>
      <w:r w:rsidRPr="006B53A6">
        <w:rPr>
          <w:lang w:val="it-IT"/>
        </w:rPr>
        <w:t xml:space="preserve"> contabilă (ex.: 3.4.).</w:t>
      </w:r>
      <w:r w:rsidRPr="006B53A6">
        <w:rPr>
          <w:lang w:val="it-IT"/>
        </w:rPr>
        <w:br/>
        <w:t xml:space="preserve">  - Denumire: Numele produsului (ex.: Laptop Asus, Boiler).</w:t>
      </w:r>
      <w:r w:rsidRPr="006B53A6">
        <w:rPr>
          <w:lang w:val="it-IT"/>
        </w:rPr>
        <w:br/>
        <w:t xml:space="preserve">  - Val. inițială: Valoarea inițială de achiziție (ex.: 5.000,00).</w:t>
      </w:r>
      <w:r w:rsidRPr="006B53A6">
        <w:rPr>
          <w:lang w:val="it-IT"/>
        </w:rPr>
        <w:br/>
        <w:t xml:space="preserve">  - Valoare: Valoarea curentă.</w:t>
      </w:r>
      <w:r w:rsidRPr="006B53A6">
        <w:rPr>
          <w:lang w:val="it-IT"/>
        </w:rPr>
        <w:br/>
        <w:t xml:space="preserve">  - Durată: Durata totală de viață (în luni).</w:t>
      </w:r>
      <w:r w:rsidRPr="006B53A6">
        <w:rPr>
          <w:lang w:val="it-IT"/>
        </w:rPr>
        <w:br/>
        <w:t xml:space="preserve">  - Durată rămasă: Numărul de luni rămase până la amortizarea completă.</w:t>
      </w:r>
      <w:r w:rsidRPr="006B53A6">
        <w:rPr>
          <w:lang w:val="it-IT"/>
        </w:rPr>
        <w:br/>
        <w:t xml:space="preserve">  - Amortizare lunară: Valoarea amortizării calculate pe lună.</w:t>
      </w:r>
      <w:r w:rsidRPr="006B53A6">
        <w:rPr>
          <w:lang w:val="it-IT"/>
        </w:rPr>
        <w:br/>
        <w:t xml:space="preserve">  - Clasificare bugetară: Clasificarea bugetară asociată (ex.: 02A.650401.710103).</w:t>
      </w:r>
    </w:p>
    <w:p w14:paraId="24BB6C0B" w14:textId="77777777" w:rsidR="00951381" w:rsidRPr="006B53A6" w:rsidRDefault="00000000">
      <w:pPr>
        <w:pStyle w:val="Heading2"/>
        <w:rPr>
          <w:lang w:val="it-IT"/>
        </w:rPr>
      </w:pPr>
      <w:r w:rsidRPr="006B53A6">
        <w:rPr>
          <w:lang w:val="it-IT"/>
        </w:rPr>
        <w:t>3. Gestionarea Stocului Inițial</w:t>
      </w:r>
    </w:p>
    <w:p w14:paraId="452CAB80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1. Adăugare Stoc Inițial:</w:t>
      </w:r>
    </w:p>
    <w:p w14:paraId="5DBC2E9B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Apăsați butonul + Mijloc fix din partea dreaptă sus.</w:t>
      </w:r>
      <w:r w:rsidRPr="006B53A6">
        <w:rPr>
          <w:lang w:val="it-IT"/>
        </w:rPr>
        <w:br/>
        <w:t>- Completați detaliile necesare:</w:t>
      </w:r>
      <w:r w:rsidRPr="006B53A6">
        <w:rPr>
          <w:lang w:val="it-IT"/>
        </w:rPr>
        <w:br/>
        <w:t xml:space="preserve">  - Denumire produs.</w:t>
      </w:r>
      <w:r w:rsidRPr="006B53A6">
        <w:rPr>
          <w:lang w:val="it-IT"/>
        </w:rPr>
        <w:br/>
        <w:t xml:space="preserve">  - Valoare inițială și durată.</w:t>
      </w:r>
      <w:r w:rsidRPr="006B53A6">
        <w:rPr>
          <w:lang w:val="it-IT"/>
        </w:rPr>
        <w:br/>
        <w:t xml:space="preserve">  - Clasificare contabilă și bugetară.</w:t>
      </w:r>
    </w:p>
    <w:p w14:paraId="1754D9BC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2. Editarea Stocului:</w:t>
      </w:r>
    </w:p>
    <w:p w14:paraId="2D31CA94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Selectați un produs din listă și modificați detaliile dorite, cum ar fi valoarea sau durata rămasă.</w:t>
      </w:r>
    </w:p>
    <w:p w14:paraId="6A355BF7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3. Verificarea Totalurilor:</w:t>
      </w:r>
    </w:p>
    <w:p w14:paraId="1C160885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În partea dreaptă jos, verificați totalul valorii produselor incluse în stoc (Total valoare: 10.500,00).</w:t>
      </w:r>
    </w:p>
    <w:p w14:paraId="14519E7A" w14:textId="77777777" w:rsidR="00951381" w:rsidRPr="006B53A6" w:rsidRDefault="00000000">
      <w:pPr>
        <w:pStyle w:val="Heading2"/>
        <w:rPr>
          <w:lang w:val="it-IT"/>
        </w:rPr>
      </w:pPr>
      <w:r w:rsidRPr="006B53A6">
        <w:rPr>
          <w:lang w:val="it-IT"/>
        </w:rPr>
        <w:lastRenderedPageBreak/>
        <w:t>4. Funcționalități Suplimentare</w:t>
      </w:r>
    </w:p>
    <w:p w14:paraId="1A395EBA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1. Căutare Rapidă:</w:t>
      </w:r>
    </w:p>
    <w:p w14:paraId="25F3C616" w14:textId="77777777" w:rsidR="00951381" w:rsidRPr="006B53A6" w:rsidRDefault="00000000">
      <w:pPr>
        <w:rPr>
          <w:lang w:val="it-IT"/>
        </w:rPr>
      </w:pPr>
      <w:r w:rsidRPr="006B53A6">
        <w:rPr>
          <w:lang w:val="it-IT"/>
        </w:rPr>
        <w:t>- Introduceți denumirea sau codul produsului în caseta de căutare din partea de sus.</w:t>
      </w:r>
    </w:p>
    <w:p w14:paraId="78749CEA" w14:textId="77777777" w:rsidR="006B53A6" w:rsidRDefault="006B53A6">
      <w:pPr>
        <w:rPr>
          <w:lang w:val="it-IT"/>
        </w:rPr>
      </w:pPr>
    </w:p>
    <w:p w14:paraId="1402FC88" w14:textId="0F84E5E8" w:rsidR="00951381" w:rsidRPr="006B53A6" w:rsidRDefault="00000000">
      <w:pPr>
        <w:rPr>
          <w:lang w:val="it-IT"/>
        </w:rPr>
      </w:pPr>
      <w:r w:rsidRPr="006B53A6">
        <w:rPr>
          <w:lang w:val="it-IT"/>
        </w:rPr>
        <w:t>2. Export și Tipărire:</w:t>
      </w:r>
    </w:p>
    <w:p w14:paraId="519EAC45" w14:textId="2F7B7C78" w:rsidR="00951381" w:rsidRPr="006B53A6" w:rsidRDefault="00000000">
      <w:pPr>
        <w:rPr>
          <w:lang w:val="it-IT"/>
        </w:rPr>
      </w:pPr>
      <w:r w:rsidRPr="006B53A6">
        <w:rPr>
          <w:lang w:val="it-IT"/>
        </w:rPr>
        <w:t xml:space="preserve">- Utilizați butonul </w:t>
      </w:r>
      <w:r w:rsidR="006B53A6">
        <w:rPr>
          <w:lang w:val="it-IT"/>
        </w:rPr>
        <w:t xml:space="preserve">Listare </w:t>
      </w:r>
      <w:r w:rsidRPr="006B53A6">
        <w:rPr>
          <w:lang w:val="it-IT"/>
        </w:rPr>
        <w:t>din colțul dreapta sus pentru a exporta sau tipări lista stocurilor inițiale.</w:t>
      </w:r>
    </w:p>
    <w:p w14:paraId="23B09803" w14:textId="77777777" w:rsidR="00951381" w:rsidRPr="006B53A6" w:rsidRDefault="00000000">
      <w:pPr>
        <w:pStyle w:val="Heading2"/>
        <w:rPr>
          <w:lang w:val="it-IT"/>
        </w:rPr>
      </w:pPr>
      <w:r w:rsidRPr="006B53A6">
        <w:rPr>
          <w:lang w:val="it-IT"/>
        </w:rPr>
        <w:t>5. Erori și Notificări</w:t>
      </w:r>
    </w:p>
    <w:p w14:paraId="48C475CB" w14:textId="77777777" w:rsidR="00951381" w:rsidRDefault="00000000">
      <w:pPr>
        <w:rPr>
          <w:lang w:val="it-IT"/>
        </w:rPr>
      </w:pPr>
      <w:r w:rsidRPr="006B53A6">
        <w:rPr>
          <w:lang w:val="it-IT"/>
        </w:rPr>
        <w:t>- Notificările privind erorile sunt marcate cu simboluri de avertizare (!).</w:t>
      </w:r>
      <w:r w:rsidRPr="006B53A6">
        <w:rPr>
          <w:lang w:val="it-IT"/>
        </w:rPr>
        <w:br/>
        <w:t>- Consultați mesajele afișate pentru a remedia eventualele probleme.</w:t>
      </w:r>
    </w:p>
    <w:p w14:paraId="7ED708BA" w14:textId="1677BB3F" w:rsidR="007D5595" w:rsidRDefault="007D5595" w:rsidP="007D5595">
      <w:pPr>
        <w:pStyle w:val="Heading2"/>
        <w:rPr>
          <w:lang w:val="it-IT"/>
        </w:rPr>
      </w:pPr>
      <w:r>
        <w:rPr>
          <w:lang w:val="it-IT"/>
        </w:rPr>
        <w:t>II. Obiecte de inventar</w:t>
      </w:r>
    </w:p>
    <w:p w14:paraId="554D6DDC" w14:textId="77777777" w:rsidR="007D5595" w:rsidRPr="007D5595" w:rsidRDefault="007D5595" w:rsidP="007D5595">
      <w:pPr>
        <w:pStyle w:val="Heading2"/>
        <w:rPr>
          <w:lang w:val="it-IT"/>
        </w:rPr>
      </w:pPr>
      <w:r w:rsidRPr="007D5595">
        <w:rPr>
          <w:lang w:val="it-IT"/>
        </w:rPr>
        <w:t>1. Accesarea Modulului</w:t>
      </w:r>
    </w:p>
    <w:p w14:paraId="167C63A5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Din meniul principal, selectați secțiunea Stoc Inițial.</w:t>
      </w:r>
      <w:r w:rsidRPr="007D5595">
        <w:rPr>
          <w:lang w:val="it-IT"/>
        </w:rPr>
        <w:br/>
        <w:t>- Selectați tipul de stoc dorit:</w:t>
      </w:r>
      <w:r w:rsidRPr="007D5595">
        <w:rPr>
          <w:lang w:val="it-IT"/>
        </w:rPr>
        <w:br/>
        <w:t xml:space="preserve">  - Mijloc Fix.</w:t>
      </w:r>
      <w:r w:rsidRPr="007D5595">
        <w:rPr>
          <w:lang w:val="it-IT"/>
        </w:rPr>
        <w:br/>
        <w:t xml:space="preserve">  - Obiecte de Inventar / Materiale / Alte valori (selectat în această imagine).</w:t>
      </w:r>
    </w:p>
    <w:p w14:paraId="3D0778CC" w14:textId="77777777" w:rsidR="007D5595" w:rsidRPr="007D5595" w:rsidRDefault="007D5595" w:rsidP="007D5595">
      <w:pPr>
        <w:pStyle w:val="Heading2"/>
        <w:rPr>
          <w:lang w:val="it-IT"/>
        </w:rPr>
      </w:pPr>
      <w:r w:rsidRPr="007D5595">
        <w:rPr>
          <w:lang w:val="it-IT"/>
        </w:rPr>
        <w:t>2. Navigarea în Interfață</w:t>
      </w:r>
    </w:p>
    <w:p w14:paraId="62B20B5D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1. Selectarea Gestiunii:</w:t>
      </w:r>
    </w:p>
    <w:p w14:paraId="636AE625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Alegeți locația magaziei/gestiunii din meniul derulant (ex.: Școala 500).</w:t>
      </w:r>
    </w:p>
    <w:p w14:paraId="170C00D8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2. Filtrarea Produselor:</w:t>
      </w:r>
    </w:p>
    <w:p w14:paraId="42892B6C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Utilizați următoarele filtre pentru a personaliza afișarea:</w:t>
      </w:r>
      <w:r w:rsidRPr="007D5595">
        <w:rPr>
          <w:lang w:val="it-IT"/>
        </w:rPr>
        <w:br/>
        <w:t xml:space="preserve">  - Tip produs: Selectați tipul de produs dorit.</w:t>
      </w:r>
      <w:r w:rsidRPr="007D5595">
        <w:rPr>
          <w:lang w:val="it-IT"/>
        </w:rPr>
        <w:br/>
        <w:t xml:space="preserve">  - Subtip produs: Specificați subtipul (dacă este necesar).</w:t>
      </w:r>
      <w:r w:rsidRPr="007D5595">
        <w:rPr>
          <w:lang w:val="it-IT"/>
        </w:rPr>
        <w:br/>
        <w:t xml:space="preserve">  - Categorie: Alegeți o categorie din lista disponibilă.</w:t>
      </w:r>
      <w:r w:rsidRPr="007D5595">
        <w:rPr>
          <w:lang w:val="it-IT"/>
        </w:rPr>
        <w:br/>
        <w:t xml:space="preserve">  - Clasificare: Selectați clasificarea contabilă.</w:t>
      </w:r>
    </w:p>
    <w:p w14:paraId="2353969E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3. Tabelul de Stocuri:</w:t>
      </w:r>
    </w:p>
    <w:p w14:paraId="58C5F0B5" w14:textId="77777777" w:rsidR="007D5595" w:rsidRDefault="007D5595" w:rsidP="007D5595">
      <w:r w:rsidRPr="007D5595">
        <w:rPr>
          <w:lang w:val="it-IT"/>
        </w:rPr>
        <w:t>- Coloanele includ:</w:t>
      </w:r>
      <w:r w:rsidRPr="007D5595">
        <w:rPr>
          <w:lang w:val="it-IT"/>
        </w:rPr>
        <w:br/>
        <w:t xml:space="preserve">  - Nr. inventar / Cod: Identificator unic al produsului.</w:t>
      </w:r>
      <w:r w:rsidRPr="007D5595">
        <w:rPr>
          <w:lang w:val="it-IT"/>
        </w:rPr>
        <w:br/>
        <w:t xml:space="preserve">  - Denumire: Numele produsului.</w:t>
      </w:r>
      <w:r w:rsidRPr="007D5595">
        <w:rPr>
          <w:lang w:val="it-IT"/>
        </w:rPr>
        <w:br/>
        <w:t xml:space="preserve">  - U.M.: Unitatea de măsură (ex.: bucăți, litri).</w:t>
      </w:r>
      <w:r w:rsidRPr="007D5595">
        <w:rPr>
          <w:lang w:val="it-IT"/>
        </w:rPr>
        <w:br/>
        <w:t xml:space="preserve">  - Preț gestiune: Valoarea unitară a produsului.</w:t>
      </w:r>
      <w:r w:rsidRPr="007D5595">
        <w:rPr>
          <w:lang w:val="it-IT"/>
        </w:rPr>
        <w:br/>
        <w:t xml:space="preserve">  - Cantitate: Cantitatea inițială din stoc.</w:t>
      </w:r>
      <w:r w:rsidRPr="007D5595">
        <w:rPr>
          <w:lang w:val="it-IT"/>
        </w:rPr>
        <w:br/>
        <w:t xml:space="preserve">  - Valoare: Valoarea totală calculată.</w:t>
      </w:r>
      <w:r w:rsidRPr="007D5595">
        <w:rPr>
          <w:lang w:val="it-IT"/>
        </w:rPr>
        <w:br/>
      </w:r>
      <w:r w:rsidRPr="007D5595">
        <w:rPr>
          <w:lang w:val="it-IT"/>
        </w:rPr>
        <w:lastRenderedPageBreak/>
        <w:t xml:space="preserve">  - Clasificare bugetară: Clasificarea bugetară asociată produsului.</w:t>
      </w:r>
      <w:r w:rsidRPr="007D5595">
        <w:rPr>
          <w:lang w:val="it-IT"/>
        </w:rPr>
        <w:br/>
        <w:t xml:space="preserve">  - Cod clasificare: Codul de clasificare contabilă.</w:t>
      </w:r>
      <w:r w:rsidRPr="007D5595">
        <w:rPr>
          <w:lang w:val="it-IT"/>
        </w:rPr>
        <w:br/>
        <w:t xml:space="preserve">  - Cantitate ieșită: Totalul ieșirilor asociate produsului.</w:t>
      </w:r>
      <w:r w:rsidRPr="007D5595">
        <w:rPr>
          <w:lang w:val="it-IT"/>
        </w:rPr>
        <w:br/>
        <w:t xml:space="preserve">  </w:t>
      </w:r>
      <w:r>
        <w:t>- Gestiune: Locația asociată stocului.</w:t>
      </w:r>
    </w:p>
    <w:p w14:paraId="3CB02A45" w14:textId="77777777" w:rsidR="007D5595" w:rsidRPr="007D5595" w:rsidRDefault="007D5595" w:rsidP="007D5595">
      <w:pPr>
        <w:pStyle w:val="Heading2"/>
        <w:rPr>
          <w:lang w:val="it-IT"/>
        </w:rPr>
      </w:pPr>
      <w:r w:rsidRPr="007D5595">
        <w:rPr>
          <w:lang w:val="it-IT"/>
        </w:rPr>
        <w:t>3. Gestionarea Stocului Inițial</w:t>
      </w:r>
    </w:p>
    <w:p w14:paraId="4D525CBA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1. Generarea Stocului Inițial:</w:t>
      </w:r>
    </w:p>
    <w:p w14:paraId="6BBC263B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Apăsați butonul Generare stoc inițial unitate pentru a crea automat stocul inițial pe baza configurațiilor curente.</w:t>
      </w:r>
    </w:p>
    <w:p w14:paraId="2C139D65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2. Adăugarea Manuală a Produselor:</w:t>
      </w:r>
    </w:p>
    <w:p w14:paraId="0789FE31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Utilizați butonul + Obiecte de inventar pentru a adăuga produse individuale.</w:t>
      </w:r>
      <w:r w:rsidRPr="007D5595">
        <w:rPr>
          <w:lang w:val="it-IT"/>
        </w:rPr>
        <w:br/>
        <w:t>- Completați informațiile necesare, precum denumirea, cantitatea, prețul și clasificarea.</w:t>
      </w:r>
    </w:p>
    <w:p w14:paraId="53E950C0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3. Verificarea Atenționărilor:</w:t>
      </w:r>
    </w:p>
    <w:p w14:paraId="38CBC35F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Notificările precum "Există Magazie/Gestiune fără stoc inițial" indică gestiuni care necesită completări.</w:t>
      </w:r>
    </w:p>
    <w:p w14:paraId="7C12E362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4. Listarea și Exportul:</w:t>
      </w:r>
    </w:p>
    <w:p w14:paraId="7BAA1890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Utilizați butonul Listare din colțul dreapta sus pentru a tipări sau exporta datele stocului.</w:t>
      </w:r>
    </w:p>
    <w:p w14:paraId="477D5728" w14:textId="77777777" w:rsidR="007D5595" w:rsidRDefault="007D5595" w:rsidP="007D5595">
      <w:pPr>
        <w:pStyle w:val="Heading2"/>
      </w:pPr>
      <w:r>
        <w:t>4. Funcționalități Suplimentare</w:t>
      </w:r>
    </w:p>
    <w:p w14:paraId="2E856356" w14:textId="77777777" w:rsidR="007D5595" w:rsidRDefault="007D5595" w:rsidP="007D5595">
      <w:r>
        <w:t>1. Căutare Rapidă:</w:t>
      </w:r>
    </w:p>
    <w:p w14:paraId="4E40B0DC" w14:textId="77777777" w:rsidR="007D5595" w:rsidRDefault="007D5595" w:rsidP="007D5595">
      <w:r>
        <w:t>- Introduceți denumirea sau codul produsului în caseta de căutare din partea de sus pentru a găsi rapid un articol.</w:t>
      </w:r>
    </w:p>
    <w:p w14:paraId="22CDC0DD" w14:textId="77777777" w:rsidR="007D5595" w:rsidRDefault="007D5595" w:rsidP="007D5595">
      <w:r>
        <w:t>2. Modificarea Stocurilor:</w:t>
      </w:r>
    </w:p>
    <w:p w14:paraId="4A6CA910" w14:textId="77777777" w:rsidR="007D5595" w:rsidRDefault="007D5595" w:rsidP="007D5595">
      <w:r>
        <w:t>- Editați detaliile produselor deja adăugate în stoc, inclusiv cantitatea sau valoarea.</w:t>
      </w:r>
    </w:p>
    <w:p w14:paraId="08B2424F" w14:textId="77777777" w:rsidR="007D5595" w:rsidRPr="007D5595" w:rsidRDefault="007D5595" w:rsidP="007D5595">
      <w:pPr>
        <w:pStyle w:val="Heading2"/>
        <w:rPr>
          <w:lang w:val="it-IT"/>
        </w:rPr>
      </w:pPr>
      <w:r w:rsidRPr="007D5595">
        <w:rPr>
          <w:lang w:val="it-IT"/>
        </w:rPr>
        <w:t>5. Erori și Notificări</w:t>
      </w:r>
    </w:p>
    <w:p w14:paraId="39A68E38" w14:textId="77777777" w:rsidR="007D5595" w:rsidRPr="007D5595" w:rsidRDefault="007D5595" w:rsidP="007D5595">
      <w:pPr>
        <w:rPr>
          <w:lang w:val="it-IT"/>
        </w:rPr>
      </w:pPr>
      <w:r w:rsidRPr="007D5595">
        <w:rPr>
          <w:lang w:val="it-IT"/>
        </w:rPr>
        <w:t>- Erorile sunt marcate cu simbolul de avertizare roșu (!).</w:t>
      </w:r>
      <w:r w:rsidRPr="007D5595">
        <w:rPr>
          <w:lang w:val="it-IT"/>
        </w:rPr>
        <w:br/>
        <w:t>- Consultați mesajele afișate pentru a identifica și corecta eventualele probleme.</w:t>
      </w:r>
    </w:p>
    <w:p w14:paraId="4B633360" w14:textId="77777777" w:rsidR="007D5595" w:rsidRPr="007D5595" w:rsidRDefault="007D5595" w:rsidP="007D5595">
      <w:pPr>
        <w:rPr>
          <w:lang w:val="it-IT"/>
        </w:rPr>
      </w:pPr>
    </w:p>
    <w:p w14:paraId="7F32D3B5" w14:textId="77777777" w:rsidR="006B53A6" w:rsidRPr="006B53A6" w:rsidRDefault="006B53A6">
      <w:pPr>
        <w:rPr>
          <w:lang w:val="it-IT"/>
        </w:rPr>
      </w:pPr>
    </w:p>
    <w:sectPr w:rsidR="006B53A6" w:rsidRPr="006B53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292485">
    <w:abstractNumId w:val="8"/>
  </w:num>
  <w:num w:numId="2" w16cid:durableId="1010181386">
    <w:abstractNumId w:val="6"/>
  </w:num>
  <w:num w:numId="3" w16cid:durableId="84495005">
    <w:abstractNumId w:val="5"/>
  </w:num>
  <w:num w:numId="4" w16cid:durableId="1420981877">
    <w:abstractNumId w:val="4"/>
  </w:num>
  <w:num w:numId="5" w16cid:durableId="1885556555">
    <w:abstractNumId w:val="7"/>
  </w:num>
  <w:num w:numId="6" w16cid:durableId="1338078996">
    <w:abstractNumId w:val="3"/>
  </w:num>
  <w:num w:numId="7" w16cid:durableId="399133973">
    <w:abstractNumId w:val="2"/>
  </w:num>
  <w:num w:numId="8" w16cid:durableId="697589246">
    <w:abstractNumId w:val="1"/>
  </w:num>
  <w:num w:numId="9" w16cid:durableId="111136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53A6"/>
    <w:rsid w:val="007D5595"/>
    <w:rsid w:val="00951381"/>
    <w:rsid w:val="00A92D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D07B4A"/>
  <w14:defaultImageDpi w14:val="300"/>
  <w15:docId w15:val="{69BB7CED-CB10-4DDC-8483-4AC814ED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10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2024-12-05T12:36:00Z</dcterms:modified>
  <cp:category/>
</cp:coreProperties>
</file>