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2.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header7.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word/header3.xml" ContentType="application/vnd.openxmlformats-officedocument.wordprocessingml.header+xml"/>
  <Override PartName="/customXml/itemProps4.xml" ContentType="application/vnd.openxmlformats-officedocument.customXmlProperties+xml"/>
  <Override PartName="/word/footnotes.xml" ContentType="application/vnd.openxmlformats-officedocument.wordprocessingml.footnotes+xml"/>
  <Override PartName="/word/numbering.xml" ContentType="application/vnd.openxmlformats-officedocument.wordprocessingml.numbering+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B0ECD08" w14:textId="4D67962B">
      <w:pPr>
        <w:spacing/>
        <w:ind w:firstLine="0"/>
        <w:jc w:val="center"/>
        <w:rPr>
          <w:b/>
          <w:sz w:val="32"/>
          <w:szCs w:val="32"/>
          <w:lang w:val="ro-RO"/>
        </w:rPr>
      </w:pPr>
      <w:r>
        <w:rPr>
          <w:b/>
          <w:sz w:val="32"/>
          <w:szCs w:val="32"/>
          <w:lang w:val="ro-RO"/>
        </w:rPr>
        <mc:AlternateContent>
          <mc:Choice Requires="wpg">
            <w:drawing>
              <wp:inline xmlns:wp="http://schemas.openxmlformats.org/drawingml/2006/wordprocessingDrawing" distT="0" distB="0" distL="0" distR="0">
                <wp:extent cx="4821354"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49445" name=""/>
                        <pic:cNvPicPr>
                          <a:picLocks noChangeAspect="1"/>
                        </pic:cNvPicPr>
                        <pic:nvPr/>
                      </pic:nvPicPr>
                      <pic:blipFill rotWithShape="1">
                        <a:blip r:embed="rId29"/>
                        <a:stretch/>
                      </pic:blipFill>
                      <pic:spPr bwMode="auto">
                        <a:xfrm>
                          <a:off x="0" y="0"/>
                          <a:ext cx="4837595" cy="10512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9.63pt;height:82.50pt;mso-wrap-distance-left:0.00pt;mso-wrap-distance-top:0.00pt;mso-wrap-distance-right:0.00pt;mso-wrap-distance-bottom:0.00pt;z-index:1;" stroked="false">
                <v:imagedata r:id="rId29" o:title=""/>
                <o:lock v:ext="edit" rotation="t"/>
              </v:shape>
            </w:pict>
          </mc:Fallback>
        </mc:AlternateContent>
      </w:r>
      <w:r>
        <w:rPr>
          <w:b/>
          <w:sz w:val="32"/>
          <w:szCs w:val="32"/>
          <w:lang w:val="ro-RO"/>
        </w:rPr>
      </w:r>
    </w:p>
    <w:p w14:paraId="71DC7AA7" w14:textId="77777777">
      <w:pPr>
        <w:spacing/>
        <w:ind/>
        <w:jc w:val="center"/>
        <w:rPr>
          <w:b/>
          <w:sz w:val="32"/>
          <w:szCs w:val="32"/>
          <w:lang w:val="ro-RO"/>
        </w:rPr>
      </w:pPr>
      <w:r>
        <w:rPr>
          <w:b/>
          <w:sz w:val="32"/>
          <w:szCs w:val="32"/>
          <w:lang w:val="ro-RO"/>
        </w:rPr>
      </w:r>
      <w:r>
        <w:rPr>
          <w:b/>
          <w:sz w:val="32"/>
          <w:szCs w:val="32"/>
          <w:lang w:val="ro-RO"/>
        </w:rPr>
      </w:r>
    </w:p>
    <w:p w14:paraId="325A5533" w14:textId="77777777">
      <w:pPr>
        <w:spacing/>
        <w:ind/>
        <w:jc w:val="center"/>
        <w:rPr>
          <w:b/>
          <w:sz w:val="32"/>
          <w:szCs w:val="32"/>
          <w:lang w:val="ro-RO"/>
        </w:rPr>
      </w:pPr>
      <w:r>
        <w:rPr>
          <w:b/>
          <w:sz w:val="32"/>
          <w:szCs w:val="32"/>
          <w:lang w:val="ro-RO"/>
        </w:rPr>
      </w:r>
      <w:r>
        <w:rPr>
          <w:b/>
          <w:sz w:val="32"/>
          <w:szCs w:val="32"/>
          <w:lang w:val="ro-RO"/>
        </w:rPr>
      </w:r>
    </w:p>
    <w:p w14:paraId="4E835B2B" w14:textId="77777777">
      <w:pPr>
        <w:spacing/>
        <w:ind/>
        <w:jc w:val="center"/>
        <w:rPr>
          <w:b/>
          <w:sz w:val="32"/>
          <w:szCs w:val="32"/>
          <w:lang w:val="ro-RO"/>
        </w:rPr>
      </w:pPr>
      <w:r>
        <w:rPr>
          <w:b/>
          <w:sz w:val="32"/>
          <w:szCs w:val="32"/>
          <w:lang w:val="ro-RO"/>
        </w:rPr>
      </w:r>
      <w:r>
        <w:rPr>
          <w:b/>
          <w:sz w:val="32"/>
          <w:szCs w:val="32"/>
          <w:lang w:val="ro-RO"/>
        </w:rPr>
      </w:r>
    </w:p>
    <w:p w14:paraId="204D7211" w14:textId="77777777">
      <w:pPr>
        <w:spacing/>
        <w:ind/>
        <w:jc w:val="center"/>
        <w:rPr>
          <w:b/>
          <w:sz w:val="32"/>
          <w:szCs w:val="32"/>
          <w:lang w:val="ro-RO"/>
        </w:rPr>
      </w:pPr>
      <w:r>
        <w:rPr>
          <w:b/>
          <w:sz w:val="32"/>
          <w:szCs w:val="32"/>
          <w:lang w:val="ro-RO"/>
        </w:rPr>
      </w:r>
      <w:r>
        <w:rPr>
          <w:b/>
          <w:sz w:val="32"/>
          <w:szCs w:val="32"/>
          <w:lang w:val="ro-RO"/>
        </w:rPr>
      </w:r>
    </w:p>
    <w:p w14:paraId="75638346" w14:textId="77777777">
      <w:pPr>
        <w:spacing/>
        <w:ind w:firstLine="0"/>
        <w:jc w:val="center"/>
        <w:rPr>
          <w:b/>
          <w:bCs/>
          <w:sz w:val="32"/>
          <w:szCs w:val="32"/>
        </w:rPr>
      </w:pPr>
      <w:r>
        <w:rPr>
          <w:b/>
          <w:bCs/>
          <w:sz w:val="32"/>
          <w:szCs w:val="32"/>
        </w:rPr>
        <w:t xml:space="preserve">SISTEM DE GESTIUNE A ACTIVITĂȚII UNUI SERVICE AUTO ȘI STAȚIE ITP CU MODUL DE ASISTENȚĂ LA DIAGNOZĂ</w:t>
      </w:r>
      <w:r>
        <w:rPr>
          <w:b/>
          <w:bCs/>
          <w:sz w:val="32"/>
          <w:szCs w:val="32"/>
        </w:rPr>
      </w:r>
    </w:p>
    <w:p w14:paraId="0C84DFC8" w14:textId="77777777">
      <w:pPr>
        <w:spacing/>
        <w:ind w:firstLine="0"/>
        <w:jc w:val="center"/>
        <w:rPr>
          <w:lang w:val="ro-RO"/>
        </w:rPr>
      </w:pPr>
      <w:r>
        <w:rPr>
          <w:lang w:val="ro-RO"/>
        </w:rPr>
      </w:r>
      <w:r>
        <w:rPr>
          <w:lang w:val="ro-RO"/>
        </w:rPr>
      </w:r>
    </w:p>
    <w:p w14:paraId="6089A444" w14:textId="77777777">
      <w:pPr>
        <w:spacing/>
        <w:ind w:firstLine="0"/>
        <w:rPr>
          <w:lang w:val="ro-RO"/>
        </w:rPr>
      </w:pPr>
      <w:r>
        <w:rPr>
          <w:lang w:val="ro-RO"/>
        </w:rPr>
      </w:r>
      <w:r>
        <w:rPr>
          <w:lang w:val="ro-RO"/>
        </w:rPr>
      </w:r>
    </w:p>
    <w:p w14:paraId="1B6FAFC7" w14:textId="1E46CCF5">
      <w:pPr>
        <w:spacing/>
        <w:ind w:firstLine="0"/>
        <w:jc w:val="center"/>
        <w:rPr>
          <w:lang w:val="ro-RO"/>
        </w:rPr>
      </w:pPr>
      <w:r>
        <w:rPr>
          <w:lang w:val="ro-RO"/>
        </w:rPr>
        <w:t xml:space="preserve"> </w:t>
      </w:r>
      <w:r>
        <w:rPr>
          <w:lang w:val="ro-RO"/>
        </w:rPr>
        <w:t xml:space="preserve">PROIECT</w:t>
      </w:r>
      <w:r>
        <w:rPr>
          <w:lang w:val="ro-RO"/>
        </w:rPr>
      </w:r>
    </w:p>
    <w:p w14:paraId="26B72E6D" w14:textId="77777777">
      <w:pPr>
        <w:spacing/>
        <w:ind/>
        <w:jc w:val="center"/>
        <w:rPr>
          <w:lang w:val="ro-RO"/>
        </w:rPr>
      </w:pPr>
      <w:r>
        <w:rPr>
          <w:lang w:val="ro-RO"/>
        </w:rPr>
      </w:r>
      <w:r>
        <w:rPr>
          <w:lang w:val="ro-RO"/>
        </w:rPr>
      </w:r>
    </w:p>
    <w:p w14:paraId="5C7CC9DD" w14:textId="77777777">
      <w:pPr>
        <w:spacing/>
        <w:ind/>
        <w:jc w:val="center"/>
        <w:rPr>
          <w:lang w:val="ro-RO"/>
        </w:rPr>
      </w:pPr>
      <w:r>
        <w:rPr>
          <w:lang w:val="ro-RO"/>
        </w:rPr>
      </w:r>
      <w:r>
        <w:rPr>
          <w:lang w:val="ro-RO"/>
        </w:rPr>
      </w:r>
    </w:p>
    <w:p w14:paraId="3A58FAF4" w14:textId="77777777">
      <w:pPr>
        <w:spacing/>
        <w:ind/>
        <w:jc w:val="center"/>
        <w:rPr>
          <w:lang w:val="ro-RO"/>
        </w:rPr>
      </w:pPr>
      <w:r>
        <w:rPr>
          <w:lang w:val="ro-RO"/>
        </w:rPr>
      </w:r>
      <w:r>
        <w:rPr>
          <w:lang w:val="ro-RO"/>
        </w:rPr>
      </w:r>
    </w:p>
    <w:p w14:paraId="02A02A0D" w14:textId="77777777">
      <w:pPr>
        <w:spacing/>
        <w:ind/>
        <w:jc w:val="center"/>
        <w:rPr>
          <w:lang w:val="ro-RO"/>
        </w:rPr>
      </w:pPr>
      <w:r>
        <w:rPr>
          <w:lang w:val="ro-RO"/>
        </w:rPr>
      </w:r>
      <w:r>
        <w:rPr>
          <w:lang w:val="ro-RO"/>
        </w:rPr>
      </w:r>
    </w:p>
    <w:p w14:paraId="5579EC2B" w14:textId="77777777">
      <w:pPr>
        <w:spacing/>
        <w:ind/>
        <w:jc w:val="center"/>
        <w:rPr>
          <w:lang w:val="ro-RO"/>
        </w:rPr>
      </w:pPr>
      <w:r>
        <w:rPr>
          <w:lang w:val="ro-RO"/>
        </w:rPr>
      </w:r>
      <w:r>
        <w:rPr>
          <w:lang w:val="ro-RO"/>
        </w:rPr>
      </w:r>
    </w:p>
    <w:p w14:paraId="41661759" w14:textId="77777777">
      <w:pPr>
        <w:spacing/>
        <w:ind/>
        <w:jc w:val="center"/>
        <w:rPr>
          <w:lang w:val="ro-RO"/>
        </w:rPr>
      </w:pPr>
      <w:r>
        <w:rPr>
          <w:lang w:val="ro-RO"/>
        </w:rPr>
      </w:r>
      <w:r>
        <w:rPr>
          <w:lang w:val="ro-RO"/>
        </w:rPr>
      </w:r>
    </w:p>
    <w:p w14:paraId="049A8721" w14:textId="77777777">
      <w:pPr>
        <w:spacing/>
        <w:ind w:left="3600"/>
        <w:rPr>
          <w:lang w:val="ro-RO"/>
        </w:rPr>
      </w:pPr>
      <w:r>
        <w:rPr>
          <w:lang w:val="ro-RO"/>
        </w:rPr>
        <w:t xml:space="preserve">          </w:t>
      </w:r>
      <w:r>
        <w:rPr>
          <w:lang w:val="ro-RO"/>
        </w:rPr>
      </w:r>
    </w:p>
    <w:p w14:paraId="373EAFA4" w14:textId="77777777">
      <w:pPr>
        <w:spacing/>
        <w:ind w:left="3600"/>
        <w:rPr>
          <w:lang w:val="ro-RO"/>
        </w:rPr>
      </w:pPr>
      <w:r>
        <w:rPr>
          <w:lang w:val="ro-RO"/>
        </w:rPr>
      </w:r>
      <w:r>
        <w:rPr>
          <w:lang w:val="ro-RO"/>
        </w:rPr>
      </w:r>
    </w:p>
    <w:p w14:paraId="7AE4F852" w14:textId="77777777">
      <w:pPr>
        <w:spacing/>
        <w:ind w:left="3600"/>
        <w:rPr>
          <w:lang w:val="ro-RO"/>
        </w:rPr>
      </w:pPr>
      <w:r>
        <w:rPr>
          <w:lang w:val="ro-RO"/>
        </w:rPr>
      </w:r>
      <w:r>
        <w:rPr>
          <w:lang w:val="ro-RO"/>
        </w:rPr>
      </w:r>
    </w:p>
    <w:p w14:paraId="3D176883" w14:textId="77777777">
      <w:pPr>
        <w:spacing/>
        <w:ind w:left="3600"/>
        <w:rPr>
          <w:lang w:val="ro-RO"/>
        </w:rPr>
      </w:pPr>
      <w:r>
        <w:rPr>
          <w:lang w:val="ro-RO"/>
        </w:rPr>
      </w:r>
      <w:r>
        <w:rPr>
          <w:lang w:val="ro-RO"/>
        </w:rPr>
      </w:r>
    </w:p>
    <w:p w14:paraId="461133D8" w14:textId="77777777">
      <w:pPr>
        <w:spacing/>
        <w:ind w:left="3600"/>
        <w:rPr>
          <w:lang w:val="ro-RO"/>
        </w:rPr>
      </w:pPr>
      <w:r>
        <w:rPr>
          <w:lang w:val="ro-RO"/>
        </w:rPr>
      </w:r>
      <w:r>
        <w:rPr>
          <w:lang w:val="ro-RO"/>
        </w:rPr>
      </w:r>
    </w:p>
    <w:p w14:paraId="1CFEBF89" w14:textId="77777777">
      <w:pPr>
        <w:spacing/>
        <w:ind w:left="3600"/>
        <w:rPr>
          <w:lang w:val="ro-RO"/>
        </w:rPr>
      </w:pPr>
      <w:r>
        <w:rPr>
          <w:lang w:val="ro-RO"/>
        </w:rPr>
      </w:r>
      <w:r>
        <w:rPr>
          <w:lang w:val="ro-RO"/>
        </w:rPr>
      </w:r>
    </w:p>
    <w:p w14:paraId="7406AAFB" w14:textId="77777777">
      <w:pPr>
        <w:spacing/>
        <w:ind w:left="3600"/>
        <w:rPr>
          <w:lang w:val="ro-RO"/>
        </w:rPr>
      </w:pPr>
      <w:r>
        <w:rPr>
          <w:lang w:val="ro-RO"/>
        </w:rPr>
      </w:r>
      <w:r>
        <w:rPr>
          <w:lang w:val="ro-RO"/>
        </w:rPr>
      </w:r>
    </w:p>
    <w:p w14:paraId="3EDA5293" w14:textId="77777777">
      <w:pPr>
        <w:spacing/>
        <w:ind w:left="3600"/>
        <w:rPr>
          <w:lang w:val="ro-RO"/>
        </w:rPr>
      </w:pPr>
      <w:r>
        <w:rPr>
          <w:lang w:val="ro-RO"/>
        </w:rPr>
      </w:r>
      <w:r>
        <w:rPr>
          <w:lang w:val="ro-RO"/>
        </w:rPr>
      </w:r>
    </w:p>
    <w:tbl>
      <w:tblPr>
        <w:tblW w:w="8755" w:type="dxa"/>
        <w:tblBorders/>
        <w:tblLayout w:type="fixed"/>
        <w:tblLook w:val="0000" w:firstRow="0" w:lastRow="0" w:firstColumn="0" w:lastColumn="0" w:noHBand="0" w:noVBand="0"/>
      </w:tblPr>
      <w:tblGrid>
        <w:gridCol w:w="1526"/>
        <w:gridCol w:w="2551"/>
        <w:gridCol w:w="4678"/>
      </w:tblGrid>
      <w:tr>
        <w:trPr/>
        <w:tc>
          <w:tcPr>
            <w:tcBorders/>
            <w:tcW w:w="1526" w:type="dxa"/>
          </w:tcPr>
          <w:p w14:paraId="589EA0C0" w14:textId="77777777">
            <w:pPr>
              <w:spacing/>
              <w:ind/>
              <w:rPr>
                <w:lang w:val="ro-RO"/>
              </w:rPr>
            </w:pPr>
            <w:r>
              <w:rPr>
                <w:lang w:val="ro-RO"/>
              </w:rPr>
            </w:r>
            <w:r>
              <w:rPr>
                <w:lang w:val="ro-RO"/>
              </w:rPr>
            </w:r>
          </w:p>
        </w:tc>
        <w:tc>
          <w:tcPr>
            <w:tcBorders/>
            <w:tcW w:w="2551" w:type="dxa"/>
          </w:tcPr>
          <w:p w14:paraId="5889CD4D" w14:textId="77777777">
            <w:pPr>
              <w:spacing/>
              <w:ind w:firstLine="34"/>
              <w:jc w:val="right"/>
              <w:rPr>
                <w:lang w:val="ro-RO"/>
              </w:rPr>
            </w:pPr>
            <w:r>
              <w:rPr>
                <w:lang w:val="ro-RO"/>
              </w:rPr>
              <w:t xml:space="preserve">Absolvent:</w:t>
            </w:r>
            <w:r>
              <w:rPr>
                <w:lang w:val="ro-RO"/>
              </w:rPr>
            </w:r>
          </w:p>
        </w:tc>
        <w:tc>
          <w:tcPr>
            <w:tcBorders/>
            <w:tcW w:w="4678" w:type="dxa"/>
          </w:tcPr>
          <w:p w14:paraId="3995DDDD" w14:textId="77777777">
            <w:pPr>
              <w:spacing/>
              <w:ind w:firstLine="33"/>
              <w:rPr>
                <w:lang w:val="ro-RO"/>
              </w:rPr>
            </w:pPr>
            <w:r>
              <w:rPr>
                <w:b/>
                <w:lang w:val="ro-RO"/>
              </w:rPr>
              <w:t xml:space="preserve">Prenume  NUME </w:t>
            </w:r>
            <w:r>
              <w:rPr>
                <w:lang w:val="ro-RO"/>
              </w:rPr>
            </w:r>
          </w:p>
        </w:tc>
      </w:tr>
      <w:tr>
        <w:trPr/>
        <w:tc>
          <w:tcPr>
            <w:tcBorders/>
            <w:tcW w:w="1526" w:type="dxa"/>
          </w:tcPr>
          <w:p w14:paraId="078E46A9" w14:textId="77777777">
            <w:pPr>
              <w:spacing/>
              <w:ind/>
              <w:rPr>
                <w:lang w:val="ro-RO"/>
              </w:rPr>
            </w:pPr>
            <w:r>
              <w:rPr>
                <w:lang w:val="ro-RO"/>
              </w:rPr>
            </w:r>
            <w:r>
              <w:rPr>
                <w:lang w:val="ro-RO"/>
              </w:rPr>
            </w:r>
          </w:p>
        </w:tc>
        <w:tc>
          <w:tcPr>
            <w:tcBorders/>
            <w:tcW w:w="2551" w:type="dxa"/>
          </w:tcPr>
          <w:p w14:paraId="78396E80" w14:textId="77777777">
            <w:pPr>
              <w:spacing/>
              <w:ind/>
              <w:jc w:val="right"/>
              <w:rPr>
                <w:lang w:val="ro-RO"/>
              </w:rPr>
            </w:pPr>
            <w:r>
              <w:rPr>
                <w:lang w:val="ro-RO"/>
              </w:rPr>
            </w:r>
            <w:r>
              <w:rPr>
                <w:lang w:val="ro-RO"/>
              </w:rPr>
            </w:r>
          </w:p>
        </w:tc>
        <w:tc>
          <w:tcPr>
            <w:tcBorders/>
            <w:tcW w:w="4678" w:type="dxa"/>
          </w:tcPr>
          <w:p w14:paraId="4E510BAD" w14:textId="77777777">
            <w:pPr>
              <w:spacing/>
              <w:ind/>
              <w:rPr>
                <w:lang w:val="ro-RO"/>
              </w:rPr>
            </w:pPr>
            <w:r>
              <w:rPr>
                <w:lang w:val="ro-RO"/>
              </w:rPr>
            </w:r>
            <w:r>
              <w:rPr>
                <w:lang w:val="ro-RO"/>
              </w:rPr>
            </w:r>
          </w:p>
        </w:tc>
      </w:tr>
      <w:tr>
        <w:trPr/>
        <w:tc>
          <w:tcPr>
            <w:tcBorders/>
            <w:tcW w:w="1526" w:type="dxa"/>
          </w:tcPr>
          <w:p w14:paraId="4213FA97" w14:textId="77777777">
            <w:pPr>
              <w:spacing/>
              <w:ind/>
              <w:rPr>
                <w:lang w:val="ro-RO"/>
              </w:rPr>
            </w:pPr>
            <w:r>
              <w:rPr>
                <w:lang w:val="ro-RO"/>
              </w:rPr>
            </w:r>
            <w:r>
              <w:rPr>
                <w:lang w:val="ro-RO"/>
              </w:rPr>
            </w:r>
          </w:p>
        </w:tc>
        <w:tc>
          <w:tcPr>
            <w:tcBorders/>
            <w:tcW w:w="2551" w:type="dxa"/>
          </w:tcPr>
          <w:p w14:paraId="13815949" w14:textId="4F7C777F">
            <w:pPr>
              <w:spacing/>
              <w:ind/>
              <w:jc w:val="right"/>
              <w:rPr>
                <w:b/>
                <w:lang w:val="ro-RO"/>
              </w:rPr>
            </w:pPr>
            <w:r>
              <w:rPr>
                <w:lang w:val="ro-RO"/>
              </w:rPr>
              <w:t xml:space="preserve">Coordonator </w:t>
            </w:r>
            <w:r>
              <w:rPr>
                <w:lang w:val="ro-RO"/>
              </w:rPr>
              <w:t xml:space="preserve">științific</w:t>
            </w:r>
            <w:r>
              <w:rPr>
                <w:lang w:val="ro-RO"/>
              </w:rPr>
              <w:t xml:space="preserve">:</w:t>
            </w:r>
            <w:r>
              <w:rPr>
                <w:b/>
                <w:lang w:val="ro-RO"/>
              </w:rPr>
              <w:t xml:space="preserve"> </w:t>
            </w:r>
            <w:r>
              <w:rPr>
                <w:b/>
                <w:lang w:val="ro-RO"/>
              </w:rPr>
            </w:r>
          </w:p>
        </w:tc>
        <w:tc>
          <w:tcPr>
            <w:tcBorders/>
            <w:tcW w:w="4678" w:type="dxa"/>
          </w:tcPr>
          <w:p w14:paraId="644B049B" w14:textId="45E13E94">
            <w:pPr>
              <w:spacing/>
              <w:ind w:firstLine="33"/>
              <w:rPr>
                <w:b/>
                <w:lang w:val="ro-RO"/>
              </w:rPr>
            </w:pPr>
            <w:r>
              <w:rPr>
                <w:b/>
                <w:lang w:val="ro-RO"/>
              </w:rPr>
              <w:t xml:space="preserve">titlul </w:t>
            </w:r>
            <w:r>
              <w:rPr>
                <w:b/>
                <w:lang w:val="ro-RO"/>
              </w:rPr>
              <w:t xml:space="preserve">științific</w:t>
            </w:r>
            <w:r>
              <w:rPr>
                <w:b/>
                <w:lang w:val="ro-RO"/>
              </w:rPr>
              <w:t xml:space="preserve"> Prenume NUME</w:t>
            </w:r>
            <w:r>
              <w:rPr>
                <w:b/>
                <w:lang w:val="ro-RO"/>
              </w:rPr>
            </w:r>
          </w:p>
          <w:p w14:paraId="2CFCAC44" w14:textId="77777777">
            <w:pPr>
              <w:spacing/>
              <w:ind w:firstLine="33"/>
              <w:rPr>
                <w:b/>
                <w:lang w:val="ro-RO"/>
              </w:rPr>
            </w:pPr>
            <w:r>
              <w:rPr>
                <w:b/>
                <w:lang w:val="ro-RO"/>
              </w:rPr>
            </w:r>
            <w:r>
              <w:rPr>
                <w:b/>
                <w:lang w:val="ro-RO"/>
              </w:rPr>
            </w:r>
          </w:p>
        </w:tc>
      </w:tr>
    </w:tbl>
    <w:p w14:paraId="0B8CE003" w14:textId="77777777">
      <w:pPr>
        <w:spacing/>
        <w:ind w:left="3600"/>
        <w:rPr>
          <w:b/>
          <w:lang w:val="ro-RO"/>
        </w:rPr>
      </w:pPr>
      <w:r>
        <w:rPr>
          <w:b/>
          <w:lang w:val="ro-RO"/>
        </w:rPr>
        <w:tab/>
      </w:r>
      <w:r>
        <w:rPr>
          <w:b/>
          <w:lang w:val="ro-RO"/>
        </w:rPr>
      </w:r>
    </w:p>
    <w:p w14:paraId="367A9627" w14:textId="77777777">
      <w:pPr>
        <w:spacing/>
        <w:ind w:left="4320"/>
        <w:rPr>
          <w:lang w:val="ro-RO"/>
        </w:rPr>
      </w:pPr>
      <w:r>
        <w:rPr>
          <w:lang w:val="ro-RO"/>
        </w:rPr>
        <w:t xml:space="preserve">          </w:t>
      </w:r>
      <w:r>
        <w:rPr>
          <w:lang w:val="ro-RO"/>
        </w:rPr>
      </w:r>
    </w:p>
    <w:p w14:paraId="17DF1F73" w14:textId="77777777">
      <w:pPr>
        <w:spacing/>
        <w:ind w:left="3600"/>
        <w:rPr>
          <w:b/>
          <w:lang w:val="ro-RO"/>
        </w:rPr>
      </w:pPr>
      <w:r>
        <w:rPr>
          <w:b/>
          <w:lang w:val="ro-RO"/>
        </w:rPr>
      </w:r>
      <w:r>
        <w:rPr>
          <w:b/>
          <w:lang w:val="ro-RO"/>
        </w:rPr>
      </w:r>
    </w:p>
    <w:p w14:paraId="65C64AFA" w14:textId="77777777">
      <w:pPr>
        <w:spacing/>
        <w:ind/>
        <w:rPr>
          <w:lang w:val="ro-RO"/>
        </w:rPr>
      </w:pPr>
      <w:r>
        <w:rPr>
          <w:lang w:val="ro-RO"/>
        </w:rPr>
      </w:r>
      <w:r>
        <w:rPr>
          <w:lang w:val="ro-RO"/>
        </w:rPr>
      </w:r>
    </w:p>
    <w:p w14:paraId="03374E9D" w14:textId="77777777">
      <w:pPr>
        <w:spacing/>
        <w:ind/>
        <w:rPr>
          <w:lang w:val="ro-RO"/>
        </w:rPr>
      </w:pPr>
      <w:r>
        <w:rPr>
          <w:lang w:val="ro-RO"/>
        </w:rPr>
      </w:r>
      <w:r>
        <w:rPr>
          <w:lang w:val="ro-RO"/>
        </w:rPr>
      </w:r>
    </w:p>
    <w:p w14:paraId="7BCF7ED3" w14:textId="77777777">
      <w:pPr>
        <w:spacing/>
        <w:ind/>
        <w:rPr>
          <w:lang w:val="ro-RO"/>
        </w:rPr>
      </w:pPr>
      <w:r>
        <w:rPr>
          <w:lang w:val="ro-RO"/>
        </w:rPr>
      </w:r>
      <w:r>
        <w:rPr>
          <w:lang w:val="ro-RO"/>
        </w:rPr>
      </w:r>
    </w:p>
    <w:p w14:paraId="624161C8" w14:textId="19A5E0AB">
      <w:pPr>
        <w:spacing/>
        <w:ind w:firstLine="0"/>
        <w:jc w:val="center"/>
        <w:rPr>
          <w:lang w:val="ro-RO"/>
        </w:rPr>
      </w:pPr>
      <w:r>
        <w:rPr>
          <w:b/>
          <w:lang w:val="ro-RO"/>
        </w:rPr>
        <w:t xml:space="preserve">202</w:t>
      </w:r>
      <w:r>
        <w:rPr>
          <w:b/>
          <w:lang w:val="ro-RO"/>
        </w:rPr>
        <w:t xml:space="preserve">6</w:t>
      </w:r>
      <w:r>
        <w:rPr>
          <w:lang w:val="ro-RO"/>
        </w:rPr>
      </w:r>
    </w:p>
    <w:p w14:paraId="0151339D" w14:textId="77777777">
      <w:pPr>
        <w:spacing/>
        <w:ind/>
        <w:rPr>
          <w:lang w:val="ro-RO"/>
        </w:rPr>
      </w:pPr>
      <w:r>
        <w:rPr>
          <w:lang w:val="ro-RO"/>
        </w:rPr>
      </w:r>
      <w:r>
        <w:rPr>
          <w:lang w:val="ro-RO"/>
        </w:rPr>
      </w:r>
    </w:p>
    <w:p w14:paraId="2335CE7A" w14:textId="77777777">
      <w:pPr>
        <w:spacing w:after="200" w:line="276" w:lineRule="auto"/>
        <w:ind/>
        <w:rPr>
          <w:lang w:val="ro-RO"/>
        </w:rPr>
      </w:pPr>
      <w:r>
        <w:rPr>
          <w:lang w:val="ro-RO"/>
        </w:rPr>
        <w:br w:type="page" w:clear="all"/>
      </w:r>
      <w:r>
        <w:rPr>
          <w:lang w:val="ro-RO"/>
        </w:rPr>
      </w:r>
    </w:p>
    <w:p w14:paraId="0268851F" w14:textId="77777777">
      <w:pPr>
        <w:spacing/>
        <w:ind w:firstLine="0"/>
        <w:rPr>
          <w:lang w:val="ro-RO" w:eastAsia="ko-KR"/>
        </w:rPr>
        <w:sectPr>
          <w:headerReference w:type="default" r:id="rId9"/>
          <w:footerReference w:type="first" r:id="rId21"/>
          <w:footnotePr/>
          <w:endnotePr/>
          <w:type w:val="nextPage"/>
          <w:pgSz w:h="16838" w:orient="portrait" w:w="11906"/>
          <w:pgMar w:top="1440" w:right="1800" w:bottom="1440" w:left="1800" w:header="142" w:footer="720" w:gutter="0"/>
          <w:cols w:num="1" w:sep="0" w:space="720" w:equalWidth="1"/>
        </w:sectPr>
      </w:pPr>
      <w:r>
        <w:rPr>
          <w:lang w:val="ro-RO" w:eastAsia="ko-KR"/>
        </w:rPr>
      </w:r>
      <w:r>
        <w:rPr>
          <w:lang w:val="ro-RO" w:eastAsia="ko-KR"/>
        </w:rPr>
      </w:r>
    </w:p>
    <w:p w14:paraId="7EC7AD41" w14:textId="2BF96EAA">
      <w:pPr>
        <w:pStyle w:val="1046"/>
        <w:spacing/>
        <w:ind/>
        <w:rPr/>
      </w:pPr>
      <w:r>
        <w:t xml:space="preserve">Cuprins</w:t>
      </w:r>
      <w:r/>
    </w:p>
    <w:p w14:paraId="75FD2613" w14:textId="77777777">
      <w:pPr>
        <w:spacing/>
        <w:ind/>
        <w:rPr>
          <w:lang w:val="ro-RO"/>
        </w:rPr>
      </w:pPr>
      <w:r>
        <w:rPr>
          <w:lang w:val="ro-RO"/>
        </w:rPr>
      </w:r>
      <w:r>
        <w:rPr>
          <w:lang w:val="ro-RO"/>
        </w:rPr>
      </w:r>
    </w:p>
    <w:p w14:paraId="1BA26D23" w14:textId="6A95390F">
      <w:pPr>
        <w:pStyle w:val="1046"/>
        <w:spacing/>
        <w:ind/>
        <w:rPr>
          <w:rFonts w:asciiTheme="minorHAnsi" w:hAnsiTheme="minorHAnsi" w:eastAsiaTheme="minorEastAsia" w:cstheme="minorBidi"/>
          <w:b w:val="0"/>
          <w:sz w:val="22"/>
          <w:szCs w:val="22"/>
          <w:lang w:val="en-US" w:eastAsia="en-US"/>
        </w:rPr>
      </w:pPr>
      <w:r>
        <w:rPr>
          <w:sz w:val="32"/>
        </w:rPr>
        <w:fldChar w:fldCharType="begin"/>
      </w:r>
      <w:r>
        <w:instrText xml:space="preserve"> TOC \o "1-3" \h \z \u </w:instrText>
      </w:r>
      <w:r>
        <w:rPr>
          <w:sz w:val="32"/>
        </w:rPr>
        <w:fldChar w:fldCharType="separate"/>
      </w:r>
      <w:hyperlink w:tooltip="#_Toc129864352" w:anchor="_Toc129864352" w:history="1">
        <w:r>
          <w:rPr>
            <w:rStyle w:val="1043"/>
          </w:rPr>
          <w:t xml:space="preserve">Capitolul 1. </w:t>
        </w:r>
        <w:r>
          <w:rPr>
            <w:rStyle w:val="1043"/>
          </w:rPr>
          <w:t xml:space="preserve">Scop</w:t>
        </w:r>
        <w:r>
          <w:tab/>
        </w:r>
        <w:r>
          <w:fldChar w:fldCharType="begin"/>
        </w:r>
        <w:r>
          <w:instrText xml:space="preserve"> PAGEREF _Toc129864352 \h </w:instrText>
        </w:r>
        <w:r/>
        <w:r>
          <w:fldChar w:fldCharType="separate"/>
        </w:r>
        <w:r>
          <w:t xml:space="preserve">1</w:t>
        </w:r>
        <w:r>
          <w:fldChar w:fldCharType="end"/>
        </w:r>
      </w:hyperlink>
      <w:r/>
      <w:r>
        <w:rPr>
          <w:rFonts w:asciiTheme="minorHAnsi" w:hAnsiTheme="minorHAnsi" w:eastAsiaTheme="minorEastAsia" w:cstheme="minorBidi"/>
          <w:b w:val="0"/>
          <w:sz w:val="22"/>
          <w:szCs w:val="22"/>
          <w:lang w:val="en-US" w:eastAsia="en-US"/>
        </w:rPr>
      </w:r>
    </w:p>
    <w:p w14:paraId="4141918F" w14:textId="79BADBEC">
      <w:pPr>
        <w:pStyle w:val="1046"/>
        <w:spacing/>
        <w:ind/>
        <w:rPr>
          <w:rFonts w:asciiTheme="minorHAnsi" w:hAnsiTheme="minorHAnsi" w:eastAsiaTheme="minorEastAsia" w:cstheme="minorBidi"/>
          <w:b w:val="0"/>
          <w:sz w:val="22"/>
          <w:szCs w:val="22"/>
          <w:lang w:val="en-US" w:eastAsia="en-US"/>
        </w:rPr>
      </w:pPr>
      <w:r/>
      <w:hyperlink w:tooltip="#_Toc129864353" w:anchor="_Toc129864353" w:history="1">
        <w:r>
          <w:rPr>
            <w:rStyle w:val="1043"/>
          </w:rPr>
          <w:t xml:space="preserve">Capitolul 2. Obiective</w:t>
        </w:r>
        <w:r>
          <w:tab/>
        </w:r>
        <w:r>
          <w:fldChar w:fldCharType="begin"/>
        </w:r>
        <w:r>
          <w:instrText xml:space="preserve"> PAGEREF _Toc129864353 \h </w:instrText>
        </w:r>
        <w:r/>
        <w:r>
          <w:fldChar w:fldCharType="separate"/>
        </w:r>
        <w:r>
          <w:t xml:space="preserve">2</w:t>
        </w:r>
        <w:r>
          <w:fldChar w:fldCharType="end"/>
        </w:r>
      </w:hyperlink>
      <w:r/>
      <w:r>
        <w:rPr>
          <w:rFonts w:asciiTheme="minorHAnsi" w:hAnsiTheme="minorHAnsi" w:eastAsiaTheme="minorEastAsia" w:cstheme="minorBidi"/>
          <w:b w:val="0"/>
          <w:sz w:val="22"/>
          <w:szCs w:val="22"/>
          <w:lang w:val="en-US" w:eastAsia="en-US"/>
        </w:rPr>
      </w:r>
    </w:p>
    <w:p w14:paraId="0B79FD7C" w14:textId="30CA9B39">
      <w:pPr>
        <w:pStyle w:val="1046"/>
        <w:spacing/>
        <w:ind/>
        <w:rPr>
          <w:rFonts w:asciiTheme="minorHAnsi" w:hAnsiTheme="minorHAnsi" w:eastAsiaTheme="minorEastAsia" w:cstheme="minorBidi"/>
          <w:b w:val="0"/>
          <w:sz w:val="22"/>
          <w:szCs w:val="22"/>
          <w:lang w:val="en-US" w:eastAsia="en-US"/>
        </w:rPr>
      </w:pPr>
      <w:r/>
      <w:hyperlink w:tooltip="#_Toc129864354" w:anchor="_Toc129864354" w:history="1">
        <w:r>
          <w:rPr>
            <w:rStyle w:val="1043"/>
          </w:rPr>
          <w:t xml:space="preserve">Capitolul 3. </w:t>
        </w:r>
        <w:r>
          <w:rPr>
            <w:rStyle w:val="1043"/>
          </w:rPr>
          <w:t xml:space="preserve">Proiectare</w:t>
        </w:r>
        <w:r>
          <w:tab/>
        </w:r>
        <w:r>
          <w:t xml:space="preserve">3</w:t>
        </w:r>
      </w:hyperlink>
      <w:r/>
      <w:r>
        <w:rPr>
          <w:rFonts w:asciiTheme="minorHAnsi" w:hAnsiTheme="minorHAnsi" w:eastAsiaTheme="minorEastAsia" w:cstheme="minorBidi"/>
          <w:b w:val="0"/>
          <w:sz w:val="22"/>
          <w:szCs w:val="22"/>
          <w:lang w:val="en-US" w:eastAsia="en-US"/>
        </w:rPr>
      </w:r>
    </w:p>
    <w:p w14:paraId="61FE2C0D" w14:textId="6F0FDAA3">
      <w:pPr>
        <w:pStyle w:val="1046"/>
        <w:spacing/>
        <w:ind/>
        <w:rPr>
          <w:rFonts w:asciiTheme="minorHAnsi" w:hAnsiTheme="minorHAnsi" w:eastAsiaTheme="minorEastAsia" w:cstheme="minorBidi"/>
          <w:b w:val="0"/>
          <w:sz w:val="22"/>
          <w:szCs w:val="22"/>
          <w:lang w:val="en-US" w:eastAsia="en-US"/>
        </w:rPr>
      </w:pPr>
      <w:r/>
      <w:hyperlink w:tooltip="#_Toc129864355" w:anchor="_Toc129864355" w:history="1">
        <w:r>
          <w:rPr>
            <w:rStyle w:val="1043"/>
          </w:rPr>
          <w:t xml:space="preserve">Capitolul 4. </w:t>
        </w:r>
        <w:r>
          <w:rPr>
            <w:rStyle w:val="1043"/>
          </w:rPr>
          <w:t xml:space="preserve">Aplicație practică</w:t>
        </w:r>
        <w:r>
          <w:tab/>
        </w:r>
        <w:r>
          <w:fldChar w:fldCharType="begin"/>
        </w:r>
        <w:r>
          <w:instrText xml:space="preserve"> PAGEREF _Toc129864355 \h </w:instrText>
        </w:r>
        <w:r/>
        <w:r>
          <w:fldChar w:fldCharType="separate"/>
        </w:r>
        <w:r>
          <w:t xml:space="preserve">6</w:t>
        </w:r>
        <w:r>
          <w:fldChar w:fldCharType="end"/>
        </w:r>
      </w:hyperlink>
      <w:r/>
      <w:r>
        <w:rPr>
          <w:rFonts w:asciiTheme="minorHAnsi" w:hAnsiTheme="minorHAnsi" w:eastAsiaTheme="minorEastAsia" w:cstheme="minorBidi"/>
          <w:b w:val="0"/>
          <w:sz w:val="22"/>
          <w:szCs w:val="22"/>
          <w:lang w:val="en-US" w:eastAsia="en-US"/>
        </w:rPr>
      </w:r>
    </w:p>
    <w:p w14:paraId="7F840469" w14:textId="7A3ECCE0">
      <w:pPr>
        <w:pStyle w:val="1046"/>
        <w:spacing/>
        <w:ind/>
        <w:rPr>
          <w:rFonts w:asciiTheme="minorHAnsi" w:hAnsiTheme="minorHAnsi" w:eastAsiaTheme="minorEastAsia" w:cstheme="minorBidi"/>
          <w:b w:val="0"/>
          <w:sz w:val="22"/>
          <w:szCs w:val="22"/>
          <w:lang w:val="en-US" w:eastAsia="en-US"/>
        </w:rPr>
      </w:pPr>
      <w:r/>
      <w:hyperlink w:tooltip="#_Toc129864358" w:anchor="_Toc129864358" w:history="1">
        <w:r>
          <w:rPr>
            <w:rStyle w:val="1043"/>
          </w:rPr>
          <w:t xml:space="preserve">Capitolul 5. </w:t>
        </w:r>
        <w:r>
          <w:rPr>
            <w:rStyle w:val="1043"/>
          </w:rPr>
          <w:t xml:space="preserve">Concluzie</w:t>
        </w:r>
        <w:r>
          <w:tab/>
        </w:r>
        <w:r>
          <w:fldChar w:fldCharType="begin"/>
        </w:r>
        <w:r>
          <w:instrText xml:space="preserve"> PAGEREF _Toc129864358 \h </w:instrText>
        </w:r>
        <w:r/>
        <w:r>
          <w:fldChar w:fldCharType="separate"/>
        </w:r>
        <w:r>
          <w:t xml:space="preserve">8</w:t>
        </w:r>
        <w:r>
          <w:fldChar w:fldCharType="end"/>
        </w:r>
      </w:hyperlink>
      <w:r/>
      <w:r>
        <w:rPr>
          <w:rFonts w:asciiTheme="minorHAnsi" w:hAnsiTheme="minorHAnsi" w:eastAsiaTheme="minorEastAsia" w:cstheme="minorBidi"/>
          <w:b w:val="0"/>
          <w:sz w:val="22"/>
          <w:szCs w:val="22"/>
          <w:lang w:val="en-US" w:eastAsia="en-US"/>
        </w:rPr>
      </w:r>
    </w:p>
    <w:p w14:paraId="06AA3D2A" w14:textId="5119AF56">
      <w:pPr>
        <w:pStyle w:val="1046"/>
        <w:spacing/>
        <w:ind/>
        <w:rPr>
          <w:rFonts w:asciiTheme="minorHAnsi" w:hAnsiTheme="minorHAnsi" w:eastAsiaTheme="minorEastAsia" w:cstheme="minorBidi"/>
          <w:b w:val="0"/>
          <w:sz w:val="22"/>
          <w:szCs w:val="22"/>
          <w:lang w:val="en-US" w:eastAsia="en-US"/>
        </w:rPr>
      </w:pPr>
      <w:r/>
      <w:hyperlink w:tooltip="#_Toc129864359" w:anchor="_Toc129864359" w:history="1">
        <w:r>
          <w:rPr>
            <w:rStyle w:val="1043"/>
          </w:rPr>
          <w:t xml:space="preserve">Bibliografie</w:t>
        </w:r>
        <w:r>
          <w:tab/>
        </w:r>
        <w:r>
          <w:fldChar w:fldCharType="begin"/>
        </w:r>
        <w:r>
          <w:instrText xml:space="preserve"> PAGEREF _Toc129864359 \h </w:instrText>
        </w:r>
        <w:r/>
        <w:r>
          <w:fldChar w:fldCharType="separate"/>
        </w:r>
        <w:r>
          <w:t xml:space="preserve">10</w:t>
        </w:r>
        <w:r>
          <w:fldChar w:fldCharType="end"/>
        </w:r>
      </w:hyperlink>
      <w:r/>
      <w:r>
        <w:rPr>
          <w:rFonts w:asciiTheme="minorHAnsi" w:hAnsiTheme="minorHAnsi" w:eastAsiaTheme="minorEastAsia" w:cstheme="minorBidi"/>
          <w:b w:val="0"/>
          <w:sz w:val="22"/>
          <w:szCs w:val="22"/>
          <w:lang w:val="en-US" w:eastAsia="en-US"/>
        </w:rPr>
      </w:r>
    </w:p>
    <w:p w14:paraId="07A02026" w14:textId="52BD3D22">
      <w:pPr>
        <w:spacing/>
        <w:ind w:firstLine="0"/>
        <w:rPr>
          <w:b/>
          <w:szCs w:val="28"/>
          <w:lang w:val="ro-RO"/>
        </w:rPr>
        <w:sectPr>
          <w:headerReference w:type="default" r:id="rId10"/>
          <w:footerReference w:type="default" r:id="rId22"/>
          <w:footerReference w:type="first" r:id="rId23"/>
          <w:footnotePr/>
          <w:endnotePr/>
          <w:type w:val="oddPage"/>
          <w:pgSz w:h="16838" w:orient="portrait" w:w="11906"/>
          <w:pgMar w:top="1440" w:right="1800" w:bottom="1440" w:left="1800" w:header="709" w:footer="720" w:gutter="0"/>
          <w:cols w:num="1" w:sep="0" w:space="720" w:equalWidth="1"/>
          <w:titlePg/>
        </w:sectPr>
      </w:pPr>
      <w:r>
        <w:rPr>
          <w:b/>
          <w:szCs w:val="28"/>
          <w:lang w:val="ro-RO"/>
        </w:rPr>
        <w:fldChar w:fldCharType="end"/>
      </w:r>
      <w:r>
        <w:rPr>
          <w:b/>
          <w:szCs w:val="28"/>
          <w:lang w:val="ro-RO"/>
        </w:rPr>
      </w:r>
    </w:p>
    <w:p w14:paraId="5615DAC9" w14:textId="7C8340AA">
      <w:pPr>
        <w:pStyle w:val="1008"/>
        <w:spacing/>
        <w:ind/>
        <w:rPr/>
      </w:pPr>
      <w:r>
        <w:t xml:space="preserve">Scop</w:t>
      </w:r>
      <w:r/>
    </w:p>
    <w:p w14:paraId="59DCB5D6" w14:textId="4092004E">
      <w:pPr>
        <w:spacing w:after="160" w:line="278" w:lineRule="auto"/>
        <w:ind/>
        <w:rPr/>
      </w:pPr>
      <w:r>
        <w:t xml:space="preserve">Proiectul vizează digitalizarea și gestionarea activității unui service auto ce include și o stație de Inspecție Tehnică Periodică. Această aplicație acoperă atât partea de recepție</w:t>
      </w:r>
      <w:r>
        <w:t xml:space="preserve">, programări</w:t>
      </w:r>
      <w:r>
        <w:t xml:space="preserve"> și reparații, cât și gestiunea stocurilor de piese și calculul încasărilor.</w:t>
      </w:r>
      <w:r/>
    </w:p>
    <w:p w14:paraId="34DC2CC7" w14:textId="07B7897E">
      <w:pPr>
        <w:spacing w:after="160" w:line="278" w:lineRule="auto"/>
        <w:ind/>
        <w:rPr/>
      </w:pPr>
      <w:r>
        <w:t xml:space="preserve">În mod obișnuit, procesele din service-uri sunt fragmentate, iar evidențele sunt ținute pe hârtie sau în aplicații separate. Din această cauză apar frecvent neconcordanțe în stocurile de piese,</w:t>
      </w:r>
      <w:r>
        <w:t xml:space="preserve"> suprapuneri în calendarul de programări,</w:t>
      </w:r>
      <w:r>
        <w:t xml:space="preserve"> se întârzie predarea mașinilor către clienți, </w:t>
      </w:r>
      <w:r>
        <w:t xml:space="preserve">sau </w:t>
      </w:r>
      <w:r>
        <w:t xml:space="preserve">mecanicii pierd timp la diagnoză fără un acces rapid la istoricul defecțiunilor.</w:t>
      </w:r>
      <w:r/>
    </w:p>
    <w:p w14:paraId="05CBE7B8" w14:textId="598B236B">
      <w:pPr>
        <w:spacing w:after="160" w:line="278" w:lineRule="auto"/>
        <w:ind/>
        <w:rPr/>
      </w:pPr>
      <w:r>
        <w:t xml:space="preserve">Sistemul unifică toate aceste date într-o bază de date relațională normalizată, calculând automat devi</w:t>
      </w:r>
      <w:r>
        <w:t xml:space="preserve">zele de manoperă și piese, scăzând produsele din magazie și urmărind expirarea inspecțiilor ITP. În plus, un script analizează datele istorice ale vehiculului și îi sugerează mecanicului o listă de verificări pentru componentele care se uzează cel mai des.</w:t>
      </w:r>
      <w:r/>
    </w:p>
    <w:p w14:paraId="05FC11C8" w14:textId="77777777">
      <w:pPr>
        <w:spacing/>
        <w:ind w:firstLine="0" w:left="720"/>
        <w:rPr>
          <w:lang w:val="ro-RO"/>
        </w:rPr>
      </w:pPr>
      <w:r>
        <w:rPr>
          <w:lang w:val="ro-RO"/>
        </w:rPr>
      </w:r>
      <w:r>
        <w:rPr>
          <w:lang w:val="ro-RO"/>
        </w:rPr>
      </w:r>
    </w:p>
    <w:p w14:paraId="70DB8D78" w14:textId="77777777">
      <w:pPr>
        <w:spacing/>
        <w:ind w:firstLine="0"/>
        <w:rPr>
          <w:lang w:val="ro-RO"/>
        </w:rPr>
      </w:pPr>
      <w:r>
        <w:rPr>
          <w:lang w:val="ro-RO"/>
        </w:rPr>
      </w:r>
      <w:r>
        <w:rPr>
          <w:lang w:val="ro-RO"/>
        </w:rPr>
      </w:r>
    </w:p>
    <w:p w14:paraId="31CF3A7E" w14:textId="77777777">
      <w:pPr>
        <w:spacing/>
        <w:ind w:firstLine="0"/>
        <w:rPr>
          <w:lang w:val="ro-RO"/>
        </w:rPr>
        <w:sectPr>
          <w:headerReference w:type="default" r:id="rId11"/>
          <w:footerReference w:type="first" r:id="rId24"/>
          <w:footnotePr/>
          <w:endnotePr/>
          <w:type w:val="nextPage"/>
          <w:pgSz w:h="16838" w:orient="portrait" w:w="11906"/>
          <w:pgMar w:top="1440" w:right="1800" w:bottom="1440" w:left="1800" w:header="709" w:footer="720" w:gutter="0"/>
          <w:pgNumType w:start="1"/>
          <w:cols w:num="1" w:sep="0" w:space="720" w:equalWidth="1"/>
          <w:titlePg/>
        </w:sectPr>
      </w:pPr>
      <w:r>
        <w:rPr>
          <w:lang w:val="ro-RO"/>
        </w:rPr>
      </w:r>
      <w:r>
        <w:rPr>
          <w:lang w:val="ro-RO"/>
        </w:rPr>
      </w:r>
    </w:p>
    <w:p w14:paraId="77F77D36" w14:textId="77777777">
      <w:pPr>
        <w:pStyle w:val="1008"/>
        <w:spacing/>
        <w:ind/>
        <w:rPr/>
      </w:pPr>
      <w:r>
        <w:t xml:space="preserve">Obiective</w:t>
      </w:r>
      <w:r/>
    </w:p>
    <w:p w14:paraId="145510EC" w14:textId="59F06388">
      <w:pPr>
        <w:spacing w:after="160" w:line="278" w:lineRule="auto"/>
        <w:ind/>
        <w:rPr/>
      </w:pPr>
      <w:r>
        <w:t xml:space="preserve">Sistemul oferă o evidență clară a clienților și a</w:t>
      </w:r>
      <w:r>
        <w:t xml:space="preserve"> mașinilor acestora, salvând datele de contact ale proprietarilor și înregistrând vehiculele cu toate detaliile tehnice necesare, cum ar fi seria de șasiu unic, numărul de înmatriculare, marca, modelul, anul de fabricație, motorizarea și norma de poluare. </w:t>
      </w:r>
      <w:r>
        <w:t xml:space="preserve">Aplicația permite planificarea intervențiilor unde se înregistrează data, durata estimată și tipul de lucrare solicitat. Ulterior, programările se transformă în comenzi de reparație la sosirea mașinii în atelier, </w:t>
      </w:r>
      <w:r>
        <w:t xml:space="preserve">unde se face </w:t>
      </w:r>
      <w:r>
        <w:t xml:space="preserve">aloca</w:t>
      </w:r>
      <w:r>
        <w:t xml:space="preserve">rea</w:t>
      </w:r>
      <w:r>
        <w:t xml:space="preserve"> mecanici</w:t>
      </w:r>
      <w:r>
        <w:t xml:space="preserve">lor</w:t>
      </w:r>
      <w:r>
        <w:t xml:space="preserve"> și repartizarea lucrărilor pe elevatoare sau posturi de lucru.</w:t>
      </w:r>
      <w:r>
        <w:t xml:space="preserve"> </w:t>
      </w:r>
      <w:r>
        <w:t xml:space="preserve">De asemenea, modulul de gestiune a stocurilor și furnizorilor menține evidența catalogului de piese de schimb, scăzând automat produsele din magazie în momentul adăugării pe o </w:t>
      </w:r>
      <w:r>
        <w:t xml:space="preserve">comandă și generând alerte pentru reperele care scad sub pragul minim. Pentru stația ITP, sistemul permite înregistrarea valorilor tehnice măsurate pe stand, emiterea deciziei de admitere sau respingere și monitorizarea datelor de expirare a inspecțiilor. </w:t>
      </w:r>
      <w:r>
        <w:t xml:space="preserve">Aplica</w:t>
      </w:r>
      <w:r>
        <w:rPr>
          <w:lang w:val="ro-RO"/>
        </w:rPr>
        <w:t xml:space="preserve">ția</w:t>
      </w:r>
      <w:r>
        <w:t xml:space="preserve"> include un modul de asistență la diagnoză</w:t>
      </w:r>
      <w:r>
        <w:t xml:space="preserve"> </w:t>
      </w:r>
      <w:r>
        <w:t xml:space="preserve">care analizează istoricul defecțiunilor și afișează la recepție o listă de verificări recomandate pentru componentele cele mai predispuse la uzură.</w:t>
      </w:r>
      <w:r/>
    </w:p>
    <w:p w14:paraId="24515A3A" w14:textId="2116D37D">
      <w:pPr>
        <w:spacing w:after="160" w:line="278" w:lineRule="auto"/>
        <w:ind/>
        <w:rPr/>
      </w:pPr>
      <w:r>
        <w:t xml:space="preserve">Din punct de vedere al operațiilor realizate, aplicația asigură operații de cre</w:t>
      </w:r>
      <w:r>
        <w:t xml:space="preserve">are, vizualizare, modificare și ștergere pentru clienți, vehicule, comenzi, piese și fișe ITP. Devizele financiare sunt generate automat prin însumarea orelor de manoperă cu valoarea pieselor montate. Sistemul permite generarea rapoartelor de profitabilita</w:t>
      </w:r>
      <w:r>
        <w:t xml:space="preserve">te, evaluarea productivității mecanicilor, identificarea pieselor fără rulaj și analiza inspecțiilor ITP. În fundal, se realizează un flux de preluare a datelor din baza de date, antrenarea modelului de învățare automată și salvarea predicțiilor rezultate.</w:t>
      </w:r>
      <w:r/>
    </w:p>
    <w:p w14:paraId="5B121EC5" w14:textId="016BB29E">
      <w:pPr>
        <w:spacing/>
        <w:ind/>
        <w:rPr/>
      </w:pPr>
      <w:r>
        <w:t xml:space="preserve">Aplicația este structurată pentru a deservi două categorii principale de utilizatori. Operatorul de service administrează întregul flux operațional: înregistrează clienții și vehiculele,</w:t>
      </w:r>
      <w:r>
        <w:t xml:space="preserve"> gestioneaza calendarul de program</w:t>
      </w:r>
      <w:r>
        <w:rPr>
          <w:lang w:val="ro-RO"/>
        </w:rPr>
        <w:t xml:space="preserve">ări,</w:t>
      </w:r>
      <w:r>
        <w:t xml:space="preserve"> deschide comenzile de reparație, alocă mecanicii și piesele pe fișă, consultă recomandă</w:t>
      </w:r>
      <w:r>
        <w:t xml:space="preserve">rile oferite de modulul AI și urmărește rapoartele financiare sau de stoc. Inspectorul ITP se ocupă exclusiv de linia de verificare tehnică, având rolul de a introduce valorile măsurate pe stand și de a înregistra decizia finală de admitere sau respingere.    —spatierea</w:t>
      </w:r>
      <w:r/>
    </w:p>
    <w:p w14:paraId="6C3FBD34" w14:textId="77777777">
      <w:pPr>
        <w:spacing/>
        <w:ind/>
        <w:rPr>
          <w:lang w:val="ro-RO"/>
        </w:rPr>
      </w:pPr>
      <w:r>
        <w:rPr>
          <w:lang w:val="ro-RO"/>
        </w:rPr>
      </w:r>
      <w:r>
        <w:rPr>
          <w:lang w:val="ro-RO"/>
        </w:rPr>
      </w:r>
    </w:p>
    <w:p w14:paraId="47D24B65" w14:textId="77777777">
      <w:pPr>
        <w:pStyle w:val="1008"/>
        <w:spacing/>
        <w:ind/>
        <w:rPr>
          <w:lang w:eastAsia="ko-KR"/>
        </w:rPr>
      </w:pPr>
      <w:r>
        <w:rPr>
          <w:lang w:eastAsia="ko-KR"/>
        </w:rPr>
        <w:br w:type="page" w:clear="all"/>
      </w:r>
      <w:r>
        <w:rPr>
          <w:lang w:eastAsia="ko-KR"/>
        </w:rPr>
        <w:t xml:space="preserve"> </w:t>
      </w:r>
      <w:r>
        <w:rPr>
          <w:lang w:eastAsia="ko-KR"/>
        </w:rPr>
        <w:t xml:space="preserve">Proiectare</w:t>
      </w:r>
      <w:r>
        <w:rPr>
          <w:lang w:eastAsia="ko-KR"/>
        </w:rPr>
      </w:r>
    </w:p>
    <w:p w14:paraId="140244C0" w14:textId="491E7478">
      <w:pPr>
        <w:spacing/>
        <w:ind/>
        <w:rPr>
          <w:b/>
          <w:bCs/>
          <w:sz w:val="28"/>
          <w:szCs w:val="28"/>
          <w:lang w:val="ro-RO" w:eastAsia="ko-KR"/>
        </w:rPr>
      </w:pPr>
      <w:r>
        <w:rPr>
          <w:b/>
          <w:bCs/>
          <w:sz w:val="28"/>
          <w:szCs w:val="28"/>
          <w:lang w:val="ro-RO" w:eastAsia="ko-KR"/>
        </w:rPr>
        <w:t xml:space="preserve">3.1 Analiza cerințelor</w:t>
      </w:r>
      <w:r>
        <w:rPr>
          <w:b/>
          <w:bCs/>
          <w:sz w:val="28"/>
          <w:szCs w:val="28"/>
          <w:lang w:val="ro-RO" w:eastAsia="ko-KR"/>
        </w:rPr>
      </w:r>
    </w:p>
    <w:p w14:paraId="4CA6FC0E" w14:textId="77777777">
      <w:pPr>
        <w:spacing/>
        <w:ind/>
        <w:rPr>
          <w:b/>
          <w:bCs/>
          <w:sz w:val="28"/>
          <w:szCs w:val="28"/>
          <w:lang w:val="ro-RO" w:eastAsia="ko-KR"/>
        </w:rPr>
      </w:pPr>
      <w:r>
        <w:rPr>
          <w:b/>
          <w:bCs/>
          <w:sz w:val="28"/>
          <w:szCs w:val="28"/>
          <w:lang w:val="ro-RO" w:eastAsia="ko-KR"/>
        </w:rPr>
        <w:tab/>
      </w:r>
      <w:r>
        <w:rPr>
          <w:b/>
          <w:bCs/>
          <w:sz w:val="28"/>
          <w:szCs w:val="28"/>
          <w:lang w:val="ro-RO" w:eastAsia="ko-KR"/>
        </w:rPr>
      </w:r>
    </w:p>
    <w:p w14:paraId="21B7B3AE" w14:textId="5E6AD23E">
      <w:pPr>
        <w:spacing/>
        <w:ind/>
        <w:rPr>
          <w:lang w:eastAsia="ko-KR"/>
        </w:rPr>
      </w:pPr>
      <w:r>
        <w:rPr>
          <w:lang w:val="ro-RO" w:eastAsia="ko-KR"/>
        </w:rPr>
        <w:t xml:space="preserve">Proiectul urmărește</w:t>
      </w:r>
      <w:r>
        <w:rPr>
          <w:lang w:val="ro-RO" w:eastAsia="ko-KR"/>
        </w:rPr>
        <w:t xml:space="preserve"> </w:t>
      </w:r>
      <w:r>
        <w:rPr>
          <w:lang w:val="ro-RO" w:eastAsia="ko-KR"/>
        </w:rPr>
        <w:t xml:space="preserve">procesele împărțite între recepție, atelier, magazie și linia de inspecție tehnică.</w:t>
      </w:r>
      <w:r>
        <w:rPr>
          <w:lang w:val="ro-RO" w:eastAsia="ko-KR"/>
        </w:rPr>
        <w:t xml:space="preserve"> Clientul poate suna, descrie problema iar operatorul o încadrează într-un tip de lucrare din catalog și îi stabilește o programare, cu o durată estimată. La sosirea mașinii, programarea se transformă într-o comandă de recepție.</w:t>
      </w:r>
      <w:r>
        <w:rPr>
          <w:lang w:val="ro-RO" w:eastAsia="ko-KR"/>
        </w:rPr>
        <w:t xml:space="preserve"> </w:t>
      </w:r>
      <w:r>
        <w:rPr>
          <w:lang w:val="ro-RO" w:eastAsia="ko-KR"/>
        </w:rPr>
        <w:t xml:space="preserve">Mecanicul execută lucrarea pe un post de lucru și montează piesele luate din magazie, iar la final se calculează devizul și mașina este predată. Dacă un client vine fără programare, comanda se deschide direct. </w:t>
      </w:r>
      <w:r>
        <w:rPr>
          <w:lang w:val="ro-RO" w:eastAsia="ko-KR"/>
        </w:rPr>
        <w:t xml:space="preserve">Inspecția ITP urmează un traseu diferit</w:t>
      </w:r>
      <w:r>
        <w:rPr>
          <w:lang w:eastAsia="ko-KR"/>
        </w:rPr>
        <w:t xml:space="preserve">: mașina intră pe linia de verificare, inspectorul măsoară parametrii tehnici, iar în funcție de rezultat se emite decizia de admitere și data până la care inspecția rămâne valabilă.</w:t>
      </w:r>
      <w:r>
        <w:rPr>
          <w:lang w:eastAsia="ko-KR"/>
        </w:rPr>
      </w:r>
    </w:p>
    <w:p w14:paraId="350282FF" w14:textId="01D30F09">
      <w:pPr>
        <w:spacing/>
        <w:ind/>
        <w:rPr>
          <w:lang w:eastAsia="ko-KR"/>
        </w:rPr>
      </w:pPr>
      <w:r>
        <w:rPr>
          <w:lang w:eastAsia="ko-KR"/>
        </w:rPr>
        <w:t xml:space="preserve">Din acest proces trebuie păstrate istoricul fiecărui vehicul</w:t>
      </w:r>
      <w:r>
        <w:rPr>
          <w:lang w:eastAsia="ko-KR"/>
        </w:rPr>
        <w:t xml:space="preserve">, costul fiecărei comenzi împărțit între manoperă și piese, stocul rămas în magazine, programările unei anumite zile și inspecțiile care urmează să expire. Din istoric provin și datele pe care modulul de diagnoză le folosește pentru a recomanda verificări.</w:t>
      </w:r>
      <w:r>
        <w:rPr>
          <w:lang w:eastAsia="ko-KR"/>
        </w:rPr>
      </w:r>
    </w:p>
    <w:p w14:paraId="5F175684" w14:textId="196457AC">
      <w:pPr>
        <w:spacing/>
        <w:ind/>
        <w:rPr>
          <w:lang w:val="ro-RO" w:eastAsia="ko-KR"/>
        </w:rPr>
      </w:pPr>
      <w:r>
        <w:rPr>
          <w:lang w:eastAsia="ko-KR"/>
        </w:rPr>
        <w:t xml:space="preserve">Am stabilit câteva reguli pentru baza de date. Fiecare vehicul are o serie de șasiu unică și un singur proprietar la un moment dat. O piesă nu poate fi montată dacă stocul nu acoperă cantitatea cerută, iar la montare scade </w:t>
      </w:r>
      <w:r>
        <w:rPr>
          <w:lang w:eastAsia="ko-KR"/>
        </w:rPr>
        <w:t xml:space="preserve">automat. Prețul piesei și tariful orar se copiază pe comandă astfel încât o modificare ulterioară a prețurilor să nu afecteze devizele aferente. Service-ul dispune de 3 posturi de lucru, deci nu pot exista mai mult de 3 programări care se suprapun în timp.</w:t>
      </w:r>
      <w:r>
        <w:rPr>
          <w:lang w:val="ro-RO" w:eastAsia="ko-KR"/>
        </w:rPr>
      </w:r>
    </w:p>
    <w:p w14:paraId="5A584967" w14:textId="193420C1">
      <w:pPr>
        <w:spacing/>
        <w:ind w:firstLine="0"/>
        <w:rPr>
          <w:lang w:val="ro-RO" w:eastAsia="ko-KR"/>
        </w:rPr>
      </w:pPr>
      <w:r>
        <w:rPr>
          <w:lang w:eastAsia="ko-KR"/>
        </w:rPr>
        <w:tab/>
      </w:r>
      <w:r>
        <w:rPr>
          <w:lang w:val="ro-RO" w:eastAsia="ko-KR"/>
        </w:rPr>
        <w:t xml:space="preserve">În cazul ITP, o inspecție este declarată admisă doar dacă toate valorile măsurate se încadreaz</w:t>
      </w:r>
      <w:r>
        <w:rPr>
          <w:lang w:val="ro-RO" w:eastAsia="ko-KR"/>
        </w:rPr>
        <w:t xml:space="preserve">ă în limitele admise. Valabilitatea depinde de vechimea vehicululuiȘ prima inspecție se face la 3 ani de la fabricație, apoi din 2 în 2 ani până la 12 ani, iar după anual. Data expirării se calculează automat și se păstrează doar pentru inspecțiile admise.</w:t>
      </w:r>
      <w:r>
        <w:rPr>
          <w:lang w:val="ro-RO" w:eastAsia="ko-KR"/>
        </w:rPr>
      </w:r>
    </w:p>
    <w:p w14:paraId="6721D3B5" w14:textId="77777777">
      <w:pPr>
        <w:spacing/>
        <w:ind w:firstLine="0"/>
        <w:rPr>
          <w:lang w:val="ro-RO" w:eastAsia="ko-KR"/>
        </w:rPr>
      </w:pPr>
      <w:r>
        <w:rPr>
          <w:lang w:val="ro-RO" w:eastAsia="ko-KR"/>
        </w:rPr>
      </w:r>
      <w:r>
        <w:rPr>
          <w:lang w:val="ro-RO" w:eastAsia="ko-KR"/>
        </w:rPr>
      </w:r>
    </w:p>
    <w:p w14:paraId="3D970451" w14:textId="5AE76284">
      <w:pPr>
        <w:spacing/>
        <w:ind/>
        <w:rPr>
          <w:b/>
          <w:bCs/>
          <w:sz w:val="28"/>
          <w:szCs w:val="28"/>
          <w:lang w:val="ro-RO" w:eastAsia="ko-KR"/>
        </w:rPr>
      </w:pPr>
      <w:r>
        <w:rPr>
          <w:b/>
          <w:bCs/>
          <w:sz w:val="28"/>
          <w:szCs w:val="28"/>
          <w:lang w:val="ro-RO" w:eastAsia="ko-KR"/>
        </w:rPr>
        <w:t xml:space="preserve">3.2 Modelul conceptual</w:t>
      </w:r>
      <w:r>
        <w:rPr>
          <w:b/>
          <w:bCs/>
          <w:sz w:val="28"/>
          <w:szCs w:val="28"/>
          <w:lang w:val="ro-RO" w:eastAsia="ko-KR"/>
        </w:rPr>
      </w:r>
    </w:p>
    <w:p w14:paraId="6EED5313" w14:textId="6483333A">
      <w:pPr>
        <w:spacing/>
        <w:ind/>
        <w:rPr>
          <w:lang w:val="ro-RO" w:eastAsia="ko-KR"/>
        </w:rPr>
      </w:pPr>
      <w:r>
        <w:rPr>
          <w:b/>
          <w:bCs/>
          <w:sz w:val="28"/>
          <w:szCs w:val="28"/>
          <w:lang w:val="ro-RO" w:eastAsia="ko-KR"/>
        </w:rPr>
        <w:tab/>
      </w:r>
      <w:r>
        <w:rPr>
          <w:lang w:val="ro-RO" w:eastAsia="ko-KR"/>
        </w:rPr>
      </w:r>
    </w:p>
    <w:p w14:paraId="6BE62318" w14:textId="4194D348">
      <w:pPr>
        <w:spacing/>
        <w:ind/>
        <w:rPr>
          <w:lang w:val="ro-RO" w:eastAsia="ko-KR"/>
        </w:rPr>
      </w:pPr>
      <w:r>
        <w:rPr>
          <w:lang w:val="ro-RO" w:eastAsia="ko-KR"/>
        </w:rPr>
        <w:t xml:space="preserve">Modelul conceptual (Figura 3.1) conține 12 entități, grupate pe patru zone funcționale. Zona clienți și programări</w:t>
      </w:r>
      <w:r>
        <w:rPr>
          <w:lang w:eastAsia="ko-KR"/>
        </w:rPr>
        <w:t xml:space="preserve">:</w:t>
      </w:r>
      <w:r>
        <w:rPr>
          <w:lang w:val="ro-RO" w:eastAsia="ko-KR"/>
        </w:rPr>
        <w:t xml:space="preserve"> CLIENT, VEHICUL, PROGRAMARE.</w:t>
      </w:r>
      <w:r>
        <w:rPr>
          <w:lang w:val="ro-RO" w:eastAsia="ko-KR"/>
        </w:rPr>
        <w:t xml:space="preserve"> </w:t>
      </w:r>
      <w:r>
        <w:rPr>
          <w:lang w:val="ro-RO" w:eastAsia="ko-KR"/>
        </w:rPr>
        <w:t xml:space="preserve">Zona de atelier</w:t>
      </w:r>
      <w:r>
        <w:rPr>
          <w:lang w:eastAsia="ko-KR"/>
        </w:rPr>
        <w:t xml:space="preserve">: COMANDA_REPARATIE, LUCRARE_EFECTUATA, ANGAJAT, LUCRARE_CATALOG. Zona de stoc: PIESA, FURNIZOR, PIESA</w:t>
      </w:r>
      <w:r>
        <w:rPr>
          <w:lang w:eastAsia="ko-KR"/>
        </w:rPr>
        <w:t xml:space="preserve">_COMANDA</w:t>
      </w:r>
      <w:r>
        <w:rPr>
          <w:lang w:eastAsia="ko-KR"/>
        </w:rPr>
        <w:t xml:space="preserve">. </w:t>
      </w:r>
      <w:r>
        <w:rPr>
          <w:lang w:eastAsia="ko-KR"/>
        </w:rPr>
        <w:t xml:space="preserve">Zona ITP </w:t>
      </w:r>
      <w:r>
        <w:rPr>
          <w:lang w:val="ro-RO" w:eastAsia="ko-KR"/>
        </w:rPr>
        <w:t xml:space="preserve">și diagnoză</w:t>
      </w:r>
      <w:r>
        <w:rPr>
          <w:lang w:eastAsia="ko-KR"/>
        </w:rPr>
        <w:t xml:space="preserve">: INSPECTIE_ITP, RECOMANDARE_DIAGNOZA.</w:t>
      </w:r>
      <w:r>
        <w:rPr>
          <w:lang w:val="ro-RO" w:eastAsia="ko-KR"/>
        </w:rPr>
      </w:r>
    </w:p>
    <w:p w14:paraId="47C9F23A" w14:textId="77777777">
      <w:pPr>
        <w:spacing/>
        <w:ind w:firstLine="0"/>
        <w:rPr>
          <w:lang w:val="ro-RO" w:eastAsia="ko-KR"/>
        </w:rPr>
      </w:pPr>
      <w:r>
        <w:rPr>
          <w:lang w:val="ro-RO" w:eastAsia="ko-KR"/>
        </w:rPr>
      </w:r>
      <w:r>
        <w:rPr>
          <w:lang w:val="ro-RO" w:eastAsia="ko-KR"/>
        </w:rPr>
      </w:r>
    </w:p>
    <w:p w14:paraId="596E28C1" w14:textId="0F125E59">
      <w:pPr>
        <w:pStyle w:val="1056"/>
        <w:spacing/>
        <w:ind/>
        <w:rPr>
          <w:highlight w:val="none"/>
        </w:rPr>
      </w:pPr>
      <w:r>
        <mc:AlternateContent>
          <mc:Choice Requires="wpg">
            <w:drawing>
              <wp:inline xmlns:wp="http://schemas.openxmlformats.org/drawingml/2006/wordprocessingDrawing" distT="0" distB="0" distL="0" distR="0">
                <wp:extent cx="5274310" cy="2875915"/>
                <wp:effectExtent l="0" t="0" r="2540" b="63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rotWithShape="1">
                        <a:blip r:embed="rId30"/>
                        <a:stretch/>
                      </pic:blipFill>
                      <pic:spPr bwMode="auto">
                        <a:xfrm>
                          <a:off x="0" y="0"/>
                          <a:ext cx="5274310" cy="28759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5.30pt;height:226.45pt;mso-wrap-distance-left:0.00pt;mso-wrap-distance-top:0.00pt;mso-wrap-distance-right:0.00pt;mso-wrap-distance-bottom:0.00pt;z-index:1;" stroked="f">
                <v:imagedata r:id="rId30" o:title=""/>
                <o:lock v:ext="edit" rotation="t"/>
              </v:shape>
            </w:pict>
          </mc:Fallback>
        </mc:AlternateContent>
      </w:r>
      <w:r/>
    </w:p>
    <w:p w14:paraId="376DC7B4">
      <w:pPr>
        <w:pStyle w:val="1056"/>
        <w:spacing/>
        <w:ind/>
        <w:rPr/>
      </w:pPr>
      <w:r>
        <w:rPr>
          <w:highlight w:val="none"/>
        </w:rPr>
      </w:r>
      <w:r>
        <w:rPr>
          <w:highlight w:val="none"/>
        </w:rPr>
      </w:r>
      <w:r>
        <mc:AlternateContent>
          <mc:Choice Requires="wpg">
            <w:drawing>
              <wp:inline xmlns:wp="http://schemas.openxmlformats.org/drawingml/2006/wordprocessingDrawing" distT="0" distB="0" distL="0" distR="0">
                <wp:extent cx="5274310" cy="247011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01839" name=""/>
                        <pic:cNvPicPr>
                          <a:picLocks noChangeAspect="1"/>
                        </pic:cNvPicPr>
                        <pic:nvPr/>
                      </pic:nvPicPr>
                      <pic:blipFill rotWithShape="1">
                        <a:blip r:embed="rId31"/>
                        <a:stretch/>
                      </pic:blipFill>
                      <pic:spPr bwMode="auto">
                        <a:xfrm>
                          <a:off x="0" y="0"/>
                          <a:ext cx="5274309" cy="2470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5.30pt;height:194.50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14:paraId="388368F2" w14:textId="1816FA81">
      <w:pPr>
        <w:pStyle w:val="1042"/>
        <w:spacing/>
        <w:ind/>
        <w:rPr/>
      </w:pPr>
      <w:r>
        <w:t xml:space="preserve">Figura  3.</w:t>
      </w:r>
      <w:r>
        <w:fldChar w:fldCharType="begin"/>
      </w:r>
      <w:r>
        <w:instrText xml:space="preserve"> SEQ Figura_ \* ARABIC \s 1 </w:instrText>
      </w:r>
      <w:r>
        <w:fldChar w:fldCharType="separate"/>
      </w:r>
      <w:r>
        <w:t xml:space="preserve">1</w:t>
      </w:r>
      <w:r>
        <w:fldChar w:fldCharType="end"/>
      </w:r>
      <w:r>
        <w:t xml:space="preserve">. Diagrama Entitate-Relație</w:t>
      </w:r>
      <w:r/>
    </w:p>
    <w:p w14:paraId="1EC783FA" w14:textId="77777777">
      <w:pPr>
        <w:spacing/>
        <w:ind w:firstLine="0"/>
        <w:rPr>
          <w:lang w:val="ro-RO" w:eastAsia="ko-KR"/>
        </w:rPr>
      </w:pPr>
      <w:r>
        <w:rPr>
          <w:lang w:val="ro-RO" w:eastAsia="ko-KR"/>
        </w:rPr>
      </w:r>
      <w:r>
        <w:rPr>
          <w:lang w:val="ro-RO" w:eastAsia="ko-KR"/>
        </w:rPr>
      </w:r>
    </w:p>
    <w:p w14:paraId="7111A761" w14:textId="65725763">
      <w:pPr>
        <w:spacing/>
        <w:ind w:firstLine="0"/>
        <w:rPr>
          <w:lang w:val="ro-RO" w:eastAsia="ko-KR"/>
        </w:rPr>
      </w:pPr>
      <w:r>
        <w:rPr>
          <w:lang w:val="ro-RO" w:eastAsia="ko-KR"/>
        </w:rPr>
        <w:tab/>
      </w:r>
      <w:r>
        <w:rPr>
          <w:lang w:val="ro-RO" w:eastAsia="ko-KR"/>
        </w:rPr>
      </w:r>
    </w:p>
    <w:p w14:paraId="672179DA" w14:textId="7CF35405">
      <w:pPr>
        <w:spacing/>
        <w:ind w:firstLine="0"/>
        <w:rPr>
          <w:lang w:val="ro-RO" w:eastAsia="ko-KR"/>
        </w:rPr>
      </w:pPr>
      <w:r>
        <w:rPr>
          <w:lang w:val="ro-RO" w:eastAsia="ko-KR"/>
        </w:rPr>
        <w:tab/>
        <w:t xml:space="preserve">Relațiile principale sunt de tip 1</w:t>
      </w:r>
      <w:r>
        <w:rPr>
          <w:lang w:eastAsia="ko-KR"/>
        </w:rPr>
        <w:t xml:space="preserve">:N:</w:t>
      </w:r>
      <w:r>
        <w:rPr>
          <w:lang w:val="ro-RO" w:eastAsia="ko-KR"/>
        </w:rPr>
        <w:t xml:space="preserve"> un client deți</w:t>
      </w:r>
      <w:r>
        <w:rPr>
          <w:lang w:val="ro-RO" w:eastAsia="ko-KR"/>
        </w:rPr>
        <w:t xml:space="preserve">ne mai multe vehicule iar un vehicul are mai multe comenzi, inspecții, programări și recomandări. Relația dintre comenzi și piese este de tip M:N deoarece o comandă folosește mai multe piese iar aceeași piesă poate fi in mai multe comenzi. Astfel, tabelul </w:t>
      </w:r>
      <w:r>
        <w:rPr>
          <w:lang w:val="ro-RO" w:eastAsia="ko-KR"/>
        </w:rPr>
        <w:t xml:space="preserve">PIESA_COMANDA</w:t>
      </w:r>
      <w:r>
        <w:rPr>
          <w:lang w:val="ro-RO" w:eastAsia="ko-KR"/>
        </w:rPr>
        <w:t xml:space="preserve"> păstreaza cantitatea și prețul unitar</w:t>
      </w:r>
      <w:r>
        <w:rPr>
          <w:lang w:val="ro-RO" w:eastAsia="ko-KR"/>
        </w:rPr>
        <w:t xml:space="preserve"> al unei piese</w:t>
      </w:r>
      <w:r>
        <w:rPr>
          <w:lang w:val="ro-RO" w:eastAsia="ko-KR"/>
        </w:rPr>
        <w:t xml:space="preserve"> de la momentul montării.</w:t>
      </w:r>
      <w:r>
        <w:rPr>
          <w:lang w:val="ro-RO" w:eastAsia="ko-KR"/>
        </w:rPr>
        <w:t xml:space="preserve"> Entitatea ANGAJAT apare în trei relații distincte deoarece aceeași persoana poate fi operator care deschide comanda, mecanic care execută lucrarea sau inspector ITP. </w:t>
      </w:r>
      <w:r>
        <w:rPr>
          <w:lang w:val="ro-RO" w:eastAsia="ko-KR"/>
        </w:rPr>
        <w:t xml:space="preserve"> Relația dintre PROGRAMARE și </w:t>
      </w:r>
      <w:r>
        <w:rPr>
          <w:lang w:eastAsia="ko-KR"/>
        </w:rPr>
        <w:t xml:space="preserve">COMANDA_REPARATIE este de tip unu-la-zero-sau-unu: o programare duce cel mult o comand</w:t>
      </w:r>
      <w:r>
        <w:rPr>
          <w:lang w:val="ro-RO" w:eastAsia="ko-KR"/>
        </w:rPr>
        <w:t xml:space="preserve">ă, iar o comandă poate exista și fără programare (client venit fără să sune).</w:t>
      </w:r>
      <w:r>
        <w:rPr>
          <w:lang w:val="ro-RO" w:eastAsia="ko-KR"/>
        </w:rPr>
      </w:r>
    </w:p>
    <w:p w14:paraId="08BAC23F" w14:textId="2B65C743">
      <w:pPr>
        <w:spacing/>
        <w:ind w:firstLine="0"/>
        <w:rPr>
          <w:lang w:val="ro-RO" w:eastAsia="ko-KR"/>
        </w:rPr>
      </w:pPr>
      <w:r>
        <w:rPr>
          <w:lang w:val="ro-RO" w:eastAsia="ko-KR"/>
        </w:rPr>
        <w:tab/>
        <w:t xml:space="preserve">Devizul nu este o entitate. Este calculat printr-un view, pentru a evita stocarea datelor derivate.</w:t>
      </w:r>
      <w:r>
        <w:rPr>
          <w:lang w:val="ro-RO" w:eastAsia="ko-KR"/>
        </w:rPr>
      </w:r>
    </w:p>
    <w:p w14:paraId="66D52248" w14:textId="77777777">
      <w:pPr>
        <w:spacing/>
        <w:ind/>
        <w:rPr>
          <w:lang w:val="ro-RO" w:eastAsia="ko-KR"/>
        </w:rPr>
      </w:pPr>
      <w:r>
        <w:rPr>
          <w:lang w:val="ro-RO" w:eastAsia="ko-KR"/>
        </w:rPr>
      </w:r>
      <w:r>
        <w:rPr>
          <w:lang w:val="ro-RO" w:eastAsia="ko-KR"/>
        </w:rPr>
      </w:r>
    </w:p>
    <w:p w14:paraId="77B1C79D" w14:textId="6C3DA985">
      <w:pPr>
        <w:spacing/>
        <w:ind/>
        <w:rPr>
          <w:b/>
          <w:bCs/>
          <w:sz w:val="28"/>
          <w:szCs w:val="28"/>
          <w:lang w:val="ro-RO" w:eastAsia="ko-KR"/>
        </w:rPr>
      </w:pPr>
      <w:r>
        <w:rPr>
          <w:b/>
          <w:bCs/>
          <w:sz w:val="28"/>
          <w:szCs w:val="28"/>
          <w:lang w:val="ro-RO" w:eastAsia="ko-KR"/>
        </w:rPr>
        <w:t xml:space="preserve">3.2 Modelul </w:t>
      </w:r>
      <w:r>
        <w:rPr>
          <w:b/>
          <w:bCs/>
          <w:sz w:val="28"/>
          <w:szCs w:val="28"/>
          <w:lang w:val="ro-RO" w:eastAsia="ko-KR"/>
        </w:rPr>
        <w:t xml:space="preserve">logic</w:t>
      </w:r>
      <w:r>
        <w:rPr>
          <w:b/>
          <w:bCs/>
          <w:sz w:val="28"/>
          <w:szCs w:val="28"/>
          <w:lang w:val="ro-RO" w:eastAsia="ko-KR"/>
        </w:rPr>
      </w:r>
    </w:p>
    <w:p w14:paraId="1F0D2E72" w14:textId="77777777">
      <w:pPr>
        <w:spacing/>
        <w:ind w:firstLine="0"/>
        <w:rPr>
          <w:lang w:val="ro-RO" w:eastAsia="ko-KR"/>
        </w:rPr>
      </w:pPr>
      <w:r>
        <w:rPr>
          <w:lang w:val="ro-RO" w:eastAsia="ko-KR"/>
        </w:rPr>
      </w:r>
      <w:r>
        <w:rPr>
          <w:lang w:val="ro-RO" w:eastAsia="ko-KR"/>
        </w:rPr>
      </w:r>
    </w:p>
    <w:p w14:paraId="5C96299E" w14:textId="00433CE9">
      <w:pPr>
        <w:spacing/>
        <w:ind w:firstLine="0"/>
        <w:rPr>
          <w:lang w:eastAsia="ko-KR"/>
        </w:rPr>
      </w:pPr>
      <w:r>
        <w:rPr>
          <w:lang w:eastAsia="ko-KR"/>
        </w:rPr>
        <mc:AlternateContent>
          <mc:Choice Requires="wpg">
            <w:drawing>
              <wp:inline xmlns:wp="http://schemas.openxmlformats.org/drawingml/2006/wordprocessingDrawing" distT="0" distB="0" distL="0" distR="0">
                <wp:extent cx="5274310" cy="3920490"/>
                <wp:effectExtent l="0" t="0" r="2540"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rotWithShape="1">
                        <a:blip r:embed="rId32"/>
                        <a:stretch/>
                      </pic:blipFill>
                      <pic:spPr bwMode="auto">
                        <a:xfrm>
                          <a:off x="0" y="0"/>
                          <a:ext cx="5274310" cy="39204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5.30pt;height:308.70pt;mso-wrap-distance-left:0.00pt;mso-wrap-distance-top:0.00pt;mso-wrap-distance-right:0.00pt;mso-wrap-distance-bottom:0.00pt;z-index:1;" stroked="f">
                <v:imagedata r:id="rId32" o:title=""/>
                <o:lock v:ext="edit" rotation="t"/>
              </v:shape>
            </w:pict>
          </mc:Fallback>
        </mc:AlternateContent>
      </w:r>
      <w:r>
        <w:rPr>
          <w:lang w:eastAsia="ko-KR"/>
        </w:rPr>
      </w:r>
    </w:p>
    <w:p w14:paraId="2A10F040" w14:textId="122775E7">
      <w:pPr>
        <w:spacing/>
        <w:ind w:firstLine="0"/>
        <w:rPr>
          <w:lang w:eastAsia="ko-KR"/>
        </w:rPr>
      </w:pPr>
      <w:r>
        <w:rPr>
          <w:lang w:eastAsia="ko-KR"/>
        </w:rPr>
      </w:r>
      <w:r>
        <w:rPr>
          <w:lang w:eastAsia="ko-KR"/>
        </w:rPr>
      </w:r>
    </w:p>
    <w:p w14:paraId="3059D6D8" w14:textId="48091E6B">
      <w:pPr>
        <w:spacing/>
        <w:ind/>
        <w:jc w:val="center"/>
        <w:rPr>
          <w:lang w:eastAsia="ko-KR"/>
        </w:rPr>
      </w:pPr>
      <w:r>
        <w:rPr>
          <w:lang w:eastAsia="ko-KR"/>
        </w:rPr>
        <w:t xml:space="preserve">Figura 3.2 Diagrama cazurilor de utilizare</w:t>
      </w:r>
      <w:r>
        <w:rPr>
          <w:lang w:eastAsia="ko-KR"/>
        </w:rPr>
      </w:r>
    </w:p>
    <w:p w14:paraId="4525947C" w14:textId="26949579">
      <w:pPr>
        <w:spacing/>
        <w:ind/>
        <w:rPr>
          <w:lang w:val="ro-RO" w:eastAsia="ko-KR"/>
        </w:rPr>
        <w:sectPr>
          <w:headerReference w:type="default" r:id="rId12"/>
          <w:footnotePr/>
          <w:endnotePr/>
          <w:type w:val="nextPage"/>
          <w:pgSz w:h="16838" w:orient="portrait" w:w="11906"/>
          <w:pgMar w:top="1440" w:right="1800" w:bottom="1440" w:left="1800" w:header="709" w:footer="720" w:gutter="0"/>
          <w:cols w:num="1" w:sep="0" w:space="720" w:equalWidth="1"/>
          <w:titlePg/>
        </w:sectPr>
      </w:pPr>
      <w:r>
        <w:rPr>
          <w:lang w:val="ro-RO" w:eastAsia="ko-KR"/>
        </w:rPr>
      </w:r>
      <w:r>
        <w:rPr>
          <w:lang w:val="ro-RO" w:eastAsia="ko-KR"/>
        </w:rPr>
      </w:r>
    </w:p>
    <w:p w14:paraId="4DBE23D3" w14:textId="4E1DB0AE">
      <w:pPr>
        <w:pStyle w:val="1008"/>
        <w:spacing/>
        <w:ind/>
        <w:rPr/>
      </w:pPr>
      <w:r/>
      <w:bookmarkStart w:id="0" w:name="_Toc255879986"/>
      <w:r/>
      <w:bookmarkStart w:id="1" w:name="_Toc255889039"/>
      <w:r/>
      <w:bookmarkStart w:id="2" w:name="_Toc294769677"/>
      <w:r/>
      <w:bookmarkStart w:id="3" w:name="_Toc384978576"/>
      <w:r/>
      <w:bookmarkStart w:id="4" w:name="_Toc384978590"/>
      <w:r/>
      <w:bookmarkStart w:id="5" w:name="_Toc384979762"/>
      <w:r/>
      <w:bookmarkStart w:id="6" w:name="_Ref66944189"/>
      <w:r/>
      <w:bookmarkStart w:id="7" w:name="_Ref66944199"/>
      <w:r/>
      <w:bookmarkStart w:id="8" w:name="_Toc129864355"/>
      <w:r>
        <w:t xml:space="preserve">Analiză </w:t>
      </w:r>
      <w:r>
        <w:t xml:space="preserve">și</w:t>
      </w:r>
      <w:r>
        <w:t xml:space="preserve"> </w:t>
      </w:r>
      <w:bookmarkEnd w:id="0"/>
      <w:r/>
      <w:bookmarkEnd w:id="1"/>
      <w:r>
        <w:t xml:space="preserve">f</w:t>
      </w:r>
      <w:r>
        <w:t xml:space="preserve">undamentare </w:t>
      </w:r>
      <w:r>
        <w:t xml:space="preserve">T</w:t>
      </w:r>
      <w:r>
        <w:t xml:space="preserve">eoretic</w:t>
      </w:r>
      <w:bookmarkEnd w:id="2"/>
      <w:r>
        <w:t xml:space="preserve">ă</w:t>
      </w:r>
      <w:bookmarkEnd w:id="3"/>
      <w:r/>
      <w:bookmarkEnd w:id="4"/>
      <w:r/>
      <w:bookmarkEnd w:id="5"/>
      <w:r/>
      <w:bookmarkEnd w:id="6"/>
      <w:r/>
      <w:bookmarkEnd w:id="7"/>
      <w:r/>
      <w:bookmarkEnd w:id="8"/>
      <w:r/>
      <w:r/>
    </w:p>
    <w:p w14:paraId="12713A22" w14:textId="28B6DED0">
      <w:pPr>
        <w:spacing/>
        <w:ind/>
        <w:rPr>
          <w:lang w:val="ro-RO"/>
        </w:rPr>
      </w:pPr>
      <w:r>
        <w:rPr>
          <w:color w:val="2f5496" w:themeColor="accent1" w:themeShade="BF"/>
          <w:lang w:val="ro-RO"/>
        </w:rPr>
        <w:t xml:space="preserve">Împreună cu </w:t>
      </w:r>
      <w:r>
        <w:rPr>
          <w:color w:val="2f5496" w:themeColor="accent1" w:themeShade="BF"/>
          <w:lang w:val="ro-RO"/>
        </w:rPr>
        <w:t xml:space="preserve">următoarele 3 capitole </w:t>
      </w:r>
      <w:r>
        <w:rPr>
          <w:color w:val="2f5496" w:themeColor="accent1" w:themeShade="BF"/>
          <w:lang w:val="ro-RO"/>
        </w:rPr>
        <w:t xml:space="preserve">trebuie s</w:t>
      </w:r>
      <w:r>
        <w:rPr>
          <w:color w:val="2f5496" w:themeColor="accent1" w:themeShade="BF"/>
          <w:lang w:val="ro-RO"/>
        </w:rPr>
        <w:t xml:space="preserve">ă</w:t>
      </w:r>
      <w:r>
        <w:rPr>
          <w:color w:val="2f5496" w:themeColor="accent1" w:themeShade="BF"/>
          <w:lang w:val="ro-RO"/>
        </w:rPr>
        <w:t xml:space="preserve"> reprezinte aproximativ </w:t>
      </w:r>
      <w:r>
        <w:rPr>
          <w:color w:val="2f5496" w:themeColor="accent1" w:themeShade="BF"/>
          <w:lang w:val="ro-RO"/>
        </w:rPr>
        <w:t xml:space="preserve">7</w:t>
      </w:r>
      <w:r>
        <w:rPr>
          <w:color w:val="2f5496" w:themeColor="accent1" w:themeShade="BF"/>
          <w:lang w:val="ro-RO"/>
        </w:rPr>
        <w:t xml:space="preserve">0% din</w:t>
      </w:r>
      <w:r>
        <w:rPr>
          <w:lang w:val="ro-RO"/>
        </w:rPr>
        <w:t xml:space="preserve"> </w:t>
      </w:r>
      <w:r>
        <w:rPr>
          <w:color w:val="4472c4" w:themeColor="accent1"/>
          <w:lang w:val="ro-RO"/>
        </w:rPr>
        <w:t xml:space="preserve">lucrare</w:t>
      </w:r>
      <w:r>
        <w:rPr>
          <w:lang w:val="ro-RO"/>
        </w:rPr>
        <w:t xml:space="preserve">.</w:t>
      </w:r>
      <w:r>
        <w:rPr>
          <w:lang w:val="ro-RO"/>
        </w:rPr>
      </w:r>
    </w:p>
    <w:p w14:paraId="1CCFF415" w14:textId="635A35B9">
      <w:pPr>
        <w:spacing/>
        <w:ind/>
        <w:rPr>
          <w:lang w:val="ro-RO"/>
        </w:rPr>
      </w:pPr>
      <w:r>
        <w:rPr>
          <w:lang w:val="ro-RO"/>
        </w:rPr>
        <w:t xml:space="preserve">Scopul acestui capitol este </w:t>
      </w:r>
      <w:r>
        <w:rPr>
          <w:lang w:val="ro-RO"/>
        </w:rPr>
        <w:t xml:space="preserve">să</w:t>
      </w:r>
      <w:r>
        <w:rPr>
          <w:lang w:val="ro-RO"/>
        </w:rPr>
        <w:t xml:space="preserve"> explic</w:t>
      </w:r>
      <w:r>
        <w:rPr>
          <w:lang w:val="ro-RO"/>
        </w:rPr>
        <w:t xml:space="preserve">e</w:t>
      </w:r>
      <w:r>
        <w:rPr>
          <w:lang w:val="ro-RO"/>
        </w:rPr>
        <w:t xml:space="preserve"> principiile </w:t>
      </w:r>
      <w:r>
        <w:rPr>
          <w:lang w:val="ro-RO"/>
        </w:rPr>
        <w:t xml:space="preserve">funcționale</w:t>
      </w:r>
      <w:r>
        <w:rPr>
          <w:lang w:val="ro-RO"/>
        </w:rPr>
        <w:t xml:space="preserve"> ale </w:t>
      </w:r>
      <w:r>
        <w:rPr>
          <w:lang w:val="ro-RO"/>
        </w:rPr>
        <w:t xml:space="preserve">aplicației</w:t>
      </w:r>
      <w:r>
        <w:rPr>
          <w:lang w:val="ro-RO"/>
        </w:rPr>
        <w:t xml:space="preserve"> implementate. Aici descrie</w:t>
      </w:r>
      <w:r>
        <w:rPr>
          <w:lang w:val="ro-RO"/>
        </w:rPr>
        <w:t xml:space="preserve">ți</w:t>
      </w:r>
      <w:r>
        <w:rPr>
          <w:lang w:val="ro-RO"/>
        </w:rPr>
        <w:t xml:space="preserve"> </w:t>
      </w:r>
      <w:r>
        <w:rPr>
          <w:lang w:val="ro-RO"/>
        </w:rPr>
        <w:t xml:space="preserve">soluția</w:t>
      </w:r>
      <w:r>
        <w:rPr>
          <w:lang w:val="ro-RO"/>
        </w:rPr>
        <w:t xml:space="preserve"> propusă din punct de vedere teoretic - </w:t>
      </w:r>
      <w:r>
        <w:rPr>
          <w:lang w:val="ro-RO"/>
        </w:rPr>
        <w:t xml:space="preserve">explicați</w:t>
      </w:r>
      <w:r>
        <w:rPr>
          <w:lang w:val="ro-RO"/>
        </w:rPr>
        <w:t xml:space="preserve"> </w:t>
      </w:r>
      <w:r>
        <w:rPr>
          <w:lang w:val="ro-RO"/>
        </w:rPr>
        <w:t xml:space="preserve">și</w:t>
      </w:r>
      <w:r>
        <w:rPr>
          <w:lang w:val="ro-RO"/>
        </w:rPr>
        <w:t xml:space="preserve"> </w:t>
      </w:r>
      <w:r>
        <w:rPr>
          <w:lang w:val="ro-RO"/>
        </w:rPr>
        <w:t xml:space="preserve">demonstrați</w:t>
      </w:r>
      <w:r>
        <w:rPr>
          <w:lang w:val="ro-RO"/>
        </w:rPr>
        <w:t xml:space="preserve"> </w:t>
      </w:r>
      <w:r>
        <w:rPr>
          <w:lang w:val="ro-RO"/>
        </w:rPr>
        <w:t xml:space="preserve">proprietățile</w:t>
      </w:r>
      <w:r>
        <w:rPr>
          <w:lang w:val="ro-RO"/>
        </w:rPr>
        <w:t xml:space="preserve"> </w:t>
      </w:r>
      <w:r>
        <w:rPr>
          <w:lang w:val="ro-RO"/>
        </w:rPr>
        <w:t xml:space="preserve">și</w:t>
      </w:r>
      <w:r>
        <w:rPr>
          <w:lang w:val="ro-RO"/>
        </w:rPr>
        <w:t xml:space="preserve"> valoarea teoretică:</w:t>
      </w:r>
      <w:r>
        <w:rPr>
          <w:lang w:val="ro-RO"/>
        </w:rPr>
      </w:r>
    </w:p>
    <w:p w14:paraId="70D39946" w14:textId="1A814E5A">
      <w:pPr>
        <w:pStyle w:val="1031"/>
        <w:numPr>
          <w:ilvl w:val="0"/>
          <w:numId w:val="7"/>
        </w:numPr>
        <w:spacing/>
        <w:ind/>
        <w:rPr>
          <w:lang w:val="ro-RO"/>
        </w:rPr>
      </w:pPr>
      <w:r>
        <w:rPr>
          <w:lang w:val="ro-RO"/>
        </w:rPr>
        <w:t xml:space="preserve">algoritm</w:t>
      </w:r>
      <w:r>
        <w:rPr>
          <w:lang w:val="ro-RO"/>
        </w:rPr>
        <w:t xml:space="preserve">i</w:t>
      </w:r>
      <w:r>
        <w:rPr>
          <w:lang w:val="ro-RO"/>
        </w:rPr>
        <w:t xml:space="preserve"> utiliza</w:t>
      </w:r>
      <w:r>
        <w:rPr>
          <w:lang w:val="ro-RO"/>
        </w:rPr>
        <w:t xml:space="preserve">ți</w:t>
      </w:r>
      <w:r>
        <w:rPr>
          <w:lang w:val="ro-RO"/>
        </w:rPr>
        <w:t xml:space="preserve"> </w:t>
      </w:r>
      <w:r>
        <w:rPr>
          <w:lang w:val="ro-RO"/>
        </w:rPr>
        <w:t xml:space="preserve">și/</w:t>
      </w:r>
      <w:r>
        <w:rPr>
          <w:lang w:val="ro-RO"/>
        </w:rPr>
        <w:t xml:space="preserve">sau propu</w:t>
      </w:r>
      <w:r>
        <w:rPr>
          <w:lang w:val="ro-RO"/>
        </w:rPr>
        <w:t xml:space="preserve">și</w:t>
      </w:r>
      <w:r>
        <w:rPr>
          <w:lang w:val="ro-RO"/>
        </w:rPr>
        <w:t xml:space="preserve">,</w:t>
      </w:r>
      <w:r>
        <w:rPr>
          <w:lang w:val="ro-RO"/>
        </w:rPr>
      </w:r>
    </w:p>
    <w:p w14:paraId="00AC15DC" w14:textId="77777777">
      <w:pPr>
        <w:pStyle w:val="1031"/>
        <w:numPr>
          <w:ilvl w:val="0"/>
          <w:numId w:val="7"/>
        </w:numPr>
        <w:spacing/>
        <w:ind/>
        <w:rPr>
          <w:lang w:val="ro-RO"/>
        </w:rPr>
      </w:pPr>
      <w:r>
        <w:rPr>
          <w:lang w:val="ro-RO"/>
        </w:rPr>
        <w:t xml:space="preserve">protocoale utilizate,</w:t>
      </w:r>
      <w:r>
        <w:rPr>
          <w:lang w:val="ro-RO"/>
        </w:rPr>
      </w:r>
    </w:p>
    <w:p w14:paraId="64CF3D1C" w14:textId="77777777">
      <w:pPr>
        <w:pStyle w:val="1031"/>
        <w:numPr>
          <w:ilvl w:val="0"/>
          <w:numId w:val="7"/>
        </w:numPr>
        <w:spacing/>
        <w:ind/>
        <w:rPr>
          <w:lang w:val="ro-RO"/>
        </w:rPr>
      </w:pPr>
      <w:r>
        <w:rPr>
          <w:lang w:val="ro-RO"/>
        </w:rPr>
        <w:t xml:space="preserve">modele abstracte,</w:t>
      </w:r>
      <w:r>
        <w:rPr>
          <w:lang w:val="ro-RO"/>
        </w:rPr>
      </w:r>
    </w:p>
    <w:p w14:paraId="7D68511B" w14:textId="7243D620">
      <w:pPr>
        <w:pStyle w:val="1031"/>
        <w:numPr>
          <w:ilvl w:val="0"/>
          <w:numId w:val="7"/>
        </w:numPr>
        <w:spacing/>
        <w:ind/>
        <w:rPr>
          <w:lang w:val="ro-RO"/>
        </w:rPr>
      </w:pPr>
      <w:r>
        <w:rPr>
          <w:lang w:val="ro-RO"/>
        </w:rPr>
        <w:t xml:space="preserve">explicații</w:t>
      </w:r>
      <w:r>
        <w:rPr>
          <w:lang w:val="ro-RO"/>
        </w:rPr>
        <w:t xml:space="preserve">/argumentări logice ale </w:t>
      </w:r>
      <w:r>
        <w:rPr>
          <w:lang w:val="ro-RO"/>
        </w:rPr>
        <w:t xml:space="preserve">soluției</w:t>
      </w:r>
      <w:r>
        <w:rPr>
          <w:lang w:val="ro-RO"/>
        </w:rPr>
        <w:t xml:space="preserve"> alese,</w:t>
      </w:r>
      <w:r>
        <w:rPr>
          <w:lang w:val="ro-RO"/>
        </w:rPr>
      </w:r>
    </w:p>
    <w:p w14:paraId="25FC80BB" w14:textId="31512311">
      <w:pPr>
        <w:pStyle w:val="1031"/>
        <w:numPr>
          <w:ilvl w:val="0"/>
          <w:numId w:val="7"/>
        </w:numPr>
        <w:spacing/>
        <w:ind/>
        <w:rPr>
          <w:lang w:val="ro-RO"/>
        </w:rPr>
      </w:pPr>
      <w:r>
        <w:rPr>
          <w:lang w:val="ro-RO"/>
        </w:rPr>
        <w:t xml:space="preserve">structura logică </w:t>
      </w:r>
      <w:r>
        <w:rPr>
          <w:lang w:val="ro-RO"/>
        </w:rPr>
        <w:t xml:space="preserve">și</w:t>
      </w:r>
      <w:r>
        <w:rPr>
          <w:lang w:val="ro-RO"/>
        </w:rPr>
        <w:t xml:space="preserve"> </w:t>
      </w:r>
      <w:r>
        <w:rPr>
          <w:lang w:val="ro-RO"/>
        </w:rPr>
        <w:t xml:space="preserve">funcțională</w:t>
      </w:r>
      <w:r>
        <w:rPr>
          <w:lang w:val="ro-RO"/>
        </w:rPr>
        <w:t xml:space="preserve"> a </w:t>
      </w:r>
      <w:r>
        <w:rPr>
          <w:lang w:val="ro-RO"/>
        </w:rPr>
        <w:t xml:space="preserve">aplicației</w:t>
      </w:r>
      <w:r>
        <w:rPr>
          <w:lang w:val="ro-RO"/>
        </w:rPr>
        <w:t xml:space="preserve">.</w:t>
      </w:r>
      <w:r>
        <w:rPr>
          <w:lang w:val="ro-RO"/>
        </w:rPr>
      </w:r>
    </w:p>
    <w:p w14:paraId="10BB1FF1" w14:textId="77777777">
      <w:pPr>
        <w:pStyle w:val="1031"/>
        <w:spacing/>
        <w:ind w:firstLine="0" w:left="1440"/>
        <w:rPr>
          <w:lang w:val="ro-RO"/>
        </w:rPr>
      </w:pPr>
      <w:r>
        <w:rPr>
          <w:lang w:val="ro-RO"/>
        </w:rPr>
      </w:r>
      <w:r>
        <w:rPr>
          <w:lang w:val="ro-RO"/>
        </w:rPr>
      </w:r>
    </w:p>
    <w:p w14:paraId="29F6A7BA" w14:textId="730B6F63">
      <w:pPr>
        <w:pStyle w:val="1009"/>
        <w:spacing/>
        <w:ind/>
        <w:rPr>
          <w:lang w:val="ro-RO"/>
        </w:rPr>
      </w:pPr>
      <w:r/>
      <w:bookmarkStart w:id="9" w:name="_Toc255889035"/>
      <w:r/>
      <w:bookmarkStart w:id="10" w:name="_Toc294769674"/>
      <w:r/>
      <w:bookmarkStart w:id="11" w:name="_Toc384978572"/>
      <w:r/>
      <w:bookmarkStart w:id="12" w:name="_Toc384978586"/>
      <w:r/>
      <w:bookmarkStart w:id="13" w:name="_Toc384979758"/>
      <w:r/>
      <w:bookmarkStart w:id="14" w:name="_Toc129864356"/>
      <w:r>
        <w:rPr>
          <w:lang w:val="ro-RO"/>
        </w:rPr>
        <w:t xml:space="preserve">Exemplu de </w:t>
      </w:r>
      <w:bookmarkEnd w:id="9"/>
      <w:r/>
      <w:bookmarkEnd w:id="10"/>
      <w:r/>
      <w:bookmarkEnd w:id="11"/>
      <w:r/>
      <w:bookmarkEnd w:id="12"/>
      <w:r/>
      <w:bookmarkEnd w:id="13"/>
      <w:r>
        <w:rPr>
          <w:lang w:val="ro-RO"/>
        </w:rPr>
        <w:t xml:space="preserve">titlu de secțiune</w:t>
      </w:r>
      <w:bookmarkEnd w:id="14"/>
      <w:r/>
      <w:r>
        <w:rPr>
          <w:lang w:val="ro-RO"/>
        </w:rPr>
      </w:r>
    </w:p>
    <w:p w14:paraId="768D6156" w14:textId="77777777">
      <w:pPr>
        <w:pStyle w:val="1010"/>
        <w:spacing/>
        <w:ind/>
        <w:rPr/>
      </w:pPr>
      <w:r/>
      <w:bookmarkStart w:id="15" w:name="_Toc255889036"/>
      <w:r/>
      <w:bookmarkStart w:id="16" w:name="_Toc129864357"/>
      <w:r>
        <w:t xml:space="preserve">Exemplu de titlu de </w:t>
      </w:r>
      <w:r>
        <w:t xml:space="preserve">subsecțiune</w:t>
      </w:r>
      <w:bookmarkEnd w:id="15"/>
      <w:r/>
      <w:bookmarkEnd w:id="16"/>
      <w:r/>
      <w:r/>
    </w:p>
    <w:p w14:paraId="28DC129F" w14:textId="77777777">
      <w:pPr>
        <w:spacing/>
        <w:ind w:firstLine="709"/>
        <w:rPr>
          <w:lang w:val="ro-RO" w:eastAsia="ko-KR"/>
        </w:rPr>
      </w:pPr>
      <w:r>
        <w:rPr>
          <w:lang w:val="ro-RO" w:eastAsia="ko-KR"/>
        </w:rPr>
        <w:t xml:space="preserve">Fiecare tabel introdus în lucrare este numerotat astfel: Tabel</w:t>
      </w:r>
      <w:r>
        <w:rPr>
          <w:lang w:val="ro-RO" w:eastAsia="ko-KR"/>
        </w:rPr>
        <w:t xml:space="preserve">ul</w:t>
      </w:r>
      <w:r>
        <w:rPr>
          <w:lang w:val="ro-RO" w:eastAsia="ko-KR"/>
        </w:rPr>
        <w:t xml:space="preserve"> </w:t>
      </w:r>
      <w:r>
        <w:rPr>
          <w:i/>
          <w:iCs/>
          <w:lang w:val="ro-RO" w:eastAsia="ko-KR"/>
        </w:rPr>
        <w:t xml:space="preserve">x.y</w:t>
      </w:r>
      <w:r>
        <w:rPr>
          <w:lang w:val="ro-RO" w:eastAsia="ko-KR"/>
        </w:rPr>
        <w:t xml:space="preserve">, unde </w:t>
      </w:r>
      <w:r>
        <w:rPr>
          <w:i/>
          <w:iCs/>
          <w:lang w:val="ro-RO" w:eastAsia="ko-KR"/>
        </w:rPr>
        <w:t xml:space="preserve">x</w:t>
      </w:r>
      <w:r>
        <w:rPr>
          <w:lang w:val="ro-RO" w:eastAsia="ko-KR"/>
        </w:rPr>
        <w:t xml:space="preserve"> reprezintă numărul capitolului</w:t>
      </w:r>
      <w:r>
        <w:rPr>
          <w:lang w:val="ro-RO" w:eastAsia="ko-KR"/>
        </w:rPr>
        <w:t xml:space="preserve">,</w:t>
      </w:r>
      <w:r>
        <w:rPr>
          <w:lang w:val="ro-RO" w:eastAsia="ko-KR"/>
        </w:rPr>
        <w:t xml:space="preserve"> iar </w:t>
      </w:r>
      <w:r>
        <w:rPr>
          <w:i/>
          <w:iCs/>
          <w:lang w:val="ro-RO" w:eastAsia="ko-KR"/>
        </w:rPr>
        <w:t xml:space="preserve">y</w:t>
      </w:r>
      <w:r>
        <w:rPr>
          <w:lang w:val="ro-RO" w:eastAsia="ko-KR"/>
        </w:rPr>
        <w:t xml:space="preserve"> numărul tabelului din capitol. Se lasă un rând liber între tabel și paragraful anterior, respectiv </w:t>
      </w:r>
      <w:r>
        <w:rPr>
          <w:lang w:val="ro-RO" w:eastAsia="ko-KR"/>
        </w:rPr>
        <w:t xml:space="preserve">următor</w:t>
      </w:r>
      <w:r>
        <w:rPr>
          <w:lang w:val="ro-RO" w:eastAsia="ko-KR"/>
        </w:rPr>
        <w:t xml:space="preserve">.</w:t>
      </w:r>
      <w:r>
        <w:rPr>
          <w:lang w:val="ro-RO" w:eastAsia="ko-KR"/>
        </w:rPr>
        <w:t xml:space="preserve"> </w:t>
      </w:r>
      <w:r>
        <w:rPr>
          <w:lang w:val="ro-RO" w:eastAsia="ko-KR"/>
        </w:rPr>
      </w:r>
    </w:p>
    <w:p w14:paraId="1DC32F10" w14:textId="77777777">
      <w:pPr>
        <w:spacing/>
        <w:ind w:firstLine="709"/>
        <w:rPr>
          <w:lang w:val="ro-RO"/>
        </w:rPr>
      </w:pPr>
      <w:r>
        <w:rPr>
          <w:lang w:val="ro-RO"/>
        </w:rPr>
        <w:t xml:space="preserve">Pentru a stabili titlul unui tabel, folosiți meniul </w:t>
      </w:r>
      <w:r>
        <w:rPr>
          <w:i/>
          <w:iCs/>
          <w:lang w:val="ro-RO"/>
        </w:rPr>
        <w:t xml:space="preserve">References, </w:t>
      </w:r>
      <w:r>
        <w:rPr>
          <w:lang w:val="ro-RO"/>
        </w:rPr>
        <w:t xml:space="preserve">submeniul </w:t>
      </w:r>
      <w:r>
        <w:rPr>
          <w:i/>
          <w:iCs/>
          <w:lang w:val="ro-RO"/>
        </w:rPr>
        <w:t xml:space="preserve">Insert caption </w:t>
      </w:r>
      <w:r>
        <w:rPr>
          <w:lang w:val="ro-RO"/>
        </w:rPr>
        <w:t xml:space="preserve">și din pop-up alegeți</w:t>
      </w:r>
      <w:r>
        <w:rPr>
          <w:i/>
          <w:iCs/>
          <w:lang w:val="ro-RO"/>
        </w:rPr>
        <w:t xml:space="preserve"> Tabelul.</w:t>
      </w:r>
      <w:r>
        <w:rPr>
          <w:lang w:val="ro-RO"/>
        </w:rPr>
      </w:r>
    </w:p>
    <w:p w14:paraId="63F12F5C" w14:textId="77777777">
      <w:pPr>
        <w:spacing/>
        <w:ind w:firstLine="709"/>
        <w:rPr>
          <w:lang w:val="ro-RO" w:eastAsia="ko-KR"/>
        </w:rPr>
      </w:pPr>
      <w:r>
        <w:rPr>
          <w:bCs/>
          <w:szCs w:val="20"/>
          <w:lang w:val="ro-RO"/>
        </w:rPr>
        <w:t xml:space="preserve">Pentru a referi un tabel folosiți meniul </w:t>
      </w:r>
      <w:r>
        <w:rPr>
          <w:i/>
          <w:iCs/>
          <w:lang w:val="ro-RO" w:eastAsia="ko-KR"/>
        </w:rPr>
        <w:t xml:space="preserve">References</w:t>
      </w:r>
      <w:r>
        <w:rPr>
          <w:i/>
          <w:iCs/>
          <w:lang w:val="ro-RO" w:eastAsia="ko-KR"/>
        </w:rPr>
        <w:t xml:space="preserve">, </w:t>
      </w:r>
      <w:r>
        <w:rPr>
          <w:lang w:val="ro-RO" w:eastAsia="ko-KR"/>
        </w:rPr>
        <w:t xml:space="preserve">submeniul</w:t>
      </w:r>
      <w:r>
        <w:rPr>
          <w:i/>
          <w:iCs/>
          <w:lang w:val="ro-RO" w:eastAsia="ko-KR"/>
        </w:rPr>
        <w:t xml:space="preserve"> Captions, </w:t>
      </w:r>
      <w:r>
        <w:rPr>
          <w:i/>
          <w:iCs/>
          <w:lang w:val="ro-RO" w:eastAsia="ko-KR"/>
        </w:rPr>
        <w:t xml:space="preserve">Cross-reference</w:t>
      </w:r>
      <w:r>
        <w:rPr>
          <w:i/>
          <w:iCs/>
          <w:lang w:val="ro-RO" w:eastAsia="ko-KR"/>
        </w:rPr>
        <w:t xml:space="preserve"> </w:t>
      </w:r>
      <w:r>
        <w:rPr>
          <w:lang w:val="ro-RO" w:eastAsia="ko-KR"/>
        </w:rPr>
        <w:t xml:space="preserve">și alegeti din pop-up</w:t>
      </w:r>
      <w:r>
        <w:rPr>
          <w:i/>
          <w:iCs/>
          <w:lang w:val="ro-RO" w:eastAsia="ko-KR"/>
        </w:rPr>
        <w:t xml:space="preserve"> Tabelul</w:t>
      </w:r>
      <w:r>
        <w:rPr>
          <w:lang w:val="ro-RO" w:eastAsia="ko-KR"/>
        </w:rPr>
        <w:t xml:space="preserve">→</w:t>
      </w:r>
      <w:r>
        <w:rPr>
          <w:i/>
          <w:iCs/>
          <w:lang w:val="ro-RO" w:eastAsia="ko-KR"/>
        </w:rPr>
        <w:t xml:space="preserve">only label and number</w:t>
      </w:r>
      <w:r>
        <w:rPr>
          <w:lang w:val="ro-RO" w:eastAsia="ko-KR"/>
        </w:rPr>
        <w:t xml:space="preserve">. </w:t>
      </w:r>
      <w:r>
        <w:rPr>
          <w:lang w:val="ro-RO" w:eastAsia="ko-KR"/>
        </w:rPr>
      </w:r>
    </w:p>
    <w:p w14:paraId="36B2BF41" w14:textId="71C350B9">
      <w:pPr>
        <w:spacing/>
        <w:ind w:firstLine="709"/>
        <w:rPr>
          <w:lang w:val="ro-RO" w:eastAsia="ko-KR"/>
        </w:rPr>
      </w:pPr>
      <w:r>
        <w:rPr>
          <w:lang w:val="pt-BR"/>
        </w:rPr>
        <w:t xml:space="preserve">Exemplu: în acest rând am inserat o referență la </w:t>
      </w:r>
      <w:r>
        <w:fldChar w:fldCharType="begin"/>
      </w:r>
      <w:r>
        <w:rPr>
          <w:lang w:val="pt-BR"/>
        </w:rPr>
        <w:instrText xml:space="preserve"> REF _Ref66601406 \h  \* MERGEFORMAT </w:instrText>
      </w:r>
      <w:r>
        <w:fldChar w:fldCharType="separate"/>
      </w:r>
      <w:r>
        <w:rPr>
          <w:lang w:val="pt-BR"/>
        </w:rPr>
        <w:t xml:space="preserve">Tabelul  </w:t>
      </w:r>
      <w:r>
        <w:rPr>
          <w:lang w:val="pt-BR"/>
        </w:rPr>
        <w:t xml:space="preserve">4.1</w:t>
      </w:r>
      <w:r>
        <w:fldChar w:fldCharType="end"/>
      </w:r>
      <w:r>
        <w:rPr>
          <w:lang w:val="pt-BR"/>
        </w:rPr>
        <w:t xml:space="preserve">.</w:t>
      </w:r>
      <w:r>
        <w:rPr>
          <w:lang w:val="ro-RO" w:eastAsia="ko-KR"/>
        </w:rPr>
      </w:r>
    </w:p>
    <w:p w14:paraId="025FEA7F" w14:textId="77777777">
      <w:pPr>
        <w:spacing/>
        <w:ind w:firstLine="706"/>
        <w:rPr>
          <w:lang w:val="ro-RO" w:eastAsia="ko-KR"/>
        </w:rPr>
      </w:pPr>
      <w:r>
        <w:rPr>
          <w:lang w:val="ro-RO" w:eastAsia="ko-KR"/>
        </w:rPr>
      </w:r>
      <w:r>
        <w:rPr>
          <w:lang w:val="ro-RO" w:eastAsia="ko-KR"/>
        </w:rPr>
      </w:r>
    </w:p>
    <w:p w14:paraId="34B3C15C" w14:textId="045A093D">
      <w:pPr>
        <w:pStyle w:val="1042"/>
        <w:spacing/>
        <w:ind/>
        <w:rPr>
          <w:bCs/>
          <w:szCs w:val="20"/>
        </w:rPr>
      </w:pPr>
      <w:r/>
      <w:bookmarkStart w:id="17" w:name="_Ref66601406"/>
      <w:r>
        <w:t xml:space="preserve">Tabelul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Tabelul_ \* ARABIC \s 1 </w:instrText>
      </w:r>
      <w:r>
        <w:fldChar w:fldCharType="separate"/>
      </w:r>
      <w:r>
        <w:t xml:space="preserve">1</w:t>
      </w:r>
      <w:r>
        <w:fldChar w:fldCharType="end"/>
      </w:r>
      <w:bookmarkEnd w:id="17"/>
      <w:r>
        <w:t xml:space="preserve">. Numele tabelului. </w:t>
      </w:r>
      <w:r>
        <w:rPr>
          <w:bCs/>
          <w:szCs w:val="20"/>
        </w:rPr>
      </w:r>
    </w:p>
    <w:tbl>
      <w:tblPr>
        <w:jc w:val="cente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418"/>
        <w:gridCol w:w="1428"/>
        <w:gridCol w:w="1728"/>
        <w:gridCol w:w="1728"/>
        <w:gridCol w:w="1290"/>
      </w:tblGrid>
      <w:tr>
        <w:trPr>
          <w:jc w:val="center"/>
        </w:trPr>
        <w:tc>
          <w:tcPr>
            <w:tcBorders/>
            <w:tcW w:w="1418" w:type="dxa"/>
            <w:vAlign w:val="center"/>
          </w:tcPr>
          <w:p w14:paraId="6F0DBB3E" w14:textId="77777777">
            <w:pPr>
              <w:pStyle w:val="1050"/>
              <w:spacing/>
              <w:ind/>
              <w:jc w:val="center"/>
              <w:rPr>
                <w:lang w:eastAsia="ko-KR"/>
              </w:rPr>
            </w:pPr>
            <w:r>
              <w:rPr>
                <w:lang w:eastAsia="ko-KR"/>
              </w:rPr>
              <w:t xml:space="preserve">Times </w:t>
            </w:r>
            <w:r>
              <w:rPr>
                <w:lang w:eastAsia="ko-KR"/>
              </w:rPr>
              <w:t xml:space="preserve">N</w:t>
            </w:r>
            <w:r>
              <w:rPr>
                <w:lang w:eastAsia="ko-KR"/>
              </w:rPr>
              <w:t xml:space="preserve">ew </w:t>
            </w:r>
            <w:r>
              <w:rPr>
                <w:lang w:eastAsia="ko-KR"/>
              </w:rPr>
              <w:t xml:space="preserve">R</w:t>
            </w:r>
            <w:r>
              <w:rPr>
                <w:lang w:eastAsia="ko-KR"/>
              </w:rPr>
              <w:t xml:space="preserve">oman ( 12)</w:t>
            </w:r>
            <w:r>
              <w:rPr>
                <w:lang w:eastAsia="ko-KR"/>
              </w:rPr>
            </w:r>
          </w:p>
        </w:tc>
        <w:tc>
          <w:tcPr>
            <w:tcBorders/>
            <w:tcW w:w="1428" w:type="dxa"/>
            <w:vAlign w:val="center"/>
          </w:tcPr>
          <w:p w14:paraId="7CD51BAD" w14:textId="77777777">
            <w:pPr>
              <w:pStyle w:val="1050"/>
              <w:spacing/>
              <w:ind/>
              <w:jc w:val="center"/>
              <w:rPr>
                <w:lang w:eastAsia="ko-KR"/>
              </w:rPr>
            </w:pPr>
            <w:r>
              <w:rPr>
                <w:lang w:eastAsia="ko-KR"/>
              </w:rPr>
              <w:t xml:space="preserve">xxxx</w:t>
            </w:r>
            <w:r>
              <w:rPr>
                <w:lang w:eastAsia="ko-KR"/>
              </w:rPr>
            </w:r>
          </w:p>
        </w:tc>
        <w:tc>
          <w:tcPr>
            <w:tcBorders/>
            <w:tcW w:w="1728" w:type="dxa"/>
            <w:vAlign w:val="center"/>
          </w:tcPr>
          <w:p w14:paraId="1693BA41" w14:textId="77777777">
            <w:pPr>
              <w:pStyle w:val="1050"/>
              <w:spacing/>
              <w:ind/>
              <w:jc w:val="center"/>
              <w:rPr>
                <w:lang w:eastAsia="ko-KR"/>
              </w:rPr>
            </w:pPr>
            <w:r>
              <w:rPr>
                <w:lang w:eastAsia="ko-KR"/>
              </w:rPr>
              <w:t xml:space="preserve">xxxx</w:t>
            </w:r>
            <w:r>
              <w:rPr>
                <w:lang w:eastAsia="ko-KR"/>
              </w:rPr>
            </w:r>
          </w:p>
        </w:tc>
        <w:tc>
          <w:tcPr>
            <w:tcBorders/>
            <w:tcW w:w="1728" w:type="dxa"/>
            <w:vAlign w:val="center"/>
          </w:tcPr>
          <w:p w14:paraId="3C5D1393" w14:textId="77777777">
            <w:pPr>
              <w:pStyle w:val="1050"/>
              <w:spacing/>
              <w:ind/>
              <w:jc w:val="center"/>
              <w:rPr>
                <w:lang w:eastAsia="ko-KR"/>
              </w:rPr>
            </w:pPr>
            <w:r>
              <w:rPr>
                <w:lang w:eastAsia="ko-KR"/>
              </w:rPr>
              <w:t xml:space="preserve">xxxx</w:t>
            </w:r>
            <w:r>
              <w:rPr>
                <w:lang w:eastAsia="ko-KR"/>
              </w:rPr>
            </w:r>
          </w:p>
        </w:tc>
        <w:tc>
          <w:tcPr>
            <w:tcBorders/>
            <w:tcW w:w="1290" w:type="dxa"/>
            <w:vAlign w:val="center"/>
          </w:tcPr>
          <w:p w14:paraId="59C4BE93" w14:textId="77777777">
            <w:pPr>
              <w:pStyle w:val="1050"/>
              <w:spacing/>
              <w:ind/>
              <w:jc w:val="center"/>
              <w:rPr>
                <w:lang w:eastAsia="ko-KR"/>
              </w:rPr>
            </w:pPr>
            <w:r>
              <w:rPr>
                <w:lang w:eastAsia="ko-KR"/>
              </w:rPr>
            </w:r>
            <w:r>
              <w:rPr>
                <w:lang w:eastAsia="ko-KR"/>
              </w:rPr>
            </w:r>
          </w:p>
        </w:tc>
      </w:tr>
      <w:tr>
        <w:trPr>
          <w:jc w:val="center"/>
        </w:trPr>
        <w:tc>
          <w:tcPr>
            <w:tcBorders/>
            <w:tcW w:w="1418" w:type="dxa"/>
          </w:tcPr>
          <w:p w14:paraId="23F22FA9" w14:textId="77777777">
            <w:pPr>
              <w:pStyle w:val="1050"/>
              <w:spacing/>
              <w:ind/>
              <w:jc w:val="center"/>
              <w:rPr>
                <w:lang w:eastAsia="ko-KR"/>
              </w:rPr>
            </w:pPr>
            <w:r>
              <w:rPr>
                <w:lang w:eastAsia="ko-KR"/>
              </w:rPr>
            </w:r>
            <w:r>
              <w:rPr>
                <w:lang w:eastAsia="ko-KR"/>
              </w:rPr>
            </w:r>
          </w:p>
        </w:tc>
        <w:tc>
          <w:tcPr>
            <w:tcBorders/>
            <w:tcW w:w="1428" w:type="dxa"/>
          </w:tcPr>
          <w:p w14:paraId="1D1B2AA8" w14:textId="77777777">
            <w:pPr>
              <w:pStyle w:val="1050"/>
              <w:spacing/>
              <w:ind/>
              <w:jc w:val="center"/>
              <w:rPr>
                <w:lang w:eastAsia="ko-KR"/>
              </w:rPr>
            </w:pPr>
            <w:r>
              <w:rPr>
                <w:lang w:eastAsia="ko-KR"/>
              </w:rPr>
            </w:r>
            <w:r>
              <w:rPr>
                <w:lang w:eastAsia="ko-KR"/>
              </w:rPr>
            </w:r>
          </w:p>
        </w:tc>
        <w:tc>
          <w:tcPr>
            <w:tcBorders/>
            <w:tcW w:w="1728" w:type="dxa"/>
          </w:tcPr>
          <w:p w14:paraId="364034B7" w14:textId="77777777">
            <w:pPr>
              <w:pStyle w:val="1050"/>
              <w:spacing/>
              <w:ind/>
              <w:jc w:val="center"/>
              <w:rPr>
                <w:lang w:eastAsia="ko-KR"/>
              </w:rPr>
            </w:pPr>
            <w:r>
              <w:rPr>
                <w:lang w:eastAsia="ko-KR"/>
              </w:rPr>
            </w:r>
            <w:r>
              <w:rPr>
                <w:lang w:eastAsia="ko-KR"/>
              </w:rPr>
            </w:r>
          </w:p>
        </w:tc>
        <w:tc>
          <w:tcPr>
            <w:tcBorders/>
            <w:tcW w:w="1728" w:type="dxa"/>
          </w:tcPr>
          <w:p w14:paraId="58332779" w14:textId="77777777">
            <w:pPr>
              <w:pStyle w:val="1050"/>
              <w:spacing/>
              <w:ind/>
              <w:jc w:val="center"/>
              <w:rPr>
                <w:lang w:eastAsia="ko-KR"/>
              </w:rPr>
            </w:pPr>
            <w:r>
              <w:rPr>
                <w:lang w:eastAsia="ko-KR"/>
              </w:rPr>
            </w:r>
            <w:r>
              <w:rPr>
                <w:lang w:eastAsia="ko-KR"/>
              </w:rPr>
            </w:r>
          </w:p>
        </w:tc>
        <w:tc>
          <w:tcPr>
            <w:tcBorders/>
            <w:tcW w:w="1290" w:type="dxa"/>
          </w:tcPr>
          <w:p w14:paraId="3D7E2260" w14:textId="77777777">
            <w:pPr>
              <w:pStyle w:val="1050"/>
              <w:spacing/>
              <w:ind/>
              <w:jc w:val="center"/>
              <w:rPr>
                <w:lang w:eastAsia="ko-KR"/>
              </w:rPr>
            </w:pPr>
            <w:r>
              <w:rPr>
                <w:lang w:eastAsia="ko-KR"/>
              </w:rPr>
            </w:r>
            <w:r>
              <w:rPr>
                <w:lang w:eastAsia="ko-KR"/>
              </w:rPr>
            </w:r>
          </w:p>
        </w:tc>
      </w:tr>
    </w:tbl>
    <w:p w14:paraId="447F377F" w14:textId="77777777">
      <w:pPr>
        <w:spacing/>
        <w:ind/>
        <w:rPr>
          <w:lang w:val="ro-RO" w:eastAsia="ko-KR"/>
        </w:rPr>
      </w:pPr>
      <w:r>
        <w:rPr>
          <w:lang w:val="ro-RO" w:eastAsia="ko-KR"/>
        </w:rPr>
      </w:r>
      <w:r>
        <w:rPr>
          <w:lang w:val="ro-RO" w:eastAsia="ko-KR"/>
        </w:rPr>
      </w:r>
    </w:p>
    <w:p w14:paraId="5F80E19F" w14:textId="77777777">
      <w:pPr>
        <w:spacing/>
        <w:ind/>
        <w:rPr>
          <w:lang w:val="ro-RO" w:eastAsia="ko-KR"/>
        </w:rPr>
      </w:pPr>
      <w:r>
        <w:rPr>
          <w:lang w:val="ro-RO" w:eastAsia="ko-KR"/>
        </w:rPr>
        <w:t xml:space="preserve">Fiecare figură introdusă în text </w:t>
      </w:r>
      <w:r>
        <w:rPr>
          <w:lang w:val="ro-RO" w:eastAsia="ko-KR"/>
        </w:rPr>
        <w:t xml:space="preserve">trebuie</w:t>
      </w:r>
      <w:r>
        <w:rPr>
          <w:lang w:val="ro-RO" w:eastAsia="ko-KR"/>
        </w:rPr>
        <w:t xml:space="preserve"> </w:t>
      </w:r>
      <w:r>
        <w:rPr>
          <w:lang w:val="ro-RO" w:eastAsia="ko-KR"/>
        </w:rPr>
        <w:t xml:space="preserve">numerotată și referită împreună cu o scurtă descriere a conținutului său. </w:t>
      </w:r>
      <w:r>
        <w:rPr>
          <w:lang w:val="ro-RO" w:eastAsia="ko-KR"/>
        </w:rPr>
        <w:t xml:space="preserve">Numerotarea se face astfel Figura x.y unde x reprezintă numărul capitolului</w:t>
      </w:r>
      <w:r>
        <w:rPr>
          <w:lang w:val="ro-RO" w:eastAsia="ko-KR"/>
        </w:rPr>
        <w:t xml:space="preserve">,</w:t>
      </w:r>
      <w:r>
        <w:rPr>
          <w:lang w:val="ro-RO" w:eastAsia="ko-KR"/>
        </w:rPr>
        <w:t xml:space="preserve"> iar y numărul figurii în acel capitol</w:t>
      </w:r>
      <w:r>
        <w:rPr>
          <w:lang w:val="ro-RO" w:eastAsia="ko-KR"/>
        </w:rPr>
        <w:t xml:space="preserve">. D</w:t>
      </w:r>
      <w:r>
        <w:rPr>
          <w:lang w:val="ro-RO" w:eastAsia="ko-KR"/>
        </w:rPr>
        <w:t xml:space="preserve">e ex</w:t>
      </w:r>
      <w:r>
        <w:rPr>
          <w:lang w:val="ro-RO" w:eastAsia="ko-KR"/>
        </w:rPr>
        <w:t xml:space="preserve">emplu</w:t>
      </w:r>
      <w:r>
        <w:rPr>
          <w:lang w:val="ro-RO" w:eastAsia="ko-KR"/>
        </w:rPr>
        <w:t xml:space="preserve">: în </w:t>
      </w:r>
      <w:r>
        <w:rPr>
          <w:lang w:val="ro-RO" w:eastAsia="ko-KR"/>
        </w:rPr>
        <w:t xml:space="preserve">F</w:t>
      </w:r>
      <w:r>
        <w:rPr>
          <w:lang w:val="ro-RO" w:eastAsia="ko-KR"/>
        </w:rPr>
        <w:t xml:space="preserve">igura </w:t>
      </w:r>
      <w:r>
        <w:rPr>
          <w:i/>
          <w:iCs/>
          <w:lang w:val="ro-RO" w:eastAsia="ko-KR"/>
        </w:rPr>
        <w:t xml:space="preserve">x.y</w:t>
      </w:r>
      <w:r>
        <w:rPr>
          <w:lang w:val="ro-RO" w:eastAsia="ko-KR"/>
        </w:rPr>
        <w:t xml:space="preserve"> este prezentată </w:t>
      </w:r>
      <w:r>
        <w:rPr>
          <w:lang w:val="ro-RO" w:eastAsia="ko-KR"/>
        </w:rPr>
        <w:t xml:space="preserve">o imagine sintetică a ... etc</w:t>
      </w:r>
      <w:r>
        <w:rPr>
          <w:lang w:val="ro-RO" w:eastAsia="ko-KR"/>
        </w:rPr>
        <w:t xml:space="preserve">. </w:t>
      </w:r>
      <w:r>
        <w:rPr>
          <w:lang w:val="ro-RO" w:eastAsia="ko-KR"/>
        </w:rPr>
      </w:r>
    </w:p>
    <w:p w14:paraId="6E5C6C79" w14:textId="77777777">
      <w:pPr>
        <w:spacing/>
        <w:ind/>
        <w:rPr>
          <w:bCs/>
          <w:szCs w:val="20"/>
          <w:lang w:val="ro-RO"/>
        </w:rPr>
      </w:pPr>
      <w:r>
        <w:rPr>
          <w:lang w:val="ro-RO" w:eastAsia="ko-KR"/>
        </w:rPr>
        <w:t xml:space="preserve">Folosiți </w:t>
      </w:r>
      <w:r>
        <w:rPr>
          <w:lang w:val="ro-RO" w:eastAsia="ko-KR"/>
        </w:rPr>
        <w:t xml:space="preserve">meniul </w:t>
      </w:r>
      <w:r>
        <w:rPr>
          <w:i/>
          <w:iCs/>
          <w:lang w:val="ro-RO" w:eastAsia="ko-KR"/>
        </w:rPr>
        <w:t xml:space="preserve">References</w:t>
      </w:r>
      <w:r>
        <w:rPr>
          <w:i/>
          <w:iCs/>
          <w:lang w:val="ro-RO" w:eastAsia="ko-KR"/>
        </w:rPr>
        <w:t xml:space="preserve">, </w:t>
      </w:r>
      <w:r>
        <w:rPr>
          <w:i/>
          <w:iCs/>
          <w:lang w:val="ro-RO" w:eastAsia="ko-KR"/>
        </w:rPr>
        <w:t xml:space="preserve">I</w:t>
      </w:r>
      <w:r>
        <w:rPr>
          <w:bCs/>
          <w:i/>
          <w:iCs/>
          <w:szCs w:val="20"/>
          <w:lang w:val="ro-RO"/>
        </w:rPr>
        <w:t xml:space="preserve">nsert caption</w:t>
      </w:r>
      <w:r>
        <w:rPr>
          <w:bCs/>
          <w:i/>
          <w:iCs/>
          <w:szCs w:val="20"/>
          <w:lang w:val="ro-RO"/>
        </w:rPr>
        <w:t xml:space="preserve"> </w:t>
      </w:r>
      <w:r>
        <w:t xml:space="preserve">și din pop-up alegeți</w:t>
      </w:r>
      <w:r>
        <w:rPr>
          <w:bCs/>
          <w:i/>
          <w:iCs/>
          <w:szCs w:val="20"/>
          <w:lang w:val="ro-RO"/>
        </w:rPr>
        <w:t xml:space="preserve"> Figura</w:t>
      </w:r>
      <w:r>
        <w:rPr>
          <w:bCs/>
          <w:szCs w:val="20"/>
          <w:lang w:val="ro-RO"/>
        </w:rPr>
        <w:t xml:space="preserve">. </w:t>
      </w:r>
      <w:r>
        <w:rPr>
          <w:bCs/>
          <w:szCs w:val="20"/>
          <w:lang w:val="ro-RO"/>
        </w:rPr>
      </w:r>
    </w:p>
    <w:p w14:paraId="6ABA4462" w14:textId="77777777">
      <w:pPr>
        <w:spacing/>
        <w:ind/>
        <w:rPr>
          <w:lang w:val="ro-RO" w:eastAsia="ko-KR"/>
        </w:rPr>
      </w:pPr>
      <w:r>
        <w:rPr>
          <w:bCs/>
          <w:szCs w:val="20"/>
          <w:lang w:val="ro-RO"/>
        </w:rPr>
        <w:t xml:space="preserve">Pentru a referi o figură </w:t>
      </w:r>
      <w:r>
        <w:rPr>
          <w:lang w:val="ro-RO" w:eastAsia="ko-KR"/>
        </w:rPr>
        <w:t xml:space="preserve">folosiți </w:t>
      </w:r>
      <w:bookmarkStart w:id="18" w:name="_Hlk66688944"/>
      <w:r>
        <w:rPr>
          <w:i/>
          <w:iCs/>
          <w:lang w:val="ro-RO" w:eastAsia="ko-KR"/>
        </w:rPr>
        <w:t xml:space="preserve">References</w:t>
      </w:r>
      <w:r>
        <w:rPr>
          <w:i/>
          <w:iCs/>
          <w:lang w:val="ro-RO" w:eastAsia="ko-KR"/>
        </w:rPr>
        <w:t xml:space="preserve">-&gt;Captions-&gt;</w:t>
      </w:r>
      <w:r>
        <w:rPr>
          <w:i/>
          <w:iCs/>
          <w:lang w:val="ro-RO" w:eastAsia="ko-KR"/>
        </w:rPr>
        <w:t xml:space="preserve">Cross-reference</w:t>
      </w:r>
      <w:r>
        <w:rPr>
          <w:i/>
          <w:iCs/>
          <w:lang w:val="ro-RO" w:eastAsia="ko-KR"/>
        </w:rPr>
        <w:t xml:space="preserve"> </w:t>
      </w:r>
      <w:r>
        <w:rPr>
          <w:lang w:val="ro-RO" w:eastAsia="ko-KR"/>
        </w:rPr>
        <w:t xml:space="preserve">și alege</w:t>
      </w:r>
      <w:r>
        <w:rPr>
          <w:lang w:val="ro-RO" w:eastAsia="ko-KR"/>
        </w:rPr>
        <w:t xml:space="preserve">ț</w:t>
      </w:r>
      <w:r>
        <w:rPr>
          <w:lang w:val="ro-RO" w:eastAsia="ko-KR"/>
        </w:rPr>
        <w:t xml:space="preserve">i din pop-up</w:t>
      </w:r>
      <w:r>
        <w:rPr>
          <w:i/>
          <w:iCs/>
          <w:lang w:val="ro-RO" w:eastAsia="ko-KR"/>
        </w:rPr>
        <w:t xml:space="preserve"> </w:t>
      </w:r>
      <w:r>
        <w:rPr>
          <w:i/>
          <w:iCs/>
          <w:lang w:val="ro-RO" w:eastAsia="ko-KR"/>
        </w:rPr>
        <w:t xml:space="preserve">Figura-&gt;only label and number</w:t>
      </w:r>
      <w:r>
        <w:rPr>
          <w:lang w:val="ro-RO" w:eastAsia="ko-KR"/>
        </w:rPr>
        <w:t xml:space="preserve">. </w:t>
      </w:r>
      <w:bookmarkEnd w:id="18"/>
      <w:r/>
      <w:r>
        <w:rPr>
          <w:lang w:val="ro-RO" w:eastAsia="ko-KR"/>
        </w:rPr>
      </w:r>
    </w:p>
    <w:p w14:paraId="06DE4922" w14:textId="43B0A1C8">
      <w:pPr>
        <w:spacing/>
        <w:ind/>
        <w:rPr>
          <w:lang w:val="ro-RO" w:eastAsia="ko-KR"/>
        </w:rPr>
      </w:pPr>
      <w:r>
        <w:rPr>
          <w:lang w:val="ro-RO" w:eastAsia="ko-KR"/>
        </w:rPr>
        <w:t xml:space="preserve">Exemplu: în acest rând am inserat o referință la </w:t>
      </w:r>
      <w:r>
        <w:rPr>
          <w:lang w:val="ro-RO" w:eastAsia="ko-KR"/>
        </w:rPr>
        <w:fldChar w:fldCharType="begin"/>
      </w:r>
      <w:r>
        <w:rPr>
          <w:lang w:val="ro-RO" w:eastAsia="ko-KR"/>
        </w:rPr>
        <w:instrText xml:space="preserve"> REF _Ref66601188 \h </w:instrText>
      </w:r>
      <w:r>
        <w:rPr>
          <w:lang w:val="ro-RO" w:eastAsia="ko-KR"/>
        </w:rPr>
        <w:fldChar w:fldCharType="separate"/>
      </w:r>
      <w:r>
        <w:rPr>
          <w:lang w:val="pt-BR"/>
        </w:rPr>
        <w:t xml:space="preserve">Figura  </w:t>
      </w:r>
      <w:r>
        <w:rPr>
          <w:lang w:val="pt-BR"/>
        </w:rPr>
        <w:t xml:space="preserve">4</w:t>
      </w:r>
      <w:r>
        <w:rPr>
          <w:lang w:val="pt-BR"/>
        </w:rPr>
        <w:t xml:space="preserve">.</w:t>
      </w:r>
      <w:r>
        <w:rPr>
          <w:lang w:val="pt-BR"/>
        </w:rPr>
        <w:t xml:space="preserve">1</w:t>
      </w:r>
      <w:r>
        <w:rPr>
          <w:lang w:val="ro-RO" w:eastAsia="ko-KR"/>
        </w:rPr>
        <w:fldChar w:fldCharType="end"/>
      </w:r>
      <w:r>
        <w:rPr>
          <w:lang w:val="ro-RO" w:eastAsia="ko-KR"/>
        </w:rPr>
        <w:t xml:space="preserve">.</w:t>
      </w:r>
      <w:r>
        <w:rPr>
          <w:lang w:val="ro-RO" w:eastAsia="ko-KR"/>
        </w:rPr>
      </w:r>
    </w:p>
    <w:p w14:paraId="18A8558D" w14:textId="77777777">
      <w:pPr>
        <w:spacing/>
        <w:ind/>
        <w:rPr>
          <w:bCs/>
          <w:szCs w:val="20"/>
          <w:lang w:val="ro-RO"/>
        </w:rPr>
      </w:pPr>
      <w:r>
        <w:rPr>
          <w:bCs/>
          <w:szCs w:val="20"/>
          <w:lang w:val="ro-RO"/>
        </w:rPr>
      </w:r>
      <w:r>
        <w:rPr>
          <w:bCs/>
          <w:szCs w:val="20"/>
          <w:lang w:val="ro-RO"/>
        </w:rPr>
      </w:r>
    </w:p>
    <w:p w14:paraId="0CE6BE8B" w14:textId="77777777">
      <w:pPr>
        <w:spacing/>
        <w:ind/>
        <w:rPr>
          <w:lang w:val="ro-RO" w:eastAsia="ko-KR"/>
        </w:rPr>
      </w:pPr>
      <w:r>
        <w:rPr>
          <w:lang w:val="ro-RO" w:eastAsia="ko-KR"/>
        </w:rPr>
      </w:r>
      <w:r>
        <w:rPr>
          <w:lang w:val="ro-RO" w:eastAsia="ko-KR"/>
        </w:rPr>
      </w:r>
    </w:p>
    <w:p w14:paraId="0B289671" w14:textId="77777777">
      <w:pPr>
        <w:pStyle w:val="1042"/>
        <w:keepNext w:val="true"/>
        <w:spacing/>
        <w:ind/>
        <w:rPr/>
      </w:pPr>
      <w:r>
        <w:rPr>
          <w:lang w:val="en-US" w:eastAsia="en-US"/>
        </w:rPr>
        <mc:AlternateContent>
          <mc:Choice Requires="wpg">
            <w:drawing>
              <wp:inline xmlns:wp="http://schemas.openxmlformats.org/drawingml/2006/wordprocessingDrawing" distT="0" distB="0" distL="0" distR="0">
                <wp:extent cx="3714750" cy="1847850"/>
                <wp:effectExtent l="0" t="0" r="0" b="0"/>
                <wp:docPr id="5" name="Picture 12" descr="Description: glo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globe2"/>
                        <pic:cNvPicPr>
                          <a:picLocks noChangeAspect="1"/>
                        </pic:cNvPicPr>
                        <pic:nvPr/>
                      </pic:nvPicPr>
                      <pic:blipFill rotWithShape="1">
                        <a:blip r:embed="rId33"/>
                        <a:stretch/>
                      </pic:blipFill>
                      <pic:spPr bwMode="auto">
                        <a:xfrm>
                          <a:off x="0" y="0"/>
                          <a:ext cx="3714750" cy="18478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92.50pt;height:145.50pt;mso-wrap-distance-left:0.00pt;mso-wrap-distance-top:0.00pt;mso-wrap-distance-right:0.00pt;mso-wrap-distance-bottom:0.00pt;z-index:1;" alt="Description: globe2" stroked="f">
                <v:imagedata r:id="rId33" o:title=""/>
                <o:lock v:ext="edit" rotation="t"/>
              </v:shape>
            </w:pict>
          </mc:Fallback>
        </mc:AlternateContent>
      </w:r>
      <w:r/>
    </w:p>
    <w:p w14:paraId="2F202C84" w14:textId="4212CE89">
      <w:pPr>
        <w:pStyle w:val="1042"/>
        <w:spacing/>
        <w:ind/>
        <w:rPr>
          <w:sz w:val="16"/>
          <w:szCs w:val="16"/>
        </w:rPr>
      </w:pPr>
      <w:r/>
      <w:bookmarkStart w:id="19" w:name="_Ref66601188"/>
      <w:r>
        <w:t xml:space="preserve">Figura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Figura_ \* ARABIC \s 1 </w:instrText>
      </w:r>
      <w:r>
        <w:fldChar w:fldCharType="separate"/>
      </w:r>
      <w:r>
        <w:t xml:space="preserve">1</w:t>
      </w:r>
      <w:r>
        <w:fldChar w:fldCharType="end"/>
      </w:r>
      <w:bookmarkEnd w:id="19"/>
      <w:r>
        <w:t xml:space="preserve">. Numele figurii</w:t>
      </w:r>
      <w:r>
        <w:rPr>
          <w:sz w:val="16"/>
          <w:szCs w:val="16"/>
        </w:rPr>
      </w:r>
    </w:p>
    <w:p w14:paraId="00589807" w14:textId="77777777">
      <w:pPr>
        <w:spacing/>
        <w:ind w:firstLine="0"/>
        <w:jc w:val="left"/>
        <w:rPr>
          <w:lang w:val="ro-RO" w:eastAsia="ko-KR"/>
        </w:rPr>
      </w:pPr>
      <w:r>
        <w:rPr>
          <w:lang w:val="ro-RO" w:eastAsia="ko-KR"/>
        </w:rPr>
      </w:r>
      <w:r>
        <w:rPr>
          <w:lang w:val="ro-RO" w:eastAsia="ko-KR"/>
        </w:rPr>
      </w:r>
    </w:p>
    <w:p w14:paraId="61CCF060" w14:textId="77777777">
      <w:pPr>
        <w:spacing/>
        <w:ind/>
        <w:rPr>
          <w:lang w:val="ro-RO" w:eastAsia="ko-KR"/>
        </w:rPr>
      </w:pPr>
      <w:r>
        <w:rPr>
          <w:lang w:val="ro-RO" w:eastAsia="ko-KR"/>
        </w:rPr>
      </w:r>
      <w:r>
        <w:rPr>
          <w:lang w:val="ro-RO" w:eastAsia="ko-KR"/>
        </w:rPr>
      </w:r>
    </w:p>
    <w:p w14:paraId="0E2E76AF" w14:textId="77777777">
      <w:pPr>
        <w:spacing/>
        <w:ind/>
        <w:rPr>
          <w:lang w:val="ro-RO" w:eastAsia="ko-KR"/>
        </w:rPr>
      </w:pPr>
      <w:r>
        <w:rPr>
          <w:lang w:val="ro-RO" w:eastAsia="ko-KR"/>
        </w:rPr>
      </w:r>
      <w:r>
        <w:rPr>
          <w:lang w:val="ro-RO" w:eastAsia="ko-KR"/>
        </w:rPr>
      </w:r>
    </w:p>
    <w:p w14:paraId="278BD757" w14:textId="77777777">
      <w:pPr>
        <w:spacing/>
        <w:ind/>
        <w:rPr>
          <w:lang w:val="ro-RO" w:eastAsia="ko-KR"/>
        </w:rPr>
      </w:pPr>
      <w:r>
        <w:rPr>
          <w:lang w:val="ro-RO" w:eastAsia="ko-KR"/>
        </w:rPr>
      </w:r>
      <w:r>
        <w:rPr>
          <w:lang w:val="ro-RO" w:eastAsia="ko-KR"/>
        </w:rPr>
      </w:r>
    </w:p>
    <w:p w14:paraId="3AD0EE30" w14:textId="77777777">
      <w:pPr>
        <w:spacing/>
        <w:ind/>
        <w:rPr>
          <w:lang w:val="ro-RO" w:eastAsia="ko-KR"/>
        </w:rPr>
      </w:pPr>
      <w:r>
        <w:rPr>
          <w:lang w:val="ro-RO" w:eastAsia="ko-KR"/>
        </w:rPr>
      </w:r>
      <w:r>
        <w:rPr>
          <w:lang w:val="ro-RO" w:eastAsia="ko-KR"/>
        </w:rPr>
      </w:r>
    </w:p>
    <w:p w14:paraId="64600953" w14:textId="2782B97D">
      <w:pPr>
        <w:spacing/>
        <w:ind w:firstLine="0"/>
        <w:jc w:val="left"/>
        <w:rPr>
          <w:lang w:val="ro-RO"/>
        </w:rPr>
      </w:pPr>
      <w:r>
        <w:rPr>
          <w:lang w:val="ro-RO"/>
        </w:rPr>
      </w:r>
      <w:r>
        <w:rPr>
          <w:lang w:val="ro-RO"/>
        </w:rPr>
      </w:r>
    </w:p>
    <w:p w14:paraId="36E9CF3B" w14:textId="77777777">
      <w:pPr>
        <w:spacing/>
        <w:ind/>
        <w:rPr>
          <w:lang w:val="ro-RO"/>
        </w:rPr>
      </w:pPr>
      <w:r>
        <w:rPr>
          <w:lang w:val="ro-RO"/>
        </w:rPr>
      </w:r>
      <w:r>
        <w:rPr>
          <w:lang w:val="ro-RO"/>
        </w:rPr>
      </w:r>
    </w:p>
    <w:p w14:paraId="5352968F" w14:textId="77777777">
      <w:pPr>
        <w:spacing/>
        <w:ind/>
        <w:rPr>
          <w:lang w:val="ro-RO"/>
        </w:rPr>
      </w:pPr>
      <w:r>
        <w:rPr>
          <w:lang w:val="ro-RO"/>
        </w:rPr>
      </w:r>
      <w:r>
        <w:rPr>
          <w:lang w:val="ro-RO"/>
        </w:rPr>
      </w:r>
    </w:p>
    <w:p w14:paraId="2266CAE3" w14:textId="77777777">
      <w:pPr>
        <w:spacing/>
        <w:ind w:firstLine="0"/>
        <w:rPr>
          <w:lang w:val="ro-RO"/>
        </w:rPr>
      </w:pPr>
      <w:r>
        <w:rPr>
          <w:lang w:val="ro-RO"/>
        </w:rPr>
      </w:r>
      <w:r>
        <w:rPr>
          <w:lang w:val="ro-RO"/>
        </w:rPr>
      </w:r>
    </w:p>
    <w:p w14:paraId="5C821F42" w14:textId="77777777">
      <w:pPr>
        <w:spacing w:after="200" w:line="276" w:lineRule="auto"/>
        <w:ind w:firstLine="0"/>
        <w:rPr>
          <w:lang w:val="ro-RO"/>
        </w:rPr>
        <w:sectPr>
          <w:headerReference w:type="default" r:id="rId13"/>
          <w:footnotePr/>
          <w:endnotePr/>
          <w:type w:val="nextPage"/>
          <w:pgSz w:h="16838" w:orient="portrait" w:w="11906"/>
          <w:pgMar w:top="1440" w:right="1800" w:bottom="1440" w:left="1800" w:header="709" w:footer="720" w:gutter="0"/>
          <w:cols w:num="1" w:sep="0" w:space="720" w:equalWidth="1"/>
          <w:titlePg/>
        </w:sectPr>
      </w:pPr>
      <w:r>
        <w:rPr>
          <w:lang w:val="ro-RO"/>
        </w:rPr>
      </w:r>
      <w:r>
        <w:rPr>
          <w:lang w:val="ro-RO"/>
        </w:rPr>
      </w:r>
    </w:p>
    <w:p w14:paraId="06F61B0B" w14:textId="180BF742">
      <w:pPr>
        <w:pStyle w:val="1008"/>
        <w:spacing/>
        <w:ind/>
        <w:rPr/>
      </w:pPr>
      <w:r/>
      <w:bookmarkStart w:id="20" w:name="_Toc255879987"/>
      <w:r/>
      <w:bookmarkStart w:id="21" w:name="_Toc255889040"/>
      <w:r/>
      <w:bookmarkStart w:id="22" w:name="_Toc294769678"/>
      <w:r/>
      <w:bookmarkStart w:id="23" w:name="_Toc384978577"/>
      <w:r/>
      <w:bookmarkStart w:id="24" w:name="_Toc384978591"/>
      <w:r/>
      <w:bookmarkStart w:id="25" w:name="_Toc384979763"/>
      <w:r/>
      <w:bookmarkStart w:id="26" w:name="_Ref66944277"/>
      <w:r/>
      <w:bookmarkStart w:id="27" w:name="_Ref66944289"/>
      <w:r/>
      <w:bookmarkStart w:id="28" w:name="_Toc129864358"/>
      <w:r>
        <w:t xml:space="preserve">Proiectare de </w:t>
      </w:r>
      <w:r>
        <w:t xml:space="preserve">d</w:t>
      </w:r>
      <w:r>
        <w:t xml:space="preserve">etaliu </w:t>
      </w:r>
      <w:r>
        <w:t xml:space="preserve">ș</w:t>
      </w:r>
      <w:r>
        <w:t xml:space="preserve">i </w:t>
      </w:r>
      <w:r>
        <w:t xml:space="preserve">i</w:t>
      </w:r>
      <w:r>
        <w:t xml:space="preserve">mplementare</w:t>
      </w:r>
      <w:bookmarkEnd w:id="20"/>
      <w:r/>
      <w:bookmarkEnd w:id="21"/>
      <w:r/>
      <w:bookmarkEnd w:id="22"/>
      <w:r/>
      <w:bookmarkEnd w:id="23"/>
      <w:r/>
      <w:bookmarkEnd w:id="24"/>
      <w:r/>
      <w:bookmarkEnd w:id="25"/>
      <w:r/>
      <w:bookmarkEnd w:id="26"/>
      <w:r/>
      <w:bookmarkEnd w:id="27"/>
      <w:r/>
      <w:bookmarkEnd w:id="28"/>
      <w:r/>
      <w:r/>
    </w:p>
    <w:p w14:paraId="2A783656" w14:textId="6061D967">
      <w:pPr>
        <w:spacing/>
        <w:ind/>
        <w:rPr>
          <w:lang w:val="ro-RO"/>
        </w:rPr>
      </w:pPr>
      <w:r>
        <w:rPr>
          <w:color w:val="4472c4" w:themeColor="accent1"/>
          <w:lang w:val="ro-RO"/>
        </w:rPr>
        <w:t xml:space="preserve">Împreună cu capitolul precedent</w:t>
      </w:r>
      <w:r>
        <w:rPr>
          <w:color w:val="4472c4" w:themeColor="accent1"/>
          <w:lang w:val="ro-RO"/>
        </w:rPr>
        <w:t xml:space="preserve"> și cel următor</w:t>
      </w:r>
      <w:r>
        <w:rPr>
          <w:color w:val="4472c4" w:themeColor="accent1"/>
          <w:lang w:val="ro-RO"/>
        </w:rPr>
        <w:t xml:space="preserve"> reprezintă aproximativ </w:t>
      </w:r>
      <w:r>
        <w:rPr>
          <w:color w:val="4472c4" w:themeColor="accent1"/>
          <w:lang w:val="ro-RO"/>
        </w:rPr>
        <w:t xml:space="preserve">7</w:t>
      </w:r>
      <w:r>
        <w:rPr>
          <w:color w:val="4472c4" w:themeColor="accent1"/>
          <w:lang w:val="ro-RO"/>
        </w:rPr>
        <w:t xml:space="preserve">0% din total</w:t>
      </w:r>
      <w:r>
        <w:rPr>
          <w:lang w:val="ro-RO"/>
        </w:rPr>
        <w:t xml:space="preserve">.</w:t>
      </w:r>
      <w:r>
        <w:rPr>
          <w:lang w:val="ro-RO"/>
        </w:rPr>
      </w:r>
    </w:p>
    <w:p w14:paraId="60C943B4" w14:textId="56D573AB">
      <w:pPr>
        <w:spacing/>
        <w:ind/>
        <w:rPr>
          <w:lang w:val="ro-RO"/>
        </w:rPr>
      </w:pPr>
      <w:r>
        <w:rPr>
          <w:lang w:val="ro-RO"/>
        </w:rPr>
        <w:t xml:space="preserve">Scopul acestui capitol este </w:t>
      </w:r>
      <w:r>
        <w:rPr>
          <w:lang w:val="ro-RO"/>
        </w:rPr>
        <w:t xml:space="preserve">să</w:t>
      </w:r>
      <w:r>
        <w:rPr>
          <w:lang w:val="ro-RO"/>
        </w:rPr>
        <w:t xml:space="preserve"> document</w:t>
      </w:r>
      <w:r>
        <w:rPr>
          <w:lang w:val="ro-RO"/>
        </w:rPr>
        <w:t xml:space="preserve">eze</w:t>
      </w:r>
      <w:r>
        <w:rPr>
          <w:lang w:val="ro-RO"/>
        </w:rPr>
        <w:t xml:space="preserve"> </w:t>
      </w:r>
      <w:r>
        <w:rPr>
          <w:lang w:val="ro-RO"/>
        </w:rPr>
        <w:t xml:space="preserve">aplicația</w:t>
      </w:r>
      <w:r>
        <w:rPr>
          <w:lang w:val="ro-RO"/>
        </w:rPr>
        <w:t xml:space="preserve"> dezvoltată în </w:t>
      </w:r>
      <w:r>
        <w:rPr>
          <w:lang w:val="ro-RO"/>
        </w:rPr>
        <w:t xml:space="preserve">așa</w:t>
      </w:r>
      <w:r>
        <w:rPr>
          <w:lang w:val="ro-RO"/>
        </w:rPr>
        <w:t xml:space="preserve"> fel încât dezvoltarea </w:t>
      </w:r>
      <w:r>
        <w:rPr>
          <w:lang w:val="ro-RO"/>
        </w:rPr>
        <w:t xml:space="preserve">și</w:t>
      </w:r>
      <w:r>
        <w:rPr>
          <w:lang w:val="ro-RO"/>
        </w:rPr>
        <w:t xml:space="preserve"> </w:t>
      </w:r>
      <w:r>
        <w:rPr>
          <w:lang w:val="ro-RO"/>
        </w:rPr>
        <w:t xml:space="preserve">întreținerea</w:t>
      </w:r>
      <w:r>
        <w:rPr>
          <w:lang w:val="ro-RO"/>
        </w:rPr>
        <w:t xml:space="preserve"> ulterioară să fie posibilă. Cititorul trebuie să </w:t>
      </w:r>
      <w:r>
        <w:rPr>
          <w:lang w:val="ro-RO"/>
        </w:rPr>
        <w:t xml:space="preserve">poată </w:t>
      </w:r>
      <w:r>
        <w:rPr>
          <w:lang w:val="ro-RO"/>
        </w:rPr>
        <w:t xml:space="preserve">identific</w:t>
      </w:r>
      <w:r>
        <w:rPr>
          <w:lang w:val="ro-RO"/>
        </w:rPr>
        <w:t xml:space="preserve">a</w:t>
      </w:r>
      <w:r>
        <w:rPr>
          <w:lang w:val="ro-RO"/>
        </w:rPr>
        <w:t xml:space="preserve"> </w:t>
      </w:r>
      <w:r>
        <w:rPr>
          <w:lang w:val="ro-RO"/>
        </w:rPr>
        <w:t xml:space="preserve">funcțiile</w:t>
      </w:r>
      <w:r>
        <w:rPr>
          <w:lang w:val="ro-RO"/>
        </w:rPr>
        <w:t xml:space="preserve"> principale ale </w:t>
      </w:r>
      <w:r>
        <w:rPr>
          <w:lang w:val="ro-RO"/>
        </w:rPr>
        <w:t xml:space="preserve">aplicației</w:t>
      </w:r>
      <w:r>
        <w:rPr>
          <w:lang w:val="ro-RO"/>
        </w:rPr>
        <w:t xml:space="preserve"> din ceea ce este scris aici.</w:t>
      </w:r>
      <w:r>
        <w:rPr>
          <w:lang w:val="ro-RO"/>
        </w:rPr>
      </w:r>
    </w:p>
    <w:p w14:paraId="24372EA7" w14:textId="36E438C4">
      <w:pPr>
        <w:spacing/>
        <w:ind/>
        <w:rPr>
          <w:lang w:val="ro-RO"/>
        </w:rPr>
      </w:pPr>
      <w:r>
        <w:rPr>
          <w:lang w:val="ro-RO"/>
        </w:rPr>
        <w:t xml:space="preserve">Capitolul ar trebui sa </w:t>
      </w:r>
      <w:r>
        <w:rPr>
          <w:lang w:val="ro-RO"/>
        </w:rPr>
        <w:t xml:space="preserve">conțină</w:t>
      </w:r>
      <w:r>
        <w:rPr>
          <w:lang w:val="ro-RO"/>
        </w:rPr>
        <w:t xml:space="preserve"> (nu se rezumă neapărat la)</w:t>
      </w:r>
      <w:r>
        <w:rPr>
          <w:lang w:val="ro-RO"/>
        </w:rPr>
        <w:t xml:space="preserve">:</w:t>
      </w:r>
      <w:r>
        <w:rPr>
          <w:lang w:val="ro-RO"/>
        </w:rPr>
      </w:r>
    </w:p>
    <w:p w14:paraId="74058379" w14:textId="1C3526BD">
      <w:pPr>
        <w:pStyle w:val="1031"/>
        <w:numPr>
          <w:ilvl w:val="0"/>
          <w:numId w:val="8"/>
        </w:numPr>
        <w:spacing/>
        <w:ind/>
        <w:rPr>
          <w:lang w:val="ro-RO"/>
        </w:rPr>
      </w:pPr>
      <w:r>
        <w:rPr>
          <w:lang w:val="ro-RO"/>
        </w:rPr>
        <w:t xml:space="preserve">schema generală </w:t>
      </w:r>
      <w:r>
        <w:rPr>
          <w:lang w:val="ro-RO"/>
        </w:rPr>
        <w:t xml:space="preserve">aplicației</w:t>
      </w:r>
      <w:r>
        <w:rPr>
          <w:lang w:val="ro-RO"/>
        </w:rPr>
        <w:t xml:space="preserve">,</w:t>
      </w:r>
      <w:r>
        <w:rPr>
          <w:lang w:val="ro-RO"/>
        </w:rPr>
      </w:r>
    </w:p>
    <w:p w14:paraId="1291ABC0" w14:textId="77777777">
      <w:pPr>
        <w:pStyle w:val="1031"/>
        <w:numPr>
          <w:ilvl w:val="0"/>
          <w:numId w:val="8"/>
        </w:numPr>
        <w:spacing/>
        <w:ind/>
        <w:rPr>
          <w:lang w:val="ro-RO"/>
        </w:rPr>
      </w:pPr>
      <w:r>
        <w:rPr>
          <w:lang w:val="ro-RO"/>
        </w:rPr>
        <w:t xml:space="preserve">descriere a fiecărei componente implementate, la nivel de modul,</w:t>
      </w:r>
      <w:r>
        <w:rPr>
          <w:lang w:val="ro-RO"/>
        </w:rPr>
      </w:r>
    </w:p>
    <w:p w14:paraId="7976A2B6" w14:textId="72321FB0">
      <w:pPr>
        <w:pStyle w:val="1031"/>
        <w:numPr>
          <w:ilvl w:val="0"/>
          <w:numId w:val="8"/>
        </w:numPr>
        <w:spacing/>
        <w:ind/>
        <w:rPr>
          <w:lang w:val="ro-RO"/>
        </w:rPr>
      </w:pPr>
      <w:r>
        <w:rPr>
          <w:lang w:val="ro-RO"/>
        </w:rPr>
        <w:t xml:space="preserve">diagrame de clase, clase importante </w:t>
      </w:r>
      <w:r>
        <w:rPr>
          <w:lang w:val="ro-RO"/>
        </w:rPr>
        <w:t xml:space="preserve">și</w:t>
      </w:r>
      <w:r>
        <w:rPr>
          <w:lang w:val="ro-RO"/>
        </w:rPr>
        <w:t xml:space="preserve"> metode ale claselor importante.</w:t>
      </w:r>
      <w:r>
        <w:rPr>
          <w:lang w:val="ro-RO"/>
        </w:rPr>
      </w:r>
    </w:p>
    <w:p w14:paraId="07F68C4A" w14:textId="77777777">
      <w:pPr>
        <w:spacing/>
        <w:ind w:firstLine="0"/>
        <w:jc w:val="left"/>
        <w:rPr>
          <w:lang w:val="ro-RO"/>
        </w:rPr>
      </w:pPr>
      <w:r>
        <w:rPr>
          <w:lang w:val="ro-RO"/>
        </w:rPr>
        <w:br w:type="page" w:clear="all"/>
      </w:r>
      <w:r>
        <w:rPr>
          <w:lang w:val="ro-RO"/>
        </w:rPr>
      </w:r>
    </w:p>
    <w:p w14:paraId="0F2AA615" w14:textId="77777777">
      <w:pPr>
        <w:pStyle w:val="1031"/>
        <w:spacing/>
        <w:ind w:firstLine="0" w:left="1440"/>
        <w:rPr>
          <w:lang w:val="ro-RO"/>
        </w:rPr>
      </w:pPr>
      <w:r>
        <w:rPr>
          <w:lang w:val="ro-RO"/>
        </w:rPr>
      </w:r>
      <w:r>
        <w:rPr>
          <w:lang w:val="ro-RO"/>
        </w:rPr>
      </w:r>
    </w:p>
    <w:p w14:paraId="574D28A3" w14:textId="77777777">
      <w:pPr>
        <w:spacing/>
        <w:ind/>
        <w:rPr>
          <w:lang w:val="ro-RO"/>
        </w:rPr>
      </w:pPr>
      <w:r>
        <w:rPr>
          <w:lang w:val="ro-RO"/>
        </w:rPr>
      </w:r>
      <w:r>
        <w:rPr>
          <w:lang w:val="ro-RO"/>
        </w:rPr>
      </w:r>
    </w:p>
    <w:p w14:paraId="461CCD41" w14:textId="77777777">
      <w:pPr>
        <w:spacing/>
        <w:ind/>
        <w:rPr>
          <w:lang w:val="ro-RO"/>
        </w:rPr>
      </w:pPr>
      <w:r>
        <w:rPr>
          <w:lang w:val="ro-RO"/>
        </w:rPr>
      </w:r>
      <w:r>
        <w:rPr>
          <w:lang w:val="ro-RO"/>
        </w:rPr>
      </w:r>
    </w:p>
    <w:p w14:paraId="59FB20DC" w14:textId="77777777">
      <w:pPr>
        <w:spacing/>
        <w:ind/>
        <w:rPr>
          <w:lang w:val="ro-RO"/>
        </w:rPr>
      </w:pPr>
      <w:r>
        <w:rPr>
          <w:lang w:val="ro-RO"/>
        </w:rPr>
      </w:r>
      <w:r>
        <w:rPr>
          <w:lang w:val="ro-RO"/>
        </w:rPr>
      </w:r>
    </w:p>
    <w:p w14:paraId="1228877E" w14:textId="77777777">
      <w:pPr>
        <w:spacing/>
        <w:ind/>
        <w:rPr>
          <w:lang w:val="ro-RO"/>
        </w:rPr>
        <w:sectPr>
          <w:headerReference w:type="default" r:id="rId14"/>
          <w:footnotePr/>
          <w:endnotePr/>
          <w:type w:val="nextPage"/>
          <w:pgSz w:h="16838" w:orient="portrait" w:w="11906"/>
          <w:pgMar w:top="1440" w:right="1800" w:bottom="1440" w:left="1800" w:header="709" w:footer="720" w:gutter="0"/>
          <w:cols w:num="1" w:sep="0" w:space="720" w:equalWidth="1"/>
          <w:titlePg/>
        </w:sectPr>
      </w:pPr>
      <w:r>
        <w:rPr>
          <w:lang w:val="ro-RO"/>
        </w:rPr>
      </w:r>
      <w:r>
        <w:rPr>
          <w:lang w:val="ro-RO"/>
        </w:rPr>
      </w:r>
    </w:p>
    <w:p w14:paraId="37E2B202" w14:textId="3D3B66FA">
      <w:pPr>
        <w:pStyle w:val="1008"/>
        <w:spacing/>
        <w:ind/>
        <w:rPr/>
      </w:pPr>
      <w:r/>
      <w:bookmarkStart w:id="29" w:name="_Toc384978578"/>
      <w:r/>
      <w:bookmarkStart w:id="30" w:name="_Toc384978592"/>
      <w:r/>
      <w:bookmarkStart w:id="31" w:name="_Toc384979764"/>
      <w:r/>
      <w:bookmarkStart w:id="32" w:name="_Ref66944372"/>
      <w:r/>
      <w:bookmarkStart w:id="33" w:name="_Ref66944380"/>
      <w:r/>
      <w:bookmarkStart w:id="34" w:name="_Ref66944430"/>
      <w:r/>
      <w:bookmarkStart w:id="35" w:name="_Ref66944445"/>
      <w:r/>
      <w:bookmarkStart w:id="36" w:name="_Toc129864359"/>
      <w:r>
        <w:t xml:space="preserve">Testare </w:t>
      </w:r>
      <w:r>
        <w:t xml:space="preserve">și</w:t>
      </w:r>
      <w:r>
        <w:t xml:space="preserve"> </w:t>
      </w:r>
      <w:r>
        <w:t xml:space="preserve">v</w:t>
      </w:r>
      <w:r>
        <w:t xml:space="preserve">alidare</w:t>
      </w:r>
      <w:bookmarkEnd w:id="29"/>
      <w:r/>
      <w:bookmarkEnd w:id="30"/>
      <w:r/>
      <w:bookmarkEnd w:id="31"/>
      <w:r/>
      <w:bookmarkEnd w:id="32"/>
      <w:r/>
      <w:bookmarkEnd w:id="33"/>
      <w:r/>
      <w:bookmarkEnd w:id="34"/>
      <w:r/>
      <w:bookmarkEnd w:id="35"/>
      <w:r/>
      <w:bookmarkEnd w:id="36"/>
      <w:r/>
      <w:r/>
    </w:p>
    <w:p w14:paraId="0ED3CA46" w14:textId="2203474F">
      <w:pPr>
        <w:spacing/>
        <w:ind/>
        <w:rPr>
          <w:lang w:val="ro-RO"/>
        </w:rPr>
      </w:pPr>
      <w:r>
        <w:rPr>
          <w:color w:val="4472c4" w:themeColor="accent1"/>
          <w:lang w:val="ro-RO"/>
        </w:rPr>
        <w:t xml:space="preserve">Acest capitol</w:t>
      </w:r>
      <w:r>
        <w:rPr>
          <w:color w:val="4472c4" w:themeColor="accent1"/>
          <w:lang w:val="ro-RO"/>
        </w:rPr>
        <w:t xml:space="preserve">,</w:t>
      </w:r>
      <w:r>
        <w:rPr>
          <w:color w:val="4472c4" w:themeColor="accent1"/>
          <w:lang w:val="ro-RO"/>
        </w:rPr>
        <w:t xml:space="preserve"> </w:t>
      </w:r>
      <w:r>
        <w:rPr>
          <w:color w:val="4472c4" w:themeColor="accent1"/>
          <w:lang w:val="ro-RO"/>
        </w:rPr>
        <w:t xml:space="preserve">împreună cu cele două care îl preced</w:t>
      </w:r>
      <w:r>
        <w:rPr>
          <w:color w:val="4472c4" w:themeColor="accent1"/>
          <w:lang w:val="ro-RO"/>
        </w:rPr>
        <w:t xml:space="preserve">,</w:t>
      </w:r>
      <w:r>
        <w:rPr>
          <w:color w:val="4472c4" w:themeColor="accent1"/>
          <w:lang w:val="ro-RO"/>
        </w:rPr>
        <w:t xml:space="preserve"> </w:t>
      </w:r>
      <w:r>
        <w:rPr>
          <w:color w:val="4472c4" w:themeColor="accent1"/>
          <w:lang w:val="ro-RO"/>
        </w:rPr>
        <w:t xml:space="preserve">va reprezenta</w:t>
      </w:r>
      <w:r>
        <w:rPr>
          <w:color w:val="4472c4" w:themeColor="accent1"/>
          <w:lang w:val="ro-RO"/>
        </w:rPr>
        <w:t xml:space="preserve"> a</w:t>
      </w:r>
      <w:r>
        <w:rPr>
          <w:color w:val="4472c4" w:themeColor="accent1"/>
          <w:lang w:val="ro-RO"/>
        </w:rPr>
        <w:t xml:space="preserve">proximativ </w:t>
      </w:r>
      <w:r>
        <w:rPr>
          <w:color w:val="4472c4" w:themeColor="accent1"/>
          <w:lang w:val="ro-RO"/>
        </w:rPr>
        <w:t xml:space="preserve">70</w:t>
      </w:r>
      <w:r>
        <w:rPr>
          <w:color w:val="4472c4" w:themeColor="accent1"/>
          <w:lang w:val="ro-RO"/>
        </w:rPr>
        <w:t xml:space="preserve">% din </w:t>
      </w:r>
      <w:r>
        <w:rPr>
          <w:color w:val="4472c4" w:themeColor="accent1"/>
          <w:lang w:val="ro-RO"/>
        </w:rPr>
        <w:t xml:space="preserve">lucrare</w:t>
      </w:r>
      <w:r>
        <w:rPr>
          <w:lang w:val="ro-RO"/>
        </w:rPr>
        <w:t xml:space="preserve">.</w:t>
      </w:r>
      <w:r>
        <w:rPr>
          <w:lang w:val="ro-RO"/>
        </w:rPr>
      </w:r>
    </w:p>
    <w:p w14:paraId="49FCCB71" w14:textId="77777777">
      <w:pPr>
        <w:spacing/>
        <w:ind w:firstLine="0"/>
        <w:jc w:val="left"/>
        <w:rPr>
          <w:lang w:val="ro-RO"/>
        </w:rPr>
      </w:pPr>
      <w:r>
        <w:rPr>
          <w:lang w:val="ro-RO"/>
        </w:rPr>
        <w:br w:type="page" w:clear="all"/>
      </w:r>
      <w:r>
        <w:rPr>
          <w:lang w:val="ro-RO"/>
        </w:rPr>
      </w:r>
    </w:p>
    <w:p w14:paraId="62FAF934" w14:textId="77777777">
      <w:pPr>
        <w:spacing/>
        <w:ind/>
        <w:rPr>
          <w:lang w:val="ro-RO"/>
        </w:rPr>
      </w:pPr>
      <w:r>
        <w:rPr>
          <w:lang w:val="ro-RO"/>
        </w:rPr>
      </w:r>
      <w:r>
        <w:rPr>
          <w:lang w:val="ro-RO"/>
        </w:rPr>
      </w:r>
    </w:p>
    <w:p w14:paraId="6E03A735" w14:textId="77777777">
      <w:pPr>
        <w:spacing/>
        <w:ind/>
        <w:rPr>
          <w:lang w:val="ro-RO"/>
        </w:rPr>
      </w:pPr>
      <w:r>
        <w:rPr>
          <w:lang w:val="ro-RO"/>
        </w:rPr>
      </w:r>
      <w:r>
        <w:rPr>
          <w:lang w:val="ro-RO"/>
        </w:rPr>
      </w:r>
    </w:p>
    <w:p w14:paraId="1D329CE9" w14:textId="77777777">
      <w:pPr>
        <w:spacing/>
        <w:ind/>
        <w:rPr>
          <w:lang w:val="ro-RO"/>
        </w:rPr>
      </w:pPr>
      <w:r>
        <w:rPr>
          <w:lang w:val="ro-RO"/>
        </w:rPr>
      </w:r>
      <w:r>
        <w:rPr>
          <w:lang w:val="ro-RO"/>
        </w:rPr>
      </w:r>
    </w:p>
    <w:p w14:paraId="39BA457A" w14:textId="77777777">
      <w:pPr>
        <w:spacing/>
        <w:ind/>
        <w:rPr>
          <w:lang w:val="ro-RO"/>
        </w:rPr>
      </w:pPr>
      <w:r>
        <w:rPr>
          <w:lang w:val="ro-RO"/>
        </w:rPr>
      </w:r>
      <w:r>
        <w:rPr>
          <w:lang w:val="ro-RO"/>
        </w:rPr>
      </w:r>
    </w:p>
    <w:p w14:paraId="3A0820F4" w14:textId="77777777">
      <w:pPr>
        <w:spacing/>
        <w:ind/>
        <w:rPr>
          <w:lang w:val="ro-RO"/>
        </w:rPr>
        <w:sectPr>
          <w:headerReference w:type="default" r:id="rId15"/>
          <w:headerReference w:type="first" r:id="rId16"/>
          <w:footnotePr/>
          <w:endnotePr/>
          <w:type w:val="nextPage"/>
          <w:pgSz w:h="16838" w:orient="portrait" w:w="11906"/>
          <w:pgMar w:top="1440" w:right="1800" w:bottom="1440" w:left="1800" w:header="709" w:footer="720" w:gutter="0"/>
          <w:cols w:num="1" w:sep="0" w:space="720" w:equalWidth="1"/>
          <w:titlePg/>
        </w:sectPr>
      </w:pPr>
      <w:r>
        <w:rPr>
          <w:lang w:val="ro-RO"/>
        </w:rPr>
      </w:r>
      <w:r>
        <w:rPr>
          <w:lang w:val="ro-RO"/>
        </w:rPr>
      </w:r>
    </w:p>
    <w:p w14:paraId="64E4FCFE" w14:textId="4A46A30F">
      <w:pPr>
        <w:pStyle w:val="1008"/>
        <w:spacing/>
        <w:ind/>
        <w:rPr/>
      </w:pPr>
      <w:r/>
      <w:bookmarkStart w:id="37" w:name="_Toc384978579"/>
      <w:r/>
      <w:bookmarkStart w:id="38" w:name="_Toc384978593"/>
      <w:r/>
      <w:bookmarkStart w:id="39" w:name="_Toc384979765"/>
      <w:r/>
      <w:bookmarkStart w:id="40" w:name="_Ref66944462"/>
      <w:r/>
      <w:bookmarkStart w:id="41" w:name="_Ref66944472"/>
      <w:r/>
      <w:bookmarkStart w:id="42" w:name="_Toc129864360"/>
      <w:r>
        <w:t xml:space="preserve">Manual de </w:t>
      </w:r>
      <w:r>
        <w:t xml:space="preserve">i</w:t>
      </w:r>
      <w:r>
        <w:t xml:space="preserve">nstalare </w:t>
      </w:r>
      <w:r>
        <w:t xml:space="preserve">s</w:t>
      </w:r>
      <w:r>
        <w:t xml:space="preserve">i </w:t>
      </w:r>
      <w:r>
        <w:t xml:space="preserve">u</w:t>
      </w:r>
      <w:r>
        <w:t xml:space="preserve">tilizare</w:t>
      </w:r>
      <w:bookmarkEnd w:id="37"/>
      <w:r/>
      <w:bookmarkEnd w:id="38"/>
      <w:r/>
      <w:bookmarkEnd w:id="39"/>
      <w:r/>
      <w:bookmarkEnd w:id="40"/>
      <w:r/>
      <w:bookmarkEnd w:id="41"/>
      <w:r/>
      <w:bookmarkEnd w:id="42"/>
      <w:r/>
      <w:r/>
    </w:p>
    <w:p w14:paraId="3FCA79A2" w14:textId="6A476919">
      <w:pPr>
        <w:spacing/>
        <w:ind/>
        <w:rPr>
          <w:lang w:val="ro-RO"/>
        </w:rPr>
      </w:pPr>
      <w:r>
        <w:rPr>
          <w:lang w:val="ro-RO"/>
        </w:rPr>
        <w:t xml:space="preserve">În </w:t>
      </w:r>
      <w:r>
        <w:rPr>
          <w:lang w:val="ro-RO"/>
        </w:rPr>
        <w:t xml:space="preserve">secțiunea</w:t>
      </w:r>
      <w:r>
        <w:rPr>
          <w:lang w:val="ro-RO"/>
        </w:rPr>
        <w:t xml:space="preserve"> de Instalare trebuie să </w:t>
      </w:r>
      <w:r>
        <w:rPr>
          <w:lang w:val="ro-RO"/>
        </w:rPr>
        <w:t xml:space="preserve">detaliați</w:t>
      </w:r>
      <w:r>
        <w:rPr>
          <w:lang w:val="ro-RO"/>
        </w:rPr>
        <w:t xml:space="preserve"> resursele software </w:t>
      </w:r>
      <w:r>
        <w:rPr>
          <w:lang w:val="ro-RO"/>
        </w:rPr>
        <w:t xml:space="preserve">și</w:t>
      </w:r>
      <w:r>
        <w:rPr>
          <w:lang w:val="ro-RO"/>
        </w:rPr>
        <w:t xml:space="preserve"> hardware necesare pentru instalarea </w:t>
      </w:r>
      <w:r>
        <w:rPr>
          <w:lang w:val="ro-RO"/>
        </w:rPr>
        <w:t xml:space="preserve">și</w:t>
      </w:r>
      <w:r>
        <w:rPr>
          <w:lang w:val="ro-RO"/>
        </w:rPr>
        <w:t xml:space="preserve"> rularea </w:t>
      </w:r>
      <w:r>
        <w:rPr>
          <w:lang w:val="ro-RO"/>
        </w:rPr>
        <w:t xml:space="preserve">aplicației</w:t>
      </w:r>
      <w:r>
        <w:rPr>
          <w:lang w:val="ro-RO"/>
        </w:rPr>
        <w:t xml:space="preserve">, precum </w:t>
      </w:r>
      <w:r>
        <w:rPr>
          <w:lang w:val="ro-RO"/>
        </w:rPr>
        <w:t xml:space="preserve">și</w:t>
      </w:r>
      <w:r>
        <w:rPr>
          <w:lang w:val="ro-RO"/>
        </w:rPr>
        <w:t xml:space="preserve"> </w:t>
      </w:r>
      <w:r>
        <w:rPr>
          <w:lang w:val="ro-RO"/>
        </w:rPr>
        <w:t xml:space="preserve">să descrieți</w:t>
      </w:r>
      <w:r>
        <w:rPr>
          <w:lang w:val="ro-RO"/>
        </w:rPr>
        <w:t xml:space="preserve"> pas cu pas  procesul de instalare. Instalarea </w:t>
      </w:r>
      <w:r>
        <w:rPr>
          <w:lang w:val="ro-RO"/>
        </w:rPr>
        <w:t xml:space="preserve">aplicației</w:t>
      </w:r>
      <w:r>
        <w:rPr>
          <w:lang w:val="ro-RO"/>
        </w:rPr>
        <w:t xml:space="preserve"> trebuie să </w:t>
      </w:r>
      <w:r>
        <w:rPr>
          <w:lang w:val="ro-RO"/>
        </w:rPr>
        <w:t xml:space="preserve">se poată face folosind instrucțiunile date aici</w:t>
      </w:r>
      <w:r>
        <w:rPr>
          <w:lang w:val="ro-RO"/>
        </w:rPr>
        <w:t xml:space="preserve">.</w:t>
      </w:r>
      <w:r>
        <w:rPr>
          <w:lang w:val="ro-RO"/>
        </w:rPr>
      </w:r>
    </w:p>
    <w:p w14:paraId="55A92221" w14:textId="3C7BF7B8">
      <w:pPr>
        <w:spacing/>
        <w:ind/>
        <w:rPr>
          <w:lang w:val="ro-RO"/>
        </w:rPr>
      </w:pPr>
      <w:r>
        <w:rPr>
          <w:lang w:val="ro-RO"/>
        </w:rPr>
        <w:t xml:space="preserve">Utilizarea aplicației trebuie descrisă</w:t>
      </w:r>
      <w:r>
        <w:rPr>
          <w:lang w:val="ro-RO"/>
        </w:rPr>
        <w:t xml:space="preserve"> din punct</w:t>
      </w:r>
      <w:r>
        <w:rPr>
          <w:lang w:val="ro-RO"/>
        </w:rPr>
        <w:t xml:space="preserve">ul</w:t>
      </w:r>
      <w:r>
        <w:rPr>
          <w:lang w:val="ro-RO"/>
        </w:rPr>
        <w:t xml:space="preserve"> de vedere al utilizatorului, fără a </w:t>
      </w:r>
      <w:r>
        <w:rPr>
          <w:lang w:val="ro-RO"/>
        </w:rPr>
        <w:t xml:space="preserve">menționa</w:t>
      </w:r>
      <w:r>
        <w:rPr>
          <w:lang w:val="ro-RO"/>
        </w:rPr>
        <w:t xml:space="preserve"> aspecte tehnice interne</w:t>
      </w:r>
      <w:r>
        <w:rPr>
          <w:lang w:val="ro-RO"/>
        </w:rPr>
        <w:t xml:space="preserve">.</w:t>
      </w:r>
      <w:r>
        <w:rPr>
          <w:lang w:val="ro-RO"/>
        </w:rPr>
        <w:t xml:space="preserve"> </w:t>
      </w:r>
      <w:r>
        <w:rPr>
          <w:lang w:val="ro-RO"/>
        </w:rPr>
        <w:t xml:space="preserve">F</w:t>
      </w:r>
      <w:r>
        <w:rPr>
          <w:lang w:val="ro-RO"/>
        </w:rPr>
        <w:t xml:space="preserve">olosiți</w:t>
      </w:r>
      <w:r>
        <w:rPr>
          <w:lang w:val="ro-RO"/>
        </w:rPr>
        <w:t xml:space="preserve"> </w:t>
      </w:r>
      <w:r>
        <w:rPr>
          <w:lang w:val="ro-RO"/>
        </w:rPr>
        <w:t xml:space="preserve">capturi ale ecranului</w:t>
      </w:r>
      <w:r>
        <w:rPr>
          <w:lang w:val="ro-RO"/>
        </w:rPr>
        <w:t xml:space="preserve"> </w:t>
      </w:r>
      <w:r>
        <w:rPr>
          <w:lang w:val="ro-RO"/>
        </w:rPr>
        <w:t xml:space="preserve">și</w:t>
      </w:r>
      <w:r>
        <w:rPr>
          <w:lang w:val="ro-RO"/>
        </w:rPr>
        <w:t xml:space="preserve"> </w:t>
      </w:r>
      <w:r>
        <w:rPr>
          <w:lang w:val="ro-RO"/>
        </w:rPr>
        <w:t xml:space="preserve">explicați</w:t>
      </w:r>
      <w:r>
        <w:rPr>
          <w:lang w:val="ro-RO"/>
        </w:rPr>
        <w:t xml:space="preserve"> pas cu pas</w:t>
      </w:r>
      <w:r>
        <w:rPr>
          <w:lang w:val="ro-RO"/>
        </w:rPr>
        <w:t xml:space="preserve"> interacțiunea</w:t>
      </w:r>
      <w:r>
        <w:rPr>
          <w:lang w:val="ro-RO"/>
        </w:rPr>
        <w:t xml:space="preserve"> </w:t>
      </w:r>
      <w:r>
        <w:rPr>
          <w:lang w:val="ro-RO"/>
        </w:rPr>
        <w:t xml:space="preserve">cu persoana care execută instalarea</w:t>
      </w:r>
      <w:r>
        <w:rPr>
          <w:lang w:val="ro-RO"/>
        </w:rPr>
        <w:t xml:space="preserve">. Folosind acest manual, o persoană ar trebui să poată </w:t>
      </w:r>
      <w:r>
        <w:rPr>
          <w:lang w:val="ro-RO"/>
        </w:rPr>
        <w:t xml:space="preserve">instala și </w:t>
      </w:r>
      <w:r>
        <w:rPr>
          <w:lang w:val="ro-RO"/>
        </w:rPr>
        <w:t xml:space="preserve">utiliza produsul vostru.</w:t>
      </w:r>
      <w:r>
        <w:rPr>
          <w:lang w:val="ro-RO"/>
        </w:rPr>
      </w:r>
    </w:p>
    <w:p w14:paraId="531198F3" w14:textId="5746758D">
      <w:pPr>
        <w:spacing/>
        <w:ind w:firstLine="0"/>
        <w:jc w:val="left"/>
        <w:rPr>
          <w:color w:val="2f5496" w:themeColor="accent1" w:themeShade="BF"/>
        </w:rPr>
      </w:pPr>
      <w:r>
        <w:rPr>
          <w:color w:val="2f5496" w:themeColor="accent1" w:themeShade="BF"/>
        </w:rPr>
        <w:t xml:space="preserve">Minimum 1 pag</w:t>
      </w:r>
      <w:r>
        <w:rPr>
          <w:color w:val="2f5496" w:themeColor="accent1" w:themeShade="BF"/>
        </w:rPr>
        <w:t xml:space="preserve">ină</w:t>
      </w:r>
      <w:r>
        <w:rPr>
          <w:color w:val="2f5496" w:themeColor="accent1" w:themeShade="BF"/>
        </w:rPr>
        <w:t xml:space="preserve">, </w:t>
      </w:r>
      <w:r>
        <w:rPr>
          <w:color w:val="2f5496" w:themeColor="accent1" w:themeShade="BF"/>
        </w:rPr>
        <w:t xml:space="preserve">până la </w:t>
      </w:r>
      <w:r>
        <w:rPr>
          <w:color w:val="2f5496" w:themeColor="accent1" w:themeShade="BF"/>
        </w:rPr>
        <w:t xml:space="preserve">5 pag</w:t>
      </w:r>
      <w:r>
        <w:rPr>
          <w:color w:val="2f5496" w:themeColor="accent1" w:themeShade="BF"/>
        </w:rPr>
        <w:t xml:space="preserve">ini</w:t>
      </w:r>
      <w:r>
        <w:rPr>
          <w:color w:val="2f5496" w:themeColor="accent1" w:themeShade="BF"/>
        </w:rPr>
      </w:r>
    </w:p>
    <w:p w14:paraId="548F2381" w14:textId="77777777">
      <w:pPr>
        <w:spacing/>
        <w:ind/>
        <w:rPr>
          <w:lang w:val="ro-RO"/>
        </w:rPr>
      </w:pPr>
      <w:r>
        <w:rPr>
          <w:lang w:val="ro-RO"/>
        </w:rPr>
      </w:r>
      <w:r>
        <w:rPr>
          <w:lang w:val="ro-RO"/>
        </w:rPr>
      </w:r>
    </w:p>
    <w:p w14:paraId="1251EBB3" w14:textId="77777777">
      <w:pPr>
        <w:spacing/>
        <w:ind/>
        <w:rPr>
          <w:lang w:val="ro-RO"/>
        </w:rPr>
      </w:pPr>
      <w:r>
        <w:rPr>
          <w:lang w:val="ro-RO"/>
        </w:rPr>
      </w:r>
      <w:r>
        <w:rPr>
          <w:lang w:val="ro-RO"/>
        </w:rPr>
      </w:r>
    </w:p>
    <w:p w14:paraId="6BCBF1B7" w14:textId="77777777">
      <w:pPr>
        <w:spacing/>
        <w:ind/>
        <w:rPr>
          <w:lang w:val="ro-RO"/>
        </w:rPr>
      </w:pPr>
      <w:r>
        <w:rPr>
          <w:lang w:val="ro-RO"/>
        </w:rPr>
      </w:r>
      <w:r>
        <w:rPr>
          <w:lang w:val="ro-RO"/>
        </w:rPr>
      </w:r>
    </w:p>
    <w:p w14:paraId="0A04E275" w14:textId="1B491CA9">
      <w:pPr>
        <w:spacing/>
        <w:ind w:firstLine="0"/>
        <w:jc w:val="left"/>
        <w:rPr>
          <w:lang w:val="ro-RO"/>
        </w:rPr>
      </w:pPr>
      <w:r>
        <w:rPr>
          <w:lang w:val="ro-RO"/>
        </w:rPr>
        <w:br w:type="page" w:clear="all"/>
      </w:r>
      <w:r>
        <w:rPr>
          <w:lang w:val="ro-RO"/>
        </w:rPr>
      </w:r>
    </w:p>
    <w:p w14:paraId="5EDD309F" w14:textId="669F2A90">
      <w:pPr>
        <w:spacing/>
        <w:ind w:firstLine="0"/>
        <w:jc w:val="left"/>
        <w:rPr>
          <w:lang w:val="ro-RO"/>
        </w:rPr>
      </w:pPr>
      <w:r>
        <w:rPr>
          <w:lang w:val="ro-RO"/>
        </w:rPr>
        <w:br w:type="page" w:clear="all"/>
      </w:r>
      <w:r>
        <w:rPr>
          <w:lang w:val="ro-RO"/>
        </w:rPr>
      </w:r>
    </w:p>
    <w:p w14:paraId="0330B83F" w14:textId="77777777">
      <w:pPr>
        <w:spacing/>
        <w:ind/>
        <w:rPr>
          <w:lang w:val="ro-RO"/>
        </w:rPr>
        <w:sectPr>
          <w:headerReference w:type="default" r:id="rId17"/>
          <w:footnotePr/>
          <w:endnotePr/>
          <w:type w:val="nextPage"/>
          <w:pgSz w:h="16838" w:orient="portrait" w:w="11906"/>
          <w:pgMar w:top="1440" w:right="1800" w:bottom="1440" w:left="1800" w:header="709" w:footer="720" w:gutter="0"/>
          <w:cols w:num="1" w:sep="0" w:space="720" w:equalWidth="1"/>
          <w:titlePg/>
        </w:sectPr>
      </w:pPr>
      <w:r>
        <w:rPr>
          <w:lang w:val="ro-RO"/>
        </w:rPr>
      </w:r>
      <w:r>
        <w:rPr>
          <w:lang w:val="ro-RO"/>
        </w:rPr>
      </w:r>
    </w:p>
    <w:p w14:paraId="78706869" w14:textId="287F247C">
      <w:pPr>
        <w:pStyle w:val="1008"/>
        <w:spacing/>
        <w:ind/>
        <w:rPr/>
      </w:pPr>
      <w:r/>
      <w:bookmarkStart w:id="43" w:name="_Toc384978580"/>
      <w:r/>
      <w:bookmarkStart w:id="44" w:name="_Toc384978594"/>
      <w:r/>
      <w:bookmarkStart w:id="45" w:name="_Toc384979766"/>
      <w:r/>
      <w:bookmarkStart w:id="46" w:name="_Ref66944530"/>
      <w:r/>
      <w:bookmarkStart w:id="47" w:name="_Ref66944546"/>
      <w:r/>
      <w:bookmarkStart w:id="48" w:name="_Toc129864361"/>
      <w:r>
        <w:t xml:space="preserve">Concluzii</w:t>
      </w:r>
      <w:bookmarkEnd w:id="43"/>
      <w:r/>
      <w:bookmarkEnd w:id="44"/>
      <w:r/>
      <w:bookmarkEnd w:id="45"/>
      <w:r/>
      <w:bookmarkEnd w:id="46"/>
      <w:r/>
      <w:bookmarkEnd w:id="47"/>
      <w:r/>
      <w:bookmarkEnd w:id="48"/>
      <w:r/>
      <w:r/>
    </w:p>
    <w:p w14:paraId="0B62700B" w14:textId="638BB881">
      <w:pPr>
        <w:spacing/>
        <w:ind/>
        <w:rPr>
          <w:lang w:val="ro-RO"/>
        </w:rPr>
      </w:pPr>
      <w:r>
        <w:rPr>
          <w:color w:val="2f5496" w:themeColor="accent1" w:themeShade="BF"/>
          <w:lang w:val="ro-RO"/>
        </w:rPr>
        <w:t xml:space="preserve">Acest capitol va ocupa </w:t>
      </w:r>
      <w:r>
        <w:rPr>
          <w:color w:val="2f5496" w:themeColor="accent1" w:themeShade="BF"/>
          <w:lang w:val="ro-RO"/>
        </w:rPr>
        <w:t xml:space="preserve">1-2 pagini</w:t>
      </w:r>
      <w:r>
        <w:rPr>
          <w:lang w:val="ro-RO"/>
        </w:rPr>
        <w:t xml:space="preserve">.</w:t>
      </w:r>
      <w:r>
        <w:rPr>
          <w:lang w:val="ro-RO"/>
        </w:rPr>
      </w:r>
    </w:p>
    <w:p w14:paraId="5A711F0D" w14:textId="60A74B9E">
      <w:pPr>
        <w:spacing/>
        <w:ind/>
        <w:rPr>
          <w:lang w:val="ro-RO"/>
        </w:rPr>
      </w:pPr>
      <w:r>
        <w:rPr>
          <w:lang w:val="ro-RO"/>
        </w:rPr>
        <w:t xml:space="preserve">Capitolul ar trebui sa </w:t>
      </w:r>
      <w:r>
        <w:rPr>
          <w:lang w:val="ro-RO"/>
        </w:rPr>
        <w:t xml:space="preserve">conțină</w:t>
      </w:r>
      <w:r>
        <w:rPr>
          <w:lang w:val="ro-RO"/>
        </w:rPr>
        <w:t xml:space="preserve"> (nu se rezumă neapărat la):</w:t>
      </w:r>
      <w:r>
        <w:rPr>
          <w:lang w:val="ro-RO"/>
        </w:rPr>
      </w:r>
    </w:p>
    <w:p w14:paraId="40C11362" w14:textId="40F2433E">
      <w:pPr>
        <w:pStyle w:val="1031"/>
        <w:numPr>
          <w:ilvl w:val="0"/>
          <w:numId w:val="9"/>
        </w:numPr>
        <w:spacing/>
        <w:ind/>
        <w:rPr>
          <w:lang w:val="ro-RO"/>
        </w:rPr>
      </w:pPr>
      <w:r>
        <w:rPr>
          <w:lang w:val="ro-RO"/>
        </w:rPr>
        <w:t xml:space="preserve">un rezumat al </w:t>
      </w:r>
      <w:r>
        <w:rPr>
          <w:lang w:val="ro-RO"/>
        </w:rPr>
        <w:t xml:space="preserve">contribuțiilor</w:t>
      </w:r>
      <w:r>
        <w:rPr>
          <w:lang w:val="ro-RO"/>
        </w:rPr>
        <w:t xml:space="preserve"> voastre</w:t>
      </w:r>
      <w:r>
        <w:rPr>
          <w:lang w:val="ro-RO"/>
        </w:rPr>
      </w:r>
    </w:p>
    <w:p w14:paraId="4A117263" w14:textId="51FCDAB4">
      <w:pPr>
        <w:pStyle w:val="1031"/>
        <w:numPr>
          <w:ilvl w:val="0"/>
          <w:numId w:val="9"/>
        </w:numPr>
        <w:spacing/>
        <w:ind/>
        <w:rPr>
          <w:lang w:val="ro-RO"/>
        </w:rPr>
      </w:pPr>
      <w:r>
        <w:rPr>
          <w:lang w:val="ro-RO"/>
        </w:rPr>
        <w:t xml:space="preserve">o </w:t>
      </w:r>
      <w:r>
        <w:rPr>
          <w:lang w:val="ro-RO"/>
        </w:rPr>
        <w:t xml:space="preserve">analiză critică a rezultatelor </w:t>
      </w:r>
      <w:r>
        <w:rPr>
          <w:lang w:val="ro-RO"/>
        </w:rPr>
        <w:t xml:space="preserve">obținute</w:t>
      </w:r>
      <w:r>
        <w:rPr>
          <w:lang w:val="ro-RO"/>
        </w:rPr>
      </w:r>
    </w:p>
    <w:p w14:paraId="1A5E2D5D" w14:textId="6B4F10D5">
      <w:pPr>
        <w:pStyle w:val="1031"/>
        <w:numPr>
          <w:ilvl w:val="0"/>
          <w:numId w:val="9"/>
        </w:numPr>
        <w:spacing/>
        <w:ind/>
        <w:rPr>
          <w:lang w:val="ro-RO"/>
        </w:rPr>
      </w:pPr>
      <w:r>
        <w:rPr>
          <w:lang w:val="ro-RO"/>
        </w:rPr>
        <w:t xml:space="preserve">o </w:t>
      </w:r>
      <w:r>
        <w:rPr>
          <w:lang w:val="ro-RO"/>
        </w:rPr>
        <w:t xml:space="preserve">descriere a posibilelor dezvoltări </w:t>
      </w:r>
      <w:r>
        <w:rPr>
          <w:lang w:val="ro-RO"/>
        </w:rPr>
        <w:t xml:space="preserve">și</w:t>
      </w:r>
      <w:r>
        <w:rPr>
          <w:lang w:val="ro-RO"/>
        </w:rPr>
        <w:t xml:space="preserve"> </w:t>
      </w:r>
      <w:r>
        <w:rPr>
          <w:lang w:val="ro-RO"/>
        </w:rPr>
        <w:t xml:space="preserve">îmbunătățiri</w:t>
      </w:r>
      <w:r>
        <w:rPr>
          <w:lang w:val="ro-RO"/>
        </w:rPr>
        <w:t xml:space="preserve"> ulterioare</w:t>
      </w:r>
      <w:r>
        <w:rPr>
          <w:lang w:val="ro-RO"/>
        </w:rPr>
      </w:r>
    </w:p>
    <w:p w14:paraId="7DE5C34E" w14:textId="1E0A69B7">
      <w:pPr>
        <w:spacing/>
        <w:ind w:firstLine="0"/>
        <w:jc w:val="left"/>
        <w:rPr>
          <w:lang w:val="ro-RO"/>
        </w:rPr>
        <w:sectPr>
          <w:headerReference w:type="default" r:id="rId18"/>
          <w:footnotePr/>
          <w:endnotePr/>
          <w:type w:val="nextPage"/>
          <w:pgSz w:h="16838" w:orient="portrait" w:w="11906"/>
          <w:pgMar w:top="1440" w:right="1800" w:bottom="1440" w:left="1800" w:header="709" w:footer="720" w:gutter="0"/>
          <w:cols w:num="1" w:sep="0" w:space="720" w:equalWidth="1"/>
          <w:titlePg/>
        </w:sectPr>
      </w:pPr>
      <w:r>
        <w:rPr>
          <w:lang w:val="ro-RO"/>
        </w:rPr>
        <w:br w:type="page" w:clear="all"/>
      </w:r>
      <w:r>
        <w:rPr>
          <w:lang w:val="ro-RO"/>
        </w:rPr>
        <w:br w:type="page" w:clear="all"/>
      </w:r>
      <w:r>
        <w:rPr>
          <w:lang w:val="ro-RO"/>
        </w:rPr>
      </w:r>
    </w:p>
    <w:sdt>
      <w:sdtPr>
        <w15:appearance w15:val="boundingBox"/>
        <w:id w:val="694579615"/>
        <w:docPartObj>
          <w:docPartGallery w:val="Bibliographies"/>
          <w:docPartUnique w:val="true"/>
        </w:docPartObj>
        <w:rPr>
          <w:b w:val="0"/>
          <w:sz w:val="24"/>
          <w:lang w:val="en-US"/>
        </w:rPr>
      </w:sdtPr>
      <w:sdtContent>
        <w:p w14:paraId="78E09AC6" w14:textId="75CB1E5F">
          <w:pPr>
            <w:pStyle w:val="1008"/>
            <w:numPr>
              <w:ilvl w:val="0"/>
              <w:numId w:val="0"/>
            </w:numPr>
            <w:spacing/>
            <w:ind/>
            <w:rPr/>
          </w:pPr>
          <w:r/>
          <w:bookmarkStart w:id="49" w:name="_Toc129864362"/>
          <w:r>
            <w:t xml:space="preserve">Bibliografie</w:t>
          </w:r>
          <w:bookmarkEnd w:id="49"/>
          <w:r/>
          <w:r/>
        </w:p>
        <w:sdt>
          <w:sdtPr>
            <w15:appearance w15:val="boundingBox"/>
            <w:id w:val="111145805"/>
            <w:rPr/>
          </w:sdtPr>
          <w:sdtContent>
            <w:p w14:paraId="67B58A82" w14:textId="77777777">
              <w:pPr>
                <w:pStyle w:val="1050"/>
                <w:spacing/>
                <w:ind/>
                <w:rPr>
                  <w:rFonts w:ascii="Calibri" w:hAnsi="Calibri" w:eastAsia="Calibri"/>
                  <w:sz w:val="20"/>
                  <w:szCs w:val="20"/>
                  <w:lang w:val="en-US" w:eastAsia="en-US"/>
                </w:rPr>
              </w:pPr>
              <w:r>
                <w:fldChar w:fldCharType="begin"/>
              </w:r>
              <w:r>
                <w:instrText xml:space="preserve"> BIBLIOGRAPHY </w:instrText>
              </w:r>
              <w:r>
                <w:fldChar w:fldCharType="separate"/>
              </w:r>
              <w:r>
                <w:rPr>
                  <w:rFonts w:ascii="Calibri" w:hAnsi="Calibri" w:eastAsia="Calibri"/>
                  <w:sz w:val="20"/>
                  <w:szCs w:val="20"/>
                  <w:lang w:val="en-US" w:eastAsia="en-US"/>
                </w:rPr>
              </w:r>
            </w:p>
            <w:tbl>
              <w:tblPr>
                <w:tblW w:w="5000" w:type="pct"/>
                <w:tblCellMar>
                  <w:left w:w="15" w:type="dxa"/>
                  <w:top w:w="15" w:type="dxa"/>
                  <w:right w:w="15" w:type="dxa"/>
                  <w:bottom w:w="15" w:type="dxa"/>
                </w:tblCellMar>
                <w:tblBorders/>
                <w:tblCellSpacing w:w="15" w:type="dxa"/>
                <w:tblLook w:val="04A0" w:firstRow="1" w:lastRow="0" w:firstColumn="1" w:lastColumn="0" w:noHBand="0" w:noVBand="1"/>
              </w:tblPr>
              <w:tblGrid>
                <w:gridCol w:w="468"/>
                <w:gridCol w:w="7838"/>
              </w:tblGrid>
              <w:tr>
                <w:trPr>
                  <w:tblCellSpacing w:w="15" w:type="dxa"/>
                </w:trPr>
                <w:tc>
                  <w:tcPr>
                    <w:tcBorders/>
                    <w:tcW w:w="50" w:type="pct"/>
                  </w:tcPr>
                  <w:p w14:paraId="622335C7" w14:textId="33B5FCF1">
                    <w:pPr>
                      <w:pStyle w:val="1050"/>
                      <w:spacing/>
                      <w:ind/>
                      <w:rPr/>
                    </w:pPr>
                    <w:r>
                      <w:t xml:space="preserve">[1] </w:t>
                    </w:r>
                    <w:r/>
                  </w:p>
                </w:tc>
                <w:tc>
                  <w:tcPr>
                    <w:tcBorders/>
                    <w:tcW w:w="0" w:type="auto"/>
                  </w:tcPr>
                  <w:p w14:paraId="7BD2FDD6" w14:textId="77777777">
                    <w:pPr>
                      <w:pStyle w:val="1050"/>
                      <w:spacing/>
                      <w:ind/>
                      <w:rPr/>
                    </w:pPr>
                    <w:r>
                      <w:t xml:space="preserve">G. Boella și L. van der Torre, „Contracts as Legal Institutions in Organizations of Autonomous Agents,” în </w:t>
                    </w:r>
                    <w:r>
                      <w:rPr>
                        <w:i/>
                        <w:iCs/>
                      </w:rPr>
                      <w:t xml:space="preserve">Proceedings of the Third International Joint Conference on Autonomous Agents and Multi Agent Systems (AAMAS'04)</w:t>
                    </w:r>
                    <w:r>
                      <w:t xml:space="preserve">, New, 2004. </w:t>
                    </w:r>
                    <w:r/>
                  </w:p>
                </w:tc>
              </w:tr>
              <w:tr>
                <w:trPr>
                  <w:tblCellSpacing w:w="15" w:type="dxa"/>
                </w:trPr>
                <w:tc>
                  <w:tcPr>
                    <w:tcBorders/>
                    <w:tcW w:w="50" w:type="pct"/>
                  </w:tcPr>
                  <w:p w14:paraId="6D371442" w14:textId="77777777">
                    <w:pPr>
                      <w:pStyle w:val="1050"/>
                      <w:spacing/>
                      <w:ind/>
                      <w:rPr/>
                    </w:pPr>
                    <w:r>
                      <w:t xml:space="preserve">[2] </w:t>
                    </w:r>
                    <w:r/>
                  </w:p>
                </w:tc>
                <w:tc>
                  <w:tcPr>
                    <w:tcBorders/>
                    <w:tcW w:w="0" w:type="auto"/>
                  </w:tcPr>
                  <w:p w14:paraId="75112A59" w14:textId="77777777">
                    <w:pPr>
                      <w:pStyle w:val="1050"/>
                      <w:spacing/>
                      <w:ind/>
                      <w:rPr/>
                    </w:pPr>
                    <w:r>
                      <w:t xml:space="preserve">G. Boella, J. Hulstijn și L. van der Torre, „A Synthesis Between Mental Attitudes and Social Commitments in Agent Communication Languages,” în </w:t>
                    </w:r>
                    <w:r>
                      <w:rPr>
                        <w:i/>
                        <w:iCs/>
                      </w:rPr>
                      <w:t xml:space="preserve">Intelligent Agent Technology 05 (IAT 2005)</w:t>
                    </w:r>
                    <w:r>
                      <w:t xml:space="preserve">, Compiegne, 2005. </w:t>
                    </w:r>
                    <w:r/>
                  </w:p>
                </w:tc>
              </w:tr>
              <w:tr>
                <w:trPr>
                  <w:tblCellSpacing w:w="15" w:type="dxa"/>
                </w:trPr>
                <w:tc>
                  <w:tcPr>
                    <w:tcBorders/>
                    <w:tcW w:w="50" w:type="pct"/>
                  </w:tcPr>
                  <w:p w14:paraId="49430DE5" w14:textId="77777777">
                    <w:pPr>
                      <w:pStyle w:val="1050"/>
                      <w:spacing/>
                      <w:ind/>
                      <w:rPr/>
                    </w:pPr>
                    <w:r>
                      <w:t xml:space="preserve">[3] </w:t>
                    </w:r>
                    <w:r/>
                  </w:p>
                </w:tc>
                <w:tc>
                  <w:tcPr>
                    <w:tcBorders/>
                    <w:tcW w:w="0" w:type="auto"/>
                  </w:tcPr>
                  <w:p w14:paraId="2C78EA40" w14:textId="77777777">
                    <w:pPr>
                      <w:pStyle w:val="1050"/>
                      <w:spacing/>
                      <w:ind/>
                      <w:rPr/>
                    </w:pPr>
                    <w:r>
                      <w:t xml:space="preserve">G. Cachon și M. Lariviere, „Supply chain coordination with revenue sharing contracts: strengths and limitations,” </w:t>
                    </w:r>
                    <w:r>
                      <w:rPr>
                        <w:i/>
                        <w:iCs/>
                      </w:rPr>
                      <w:t xml:space="preserve">Management Science, </w:t>
                    </w:r>
                    <w:r>
                      <w:t xml:space="preserve">vol. 51, pp. 30-44, 2005. </w:t>
                    </w:r>
                    <w:r/>
                  </w:p>
                </w:tc>
              </w:tr>
              <w:tr>
                <w:trPr>
                  <w:tblCellSpacing w:w="15" w:type="dxa"/>
                </w:trPr>
                <w:tc>
                  <w:tcPr>
                    <w:tcBorders/>
                    <w:tcW w:w="50" w:type="pct"/>
                  </w:tcPr>
                  <w:p w14:paraId="0BE5D415" w14:textId="77777777">
                    <w:pPr>
                      <w:pStyle w:val="1050"/>
                      <w:spacing/>
                      <w:ind/>
                      <w:rPr/>
                    </w:pPr>
                    <w:r>
                      <w:t xml:space="preserve">[4] </w:t>
                    </w:r>
                    <w:r/>
                  </w:p>
                </w:tc>
                <w:tc>
                  <w:tcPr>
                    <w:tcBorders/>
                    <w:tcW w:w="0" w:type="auto"/>
                  </w:tcPr>
                  <w:p w14:paraId="0B05F097" w14:textId="77777777">
                    <w:pPr>
                      <w:pStyle w:val="1050"/>
                      <w:spacing/>
                      <w:ind/>
                      <w:rPr/>
                    </w:pPr>
                    <w:r>
                      <w:t xml:space="preserve">C. P. Pfleeger, S. L. Pfleeger și J. Margulies, Security in Computing, 5th Edition, Pearson, 2015. </w:t>
                    </w:r>
                    <w:r/>
                  </w:p>
                </w:tc>
              </w:tr>
              <w:tr>
                <w:trPr>
                  <w:tblCellSpacing w:w="15" w:type="dxa"/>
                </w:trPr>
                <w:tc>
                  <w:tcPr>
                    <w:tcBorders/>
                    <w:tcW w:w="50" w:type="pct"/>
                  </w:tcPr>
                  <w:p w14:paraId="4F54A1A5" w14:textId="77777777">
                    <w:pPr>
                      <w:pStyle w:val="1050"/>
                      <w:spacing/>
                      <w:ind/>
                      <w:rPr/>
                    </w:pPr>
                    <w:r>
                      <w:t xml:space="preserve">[5] </w:t>
                    </w:r>
                    <w:r/>
                  </w:p>
                </w:tc>
                <w:tc>
                  <w:tcPr>
                    <w:tcBorders/>
                    <w:tcW w:w="0" w:type="auto"/>
                  </w:tcPr>
                  <w:p w14:paraId="7CCA19EB" w14:textId="77777777">
                    <w:pPr>
                      <w:pStyle w:val="1050"/>
                      <w:spacing/>
                      <w:ind/>
                      <w:rPr/>
                    </w:pPr>
                    <w:r>
                      <w:t xml:space="preserve">Software Freedom Conservancy, „The Selenium Browser Automation Project,” [Interactiv]. Available: https://www.selenium.dev/. [Accesat 17 martie 2021].</w:t>
                    </w:r>
                    <w:r/>
                  </w:p>
                </w:tc>
              </w:tr>
            </w:tbl>
            <w:p w14:paraId="79A5D890" w14:textId="77777777">
              <w:pPr>
                <w:spacing/>
                <w:ind/>
                <w:rPr>
                  <w:rFonts w:eastAsia="Times New Roman"/>
                </w:rPr>
              </w:pPr>
              <w:r>
                <w:rPr>
                  <w:rFonts w:eastAsia="Times New Roman"/>
                </w:rPr>
              </w:r>
              <w:r>
                <w:rPr>
                  <w:rFonts w:eastAsia="Times New Roman"/>
                </w:rPr>
              </w:r>
            </w:p>
            <w:p w14:paraId="5B9E954A" w14:textId="650C382D">
              <w:pPr>
                <w:pStyle w:val="1050"/>
                <w:spacing/>
                <w:ind/>
                <w:rPr/>
              </w:pPr>
              <w:r>
                <w:rPr>
                  <w:b/>
                  <w:bCs/>
                </w:rPr>
                <w:fldChar w:fldCharType="end"/>
              </w:r>
              <w:r/>
            </w:p>
          </w:sdtContent>
        </w:sdt>
      </w:sdtContent>
    </w:sdt>
    <w:p w14:paraId="223CE39B" w14:textId="77777777">
      <w:pPr>
        <w:spacing/>
        <w:ind w:firstLine="0"/>
        <w:jc w:val="left"/>
        <w:rPr>
          <w:lang w:val="ro-RO"/>
        </w:rPr>
      </w:pPr>
      <w:r>
        <w:rPr>
          <w:lang w:val="ro-RO"/>
        </w:rPr>
        <w:t xml:space="preserve">După ce ați inserat/actualizat bibliografia selectați întregul tabel și aplicați stilul </w:t>
      </w:r>
      <w:r>
        <w:rPr>
          <w:i/>
          <w:iCs/>
          <w:lang w:val="ro-RO"/>
        </w:rPr>
        <w:t xml:space="preserve">Biblio</w:t>
      </w:r>
      <w:r>
        <w:rPr>
          <w:i/>
          <w:iCs/>
          <w:lang w:val="ro-RO"/>
        </w:rPr>
        <w:t xml:space="preserve">. </w:t>
      </w:r>
      <w:r>
        <w:rPr>
          <w:lang w:val="ro-RO"/>
        </w:rPr>
        <w:t xml:space="preserve"> Stilul </w:t>
      </w:r>
      <w:r>
        <w:rPr>
          <w:i/>
          <w:iCs/>
          <w:lang w:val="ro-RO"/>
        </w:rPr>
        <w:t xml:space="preserve">Normal</w:t>
      </w:r>
      <w:r>
        <w:rPr>
          <w:lang w:val="ro-RO"/>
        </w:rPr>
        <w:t xml:space="preserve"> are indentare la începutul paragrafelor și, de aceea nu veți obține formatul ca mai sus</w:t>
      </w:r>
      <w:r>
        <w:rPr>
          <w:lang w:val="ro-RO"/>
        </w:rPr>
        <w:t xml:space="preserve"> fără acest pas.</w:t>
      </w:r>
      <w:r>
        <w:rPr>
          <w:lang w:val="ro-RO"/>
        </w:rPr>
      </w:r>
    </w:p>
    <w:p w14:paraId="70BE75A2" w14:textId="1F81A5AF">
      <w:pPr>
        <w:spacing/>
        <w:ind w:firstLine="0"/>
        <w:jc w:val="left"/>
        <w:rPr>
          <w:lang w:val="ro-RO"/>
        </w:rPr>
      </w:pPr>
      <w:r>
        <w:rPr>
          <w:lang w:val="ro-RO"/>
        </w:rPr>
        <w:br w:type="page" w:clear="all"/>
      </w:r>
      <w:r>
        <w:rPr>
          <w:lang w:val="ro-RO"/>
        </w:rPr>
      </w:r>
    </w:p>
    <w:p w14:paraId="4B2FD7F0" w14:textId="46345FEC">
      <w:pPr>
        <w:spacing/>
        <w:ind w:firstLine="0"/>
        <w:jc w:val="left"/>
        <w:rPr>
          <w:lang w:val="ro-RO"/>
        </w:rPr>
      </w:pPr>
      <w:r>
        <w:rPr>
          <w:lang w:val="ro-RO"/>
        </w:rPr>
        <w:br w:type="page" w:clear="all"/>
      </w:r>
      <w:r>
        <w:rPr>
          <w:lang w:val="ro-RO"/>
        </w:rPr>
      </w:r>
    </w:p>
    <w:p w14:paraId="6250B64D" w14:textId="77777777">
      <w:pPr>
        <w:spacing/>
        <w:ind w:firstLine="0"/>
        <w:jc w:val="left"/>
        <w:rPr>
          <w:lang w:val="ro-RO"/>
        </w:rPr>
        <w:sectPr>
          <w:headerReference w:type="default" r:id="rId19"/>
          <w:footnotePr/>
          <w:endnotePr/>
          <w:type w:val="nextPage"/>
          <w:pgSz w:h="16838" w:orient="portrait" w:w="11906"/>
          <w:pgMar w:top="1440" w:right="1800" w:bottom="1440" w:left="1800" w:header="709" w:footer="720" w:gutter="0"/>
          <w:cols w:num="1" w:sep="0" w:space="720" w:equalWidth="1"/>
          <w:titlePg/>
        </w:sectPr>
      </w:pPr>
      <w:r>
        <w:rPr>
          <w:lang w:val="ro-RO"/>
        </w:rPr>
      </w:r>
      <w:r>
        <w:rPr>
          <w:lang w:val="ro-RO"/>
        </w:rPr>
      </w:r>
    </w:p>
    <w:p w14:paraId="1FC65D1D" w14:textId="4F60DC01">
      <w:pPr>
        <w:spacing/>
        <w:ind w:firstLine="0"/>
        <w:rPr>
          <w:b/>
          <w:sz w:val="28"/>
          <w:lang w:val="ro-RO"/>
        </w:rPr>
      </w:pPr>
      <w:r>
        <w:rPr>
          <w:b/>
          <w:sz w:val="28"/>
          <w:lang w:val="ro-RO"/>
        </w:rPr>
      </w:r>
      <w:r>
        <w:rPr>
          <w:b/>
          <w:sz w:val="28"/>
          <w:lang w:val="ro-RO"/>
        </w:rPr>
      </w:r>
    </w:p>
    <w:p w14:paraId="6FFBDEAB" w14:textId="37B459A2">
      <w:pPr>
        <w:pStyle w:val="1008"/>
        <w:numPr>
          <w:ilvl w:val="0"/>
          <w:numId w:val="0"/>
        </w:numPr>
        <w:spacing/>
        <w:ind/>
        <w:rPr/>
      </w:pPr>
      <w:r/>
      <w:bookmarkStart w:id="50" w:name="_Ref66944715"/>
      <w:r/>
      <w:bookmarkStart w:id="51" w:name="_Toc129864363"/>
      <w:r>
        <w:t xml:space="preserve">Anexa</w:t>
      </w:r>
      <w:r>
        <w:t xml:space="preserve"> 1</w:t>
      </w:r>
      <w:bookmarkEnd w:id="50"/>
      <w:r/>
      <w:bookmarkEnd w:id="51"/>
      <w:r/>
      <w:r/>
    </w:p>
    <w:p w14:paraId="2C9A3CBC" w14:textId="77777777">
      <w:pPr>
        <w:spacing/>
        <w:ind/>
        <w:rPr>
          <w:lang w:val="ro-RO"/>
        </w:rPr>
      </w:pPr>
      <w:r>
        <w:rPr>
          <w:lang w:val="ro-RO"/>
        </w:rPr>
        <w:t xml:space="preserve">…</w:t>
      </w:r>
      <w:r>
        <w:rPr>
          <w:lang w:val="ro-RO"/>
        </w:rPr>
      </w:r>
    </w:p>
    <w:p w14:paraId="3418C074" w14:textId="555604F5">
      <w:pPr>
        <w:spacing/>
        <w:ind/>
        <w:rPr>
          <w:lang w:val="ro-RO"/>
        </w:rPr>
      </w:pPr>
      <w:r>
        <w:rPr>
          <w:lang w:val="ro-RO"/>
        </w:rPr>
        <w:t xml:space="preserve">Secțiuni</w:t>
      </w:r>
      <w:r>
        <w:rPr>
          <w:lang w:val="ro-RO"/>
        </w:rPr>
        <w:t xml:space="preserve"> </w:t>
      </w:r>
      <w:r>
        <w:rPr>
          <w:lang w:val="ro-RO"/>
        </w:rPr>
        <w:t xml:space="preserve">de cod </w:t>
      </w:r>
      <w:r>
        <w:rPr>
          <w:lang w:val="ro-RO"/>
        </w:rPr>
        <w:t xml:space="preserve">relevante</w:t>
      </w:r>
      <w:r>
        <w:rPr>
          <w:lang w:val="ro-RO"/>
        </w:rPr>
      </w:r>
    </w:p>
    <w:p w14:paraId="349BF8E9" w14:textId="4B764BFD">
      <w:pPr>
        <w:spacing/>
        <w:ind w:firstLine="0"/>
        <w:jc w:val="left"/>
        <w:rPr>
          <w:lang w:val="ro-RO"/>
        </w:rPr>
      </w:pPr>
      <w:r>
        <w:rPr>
          <w:lang w:val="ro-RO"/>
        </w:rPr>
        <w:br w:type="page" w:clear="all"/>
      </w:r>
      <w:r>
        <w:rPr>
          <w:lang w:val="ro-RO"/>
        </w:rPr>
      </w:r>
    </w:p>
    <w:p w14:paraId="144E0500" w14:textId="77777777">
      <w:pPr>
        <w:spacing/>
        <w:ind w:firstLine="0"/>
        <w:rPr>
          <w:lang w:val="ro-RO"/>
        </w:rPr>
      </w:pPr>
      <w:r>
        <w:rPr>
          <w:lang w:val="ro-RO"/>
        </w:rPr>
      </w:r>
      <w:r>
        <w:rPr>
          <w:lang w:val="ro-RO"/>
        </w:rPr>
      </w:r>
    </w:p>
    <w:p w14:paraId="2FCD8593" w14:textId="4DC9BB1B">
      <w:pPr>
        <w:pStyle w:val="1008"/>
        <w:numPr>
          <w:ilvl w:val="0"/>
          <w:numId w:val="0"/>
        </w:numPr>
        <w:spacing/>
        <w:ind/>
        <w:rPr/>
      </w:pPr>
      <w:r/>
      <w:bookmarkStart w:id="52" w:name="_Toc129864364"/>
      <w:r>
        <w:t xml:space="preserve">Anexa </w:t>
      </w:r>
      <w:r>
        <w:t xml:space="preserve">2</w:t>
      </w:r>
      <w:bookmarkEnd w:id="52"/>
      <w:r/>
      <w:r/>
    </w:p>
    <w:p w14:paraId="5EA8C328" w14:textId="25C0E778">
      <w:pPr>
        <w:spacing/>
        <w:ind/>
        <w:rPr>
          <w:lang w:val="ro-RO"/>
        </w:rPr>
      </w:pPr>
      <w:r>
        <w:rPr>
          <w:lang w:val="ro-RO"/>
        </w:rPr>
        <w:t xml:space="preserve">Alte </w:t>
      </w:r>
      <w:r>
        <w:rPr>
          <w:lang w:val="ro-RO"/>
        </w:rPr>
        <w:t xml:space="preserve">informații</w:t>
      </w:r>
      <w:r>
        <w:rPr>
          <w:lang w:val="ro-RO"/>
        </w:rPr>
        <w:t xml:space="preserve"> relevante (</w:t>
      </w:r>
      <w:r>
        <w:rPr>
          <w:lang w:val="ro-RO"/>
        </w:rPr>
        <w:t xml:space="preserve">demonstrații</w:t>
      </w:r>
      <w:r>
        <w:rPr>
          <w:lang w:val="ro-RO"/>
        </w:rPr>
        <w:t xml:space="preserve"> etc.)</w:t>
      </w:r>
      <w:r>
        <w:rPr>
          <w:lang w:val="ro-RO"/>
        </w:rPr>
      </w:r>
    </w:p>
    <w:p w14:paraId="0B53BE6F" w14:textId="3A94ED4A">
      <w:pPr>
        <w:spacing/>
        <w:ind/>
        <w:rPr>
          <w:lang w:val="ro-RO"/>
        </w:rPr>
      </w:pPr>
      <w:r>
        <w:rPr>
          <w:lang w:val="ro-RO"/>
        </w:rPr>
        <w:t xml:space="preserve">…</w:t>
      </w:r>
      <w:r>
        <w:rPr>
          <w:lang w:val="ro-RO"/>
        </w:rPr>
      </w:r>
    </w:p>
    <w:p w14:paraId="7E6014A8" w14:textId="52784669">
      <w:pPr>
        <w:spacing/>
        <w:ind w:firstLine="0"/>
        <w:jc w:val="left"/>
        <w:rPr>
          <w:lang w:val="ro-RO"/>
        </w:rPr>
      </w:pPr>
      <w:r>
        <w:rPr>
          <w:lang w:val="ro-RO"/>
        </w:rPr>
        <w:br w:type="page" w:clear="all"/>
      </w:r>
      <w:r>
        <w:rPr>
          <w:lang w:val="ro-RO"/>
        </w:rPr>
      </w:r>
    </w:p>
    <w:p w14:paraId="72A94960" w14:textId="5F33253E">
      <w:pPr>
        <w:pStyle w:val="1008"/>
        <w:numPr>
          <w:ilvl w:val="0"/>
          <w:numId w:val="0"/>
        </w:numPr>
        <w:spacing/>
        <w:ind/>
        <w:rPr/>
      </w:pPr>
      <w:r/>
      <w:bookmarkStart w:id="53" w:name="_Toc129864365"/>
      <w:r>
        <w:t xml:space="preserve">Anexa </w:t>
      </w:r>
      <w:r>
        <w:t xml:space="preserve">3</w:t>
      </w:r>
      <w:bookmarkEnd w:id="53"/>
      <w:r/>
      <w:r/>
    </w:p>
    <w:p w14:paraId="26BD6731" w14:textId="77777777">
      <w:pPr>
        <w:spacing/>
        <w:ind/>
        <w:rPr>
          <w:lang w:val="ro-RO"/>
        </w:rPr>
      </w:pPr>
      <w:r>
        <w:rPr>
          <w:lang w:val="ro-RO"/>
        </w:rPr>
        <w:t xml:space="preserve">Lucrări publicate (dacă există)</w:t>
      </w:r>
      <w:r>
        <w:rPr>
          <w:lang w:val="ro-RO"/>
        </w:rPr>
      </w:r>
    </w:p>
    <w:p w14:paraId="4B2C857D" w14:textId="77777777">
      <w:pPr>
        <w:spacing/>
        <w:ind/>
        <w:rPr>
          <w:lang w:val="ro-RO"/>
        </w:rPr>
      </w:pPr>
      <w:r>
        <w:rPr>
          <w:lang w:val="ro-RO"/>
        </w:rPr>
        <w:t xml:space="preserve">etc.</w:t>
      </w:r>
      <w:r>
        <w:rPr>
          <w:lang w:val="ro-RO"/>
        </w:rPr>
      </w:r>
    </w:p>
    <w:p w14:paraId="0609D937" w14:textId="77777777">
      <w:pPr>
        <w:spacing/>
        <w:ind/>
        <w:rPr>
          <w:lang w:val="ro-RO"/>
        </w:rPr>
      </w:pPr>
      <w:r>
        <w:rPr>
          <w:lang w:val="ro-RO"/>
        </w:rPr>
      </w:r>
      <w:r>
        <w:rPr>
          <w:lang w:val="ro-RO"/>
        </w:rPr>
      </w:r>
    </w:p>
    <w:p w14:paraId="42DECD6D" w14:textId="77777777">
      <w:pPr>
        <w:spacing/>
        <w:ind/>
        <w:rPr>
          <w:lang w:val="ro-RO"/>
        </w:rPr>
      </w:pPr>
      <w:r>
        <w:rPr>
          <w:lang w:val="ro-RO"/>
        </w:rPr>
      </w:r>
      <w:r>
        <w:rPr>
          <w:lang w:val="ro-RO"/>
        </w:rPr>
      </w:r>
    </w:p>
    <w:sectPr>
      <w:headerReference w:type="default" r:id="rId20"/>
      <w:footnotePr/>
      <w:endnotePr/>
      <w:type w:val="nextPage"/>
      <w:pgSz w:h="16838" w:orient="portrait" w:w="11906"/>
      <w:pgMar w:top="1440" w:right="1800" w:bottom="1440" w:left="1800" w:header="709"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699E549" w14:textId="77777777">
      <w:pPr>
        <w:spacing/>
        <w:ind/>
        <w:rPr/>
      </w:pPr>
      <w:r>
        <w:separator/>
      </w:r>
      <w:r/>
    </w:p>
  </w:endnote>
  <w:endnote w:type="continuationSeparator" w:id="0">
    <w:p w14:paraId="500BA7D7" w14:textId="77777777">
      <w:pP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ahoma">
    <w:panose1 w:val="020B0606040504020204"/>
  </w:font>
  <w:font w:name="Cambria">
    <w:panose1 w:val="02040503050406030204"/>
  </w:font>
  <w:font w:name="Arial">
    <w:panose1 w:val="020B0604020202020204"/>
  </w:font>
  <w:font w:name="Times New Roman">
    <w:panose1 w:val="02020603050405020304"/>
  </w:font>
  <w:font w:name="Batang">
    <w:panose1 w:val="02000603000000000000"/>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00D869" w14:textId="75BE84A8">
    <w:pPr>
      <w:pStyle w:val="1022"/>
      <w:spacing/>
      <w:ind/>
      <w:jc w:val="center"/>
      <w:rPr/>
    </w:pPr>
    <w:r/>
    <w:r/>
  </w:p>
  <w:p w14:paraId="3F661A10" w14:textId="02E121B2">
    <w:pPr>
      <w:pStyle w:val="1022"/>
      <w:spacing/>
      <w:ind w:firstLine="0"/>
      <w:rPr>
        <w:lang w:val="ro-RO"/>
      </w:rPr>
    </w:pPr>
    <w:r>
      <w:rPr>
        <w:lang w:val="ro-RO"/>
      </w:rPr>
    </w:r>
    <w:r>
      <w:rPr>
        <w:lang w:val="ro-RO"/>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331993354"/>
      <w:docPartObj>
        <w:docPartGallery w:val="Page Numbers (Bottom of Page)"/>
        <w:docPartUnique w:val="true"/>
      </w:docPartObj>
      <w:rPr/>
    </w:sdtPr>
    <w:sdtContent>
      <w:p w14:paraId="2E5FDB81" w14:textId="3B20D86C">
        <w:pPr>
          <w:pStyle w:val="1022"/>
          <w:spacing/>
          <w:ind/>
          <w:jc w:val="center"/>
          <w:rPr/>
        </w:pPr>
        <w:r>
          <w:fldChar w:fldCharType="begin"/>
        </w:r>
        <w:r>
          <w:instrText xml:space="preserve"> PAGE   \* MERGEFORMAT </w:instrText>
        </w:r>
        <w:r>
          <w:fldChar w:fldCharType="separate"/>
        </w:r>
        <w:r>
          <w:t xml:space="preserve">2</w:t>
        </w:r>
        <w:r>
          <w:fldChar w:fldCharType="end"/>
        </w:r>
        <w:r/>
      </w:p>
    </w:sdtContent>
  </w:sdt>
  <w:p w14:paraId="3AD54D0F" w14:textId="77777777">
    <w:pPr>
      <w:pStyle w:val="1022"/>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DF55EC" w14:textId="77777777">
    <w:pPr>
      <w:pStyle w:val="1022"/>
      <w:spacing/>
      <w:ind/>
      <w:jc w:val="center"/>
      <w:rPr/>
    </w:pPr>
    <w:r/>
    <w:r/>
  </w:p>
  <w:p w14:paraId="6BF001F1" w14:textId="77777777">
    <w:pPr>
      <w:pStyle w:val="1022"/>
      <w:spacing/>
      <w:ind w:firstLine="0"/>
      <w:rPr>
        <w:lang w:val="ro-RO"/>
      </w:rPr>
    </w:pPr>
    <w:r>
      <w:rPr>
        <w:lang w:val="ro-RO"/>
      </w:rPr>
    </w:r>
    <w:r>
      <w:rPr>
        <w:lang w:val="ro-RO"/>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353777580"/>
      <w:docPartObj>
        <w:docPartGallery w:val="Page Numbers (Bottom of Page)"/>
        <w:docPartUnique w:val="true"/>
      </w:docPartObj>
      <w:rPr/>
    </w:sdtPr>
    <w:sdtContent>
      <w:p w14:paraId="69AAFA71" w14:textId="7A96E990">
        <w:pPr>
          <w:pStyle w:val="1022"/>
          <w:spacing/>
          <w:ind/>
          <w:jc w:val="center"/>
          <w:rPr/>
        </w:pPr>
        <w:r>
          <w:fldChar w:fldCharType="begin"/>
        </w:r>
        <w:r>
          <w:instrText xml:space="preserve"> PAGE   \* MERGEFORMAT </w:instrText>
        </w:r>
        <w:r>
          <w:fldChar w:fldCharType="separate"/>
        </w:r>
        <w:r>
          <w:t xml:space="preserve">2</w:t>
        </w:r>
        <w:r>
          <w:fldChar w:fldCharType="end"/>
        </w:r>
        <w:r/>
      </w:p>
    </w:sdtContent>
  </w:sdt>
  <w:p w14:paraId="5C309E07" w14:textId="77777777">
    <w:pPr>
      <w:pStyle w:val="1022"/>
      <w:spacing/>
      <w:ind w:firstLine="0"/>
      <w:rPr>
        <w:lang w:val="ro-RO"/>
      </w:rPr>
    </w:pPr>
    <w:r>
      <w:rPr>
        <w:lang w:val="ro-RO"/>
      </w:rPr>
    </w:r>
    <w:r>
      <w:rPr>
        <w:lang w:val="ro-RO"/>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E5B6326" w14:textId="77777777">
      <w:pPr>
        <w:spacing/>
        <w:ind/>
        <w:rPr/>
      </w:pPr>
      <w:r>
        <w:separator/>
      </w:r>
      <w:r/>
    </w:p>
  </w:footnote>
  <w:footnote w:type="continuationSeparator" w:id="0">
    <w:p w14:paraId="1F4723FE" w14:textId="77777777">
      <w:pP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FF4946" w14:textId="631F20ED">
    <w:pPr>
      <w:pStyle w:val="1020"/>
      <w:spacing/>
      <w:ind w:firstLine="0"/>
      <w:jc w:val="center"/>
      <w:rPr/>
    </w:pPr>
    <w:r/>
    <w:r/>
  </w:p>
  <w:p w14:paraId="3C3F1A7C" w14:textId="5BE7E096">
    <w:pPr>
      <w:pStyle w:val="1020"/>
      <w:spacing/>
      <w:ind w:firstLine="0"/>
      <w:jc w:val="center"/>
      <w:rPr/>
    </w:pPr>
    <w:r/>
    <w:r/>
  </w:p>
  <w:p w14:paraId="6CC387FD" w14:textId="77777777">
    <w:pPr>
      <w:pStyle w:val="1020"/>
      <w:spacing/>
      <w:ind w:firstLine="0"/>
      <w:jc w:val="center"/>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6EE2344" w14:textId="5AB17C98">
    <w:pPr>
      <w:pStyle w:val="1020"/>
      <w:pBdr>
        <w:bottom w:val="single" w:color="auto" w:sz="4" w:space="1"/>
      </w:pBdr>
      <w:spacing w:before="240"/>
      <w:ind/>
      <w:jc w:val="center"/>
      <w:rPr>
        <w:i/>
        <w:iCs/>
        <w:lang w:val="ro-RO"/>
      </w:rPr>
    </w:pPr>
    <w:r>
      <w:rPr>
        <w:i/>
        <w:iCs/>
        <w:lang w:val="ro-RO"/>
      </w:rPr>
      <w:t xml:space="preserve">Cuprins</w:t>
    </w:r>
    <w:r>
      <w:rPr>
        <w:i/>
        <w:iCs/>
        <w:lang w:val="ro-RO"/>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EDEE89" w14:textId="0F647F4A">
    <w:pPr>
      <w:pStyle w:val="1020"/>
      <w:pBdr>
        <w:bottom w:val="single" w:color="auto" w:sz="4" w:space="1"/>
      </w:pBdr>
      <w:spacing w:before="240"/>
      <w:ind/>
      <w:jc w:val="center"/>
      <w:rPr/>
    </w:pPr>
    <w:r>
      <w:rPr>
        <w:i/>
        <w:iCs/>
        <w:lang w:val="ro-RO"/>
      </w:rPr>
      <w:fldChar w:fldCharType="begin"/>
    </w:r>
    <w:r>
      <w:rPr>
        <w:i/>
        <w:iCs/>
        <w:lang w:val="ro-RO"/>
      </w:rPr>
      <w:instrText xml:space="preserve"> STYLEREF  "Heading 1" \n  \* MERGEFORMAT </w:instrText>
    </w:r>
    <w:r>
      <w:rPr>
        <w:i/>
        <w:iCs/>
        <w:lang w:val="ro-RO"/>
      </w:rPr>
      <w:fldChar w:fldCharType="separate"/>
    </w:r>
    <w:r>
      <w:rPr>
        <w:i/>
        <w:iCs/>
        <w:lang w:val="ro-RO"/>
      </w:rPr>
      <w:t xml:space="preserve">Capitolul 1</w:t>
    </w:r>
    <w:r>
      <w:rPr>
        <w:i/>
        <w:iCs/>
        <w:lang w:val="ro-RO"/>
      </w:rPr>
      <w:fldChar w:fldCharType="end"/>
    </w:r>
    <w:r>
      <w:rPr>
        <w:i/>
        <w:iCs/>
        <w:lang w:val="ro-RO"/>
      </w:rPr>
      <w:t xml:space="preserve">. </w:t>
    </w:r>
    <w:r>
      <w:rPr>
        <w:i/>
        <w:iCs/>
        <w:lang w:val="ro-RO"/>
      </w:rPr>
      <w:fldChar w:fldCharType="begin"/>
    </w:r>
    <w:r>
      <w:rPr>
        <w:i/>
        <w:iCs/>
        <w:lang w:val="ro-RO"/>
      </w:rPr>
      <w:instrText xml:space="preserve"> STYLEREF  "Heading 1"  \* MERGEFORMAT </w:instrText>
    </w:r>
    <w:r>
      <w:rPr>
        <w:i/>
        <w:iCs/>
        <w:lang w:val="ro-RO"/>
      </w:rPr>
      <w:fldChar w:fldCharType="separate"/>
    </w:r>
    <w:r>
      <w:rPr>
        <w:i/>
        <w:iCs/>
        <w:lang w:val="ro-RO"/>
      </w:rPr>
      <w:t xml:space="preserve">Obiectivele proiectului</w:t>
    </w:r>
    <w:r>
      <w:rPr>
        <w:i/>
        <w:iCs/>
        <w:lang w:val="ro-RO"/>
      </w:rPr>
      <w:fldChar w:fldCharType="end"/>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C394CA" w14:textId="1B07EC13">
    <w:pPr>
      <w:pStyle w:val="1020"/>
      <w:pBdr>
        <w:bottom w:val="single" w:color="auto" w:sz="4" w:space="1"/>
      </w:pBdr>
      <w:spacing w:before="240"/>
      <w:ind/>
      <w:jc w:val="center"/>
      <w:rPr/>
    </w:pPr>
    <w:r>
      <w:rPr>
        <w:i/>
        <w:iCs/>
      </w:rPr>
      <w:fldChar w:fldCharType="begin"/>
    </w:r>
    <w:r>
      <w:rPr>
        <w:i/>
        <w:iCs/>
      </w:rPr>
      <w:instrText xml:space="preserve"> STYLEREF  "Heading 1" \n  \* MERGEFORMAT </w:instrText>
    </w:r>
    <w:r>
      <w:rPr>
        <w:i/>
        <w:iCs/>
      </w:rPr>
      <w:fldChar w:fldCharType="separate"/>
    </w:r>
    <w:r>
      <w:rPr>
        <w:i/>
        <w:iCs/>
      </w:rPr>
      <w:t xml:space="preserve">Capitolul 3</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Pr>
        <w:i/>
        <w:iCs/>
      </w:rPr>
      <w:t xml:space="preserve">Proiectare</w:t>
    </w:r>
    <w:r>
      <w:rPr>
        <w:i/>
        <w:iCs/>
      </w:rPr>
      <w:fldChar w:fldCharType="end"/>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BFC3CE" w14:textId="580DF1A8">
    <w:pPr>
      <w:pStyle w:val="1020"/>
      <w:pBdr>
        <w:bottom w:val="single" w:color="auto" w:sz="4" w:space="1"/>
      </w:pBdr>
      <w:spacing w:before="240"/>
      <w:ind w:firstLine="0"/>
      <w:jc w:val="center"/>
      <w:rPr>
        <w:i/>
        <w:iCs/>
      </w:rPr>
    </w:pPr>
    <w:r>
      <w:rPr>
        <w:i/>
        <w:iCs/>
      </w:rPr>
      <w:fldChar w:fldCharType="begin"/>
    </w:r>
    <w:r>
      <w:rPr>
        <w:i/>
        <w:iCs/>
      </w:rPr>
      <w:instrText xml:space="preserve"> STYLEREF  "Heading 1" \n  \* MERGEFORMAT </w:instrText>
    </w:r>
    <w:r>
      <w:rPr>
        <w:i/>
        <w:iCs/>
      </w:rPr>
      <w:fldChar w:fldCharType="separate"/>
    </w:r>
    <w:r>
      <w:rPr>
        <w:i/>
        <w:iCs/>
      </w:rPr>
      <w:t xml:space="preserve">Capitolul 4</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Pr>
        <w:i/>
        <w:iCs/>
      </w:rPr>
      <w:t xml:space="preserve">Analiză și fundamentare Teoretică</w:t>
    </w:r>
    <w:r>
      <w:rPr>
        <w:i/>
        <w:iCs/>
      </w:rPr>
      <w:fldChar w:fldCharType="end"/>
    </w:r>
    <w:r>
      <w:rPr>
        <w:i/>
        <w:iCs/>
      </w:rPr>
      <w:t xml:space="preserve"> </w:t>
    </w:r>
    <w:r>
      <w:rPr>
        <w:i/>
        <w:iCs/>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C349D5" w14:textId="54FC16F9">
    <w:pPr>
      <w:pStyle w:val="1020"/>
      <w:pBdr>
        <w:bottom w:val="single" w:color="auto" w:sz="4" w:space="1"/>
      </w:pBdr>
      <w:spacing w:before="240"/>
      <w:ind/>
      <w:jc w:val="center"/>
      <w:rPr>
        <w:i/>
        <w:iCs/>
      </w:rPr>
    </w:pPr>
    <w:r>
      <w:rPr>
        <w:i/>
        <w:iCs/>
      </w:rPr>
      <w:fldChar w:fldCharType="begin"/>
    </w:r>
    <w:r>
      <w:rPr>
        <w:i/>
        <w:iCs/>
      </w:rPr>
      <w:instrText xml:space="preserve"> STYLEREF  "Heading 1" \n  \* MERGEFORMAT </w:instrText>
    </w:r>
    <w:r>
      <w:rPr>
        <w:i/>
        <w:iCs/>
      </w:rPr>
      <w:fldChar w:fldCharType="separate"/>
    </w:r>
    <w:r>
      <w:rPr>
        <w:i/>
        <w:iCs/>
      </w:rPr>
      <w:t xml:space="preserve">Capitolul 5</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Pr>
        <w:i/>
        <w:iCs/>
      </w:rPr>
      <w:t xml:space="preserve">Proiectare de detaliu și implementare</w:t>
    </w:r>
    <w:r>
      <w:rPr>
        <w:i/>
        <w:iCs/>
      </w:rPr>
      <w:fldChar w:fldCharType="end"/>
    </w:r>
    <w:r>
      <w:rPr>
        <w:i/>
        <w:iCs/>
      </w:rP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CDE4BDD" w14:textId="10ECCCD4">
    <w:pPr>
      <w:pStyle w:val="1020"/>
      <w:pBdr>
        <w:bottom w:val="single" w:color="auto" w:sz="4" w:space="1"/>
      </w:pBdr>
      <w:spacing w:before="240"/>
      <w:ind w:firstLine="0"/>
      <w:jc w:val="center"/>
      <w:rPr>
        <w:i/>
        <w:iCs/>
      </w:rPr>
    </w:pPr>
    <w:r>
      <w:rPr>
        <w:i/>
        <w:iCs/>
      </w:rPr>
      <w:fldChar w:fldCharType="begin"/>
    </w:r>
    <w:r>
      <w:rPr>
        <w:i/>
        <w:iCs/>
      </w:rPr>
      <w:instrText xml:space="preserve"> STYLEREF  "Heading 1" \n  \* MERGEFORMAT </w:instrText>
    </w:r>
    <w:r>
      <w:rPr>
        <w:i/>
        <w:iCs/>
      </w:rPr>
      <w:fldChar w:fldCharType="separate"/>
    </w:r>
    <w:r>
      <w:rPr>
        <w:i/>
        <w:iCs/>
      </w:rPr>
      <w:t xml:space="preserve">Capitolul 6</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Pr>
        <w:i/>
        <w:iCs/>
      </w:rPr>
      <w:t xml:space="preserve">Testare și validare</w:t>
    </w:r>
    <w:r>
      <w:rPr>
        <w:i/>
        <w:iCs/>
      </w:rPr>
      <w:fldChar w:fldCharType="end"/>
    </w:r>
    <w:r>
      <w:rPr>
        <w:i/>
        <w:iCs/>
      </w:rP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B0F0484" w14:textId="00B4E4FF">
    <w:pPr>
      <w:pStyle w:val="1020"/>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1BE1C0" w14:textId="25355492">
    <w:pPr>
      <w:pStyle w:val="1020"/>
      <w:pBdr>
        <w:bottom w:val="single" w:color="auto" w:sz="4" w:space="1"/>
      </w:pBdr>
      <w:spacing w:before="240"/>
      <w:ind w:firstLine="0"/>
      <w:jc w:val="center"/>
      <w:rPr>
        <w:i/>
        <w:iCs/>
      </w:rPr>
    </w:pPr>
    <w:r>
      <w:rPr>
        <w:i/>
        <w:iCs/>
      </w:rPr>
      <w:fldChar w:fldCharType="begin"/>
    </w:r>
    <w:r>
      <w:rPr>
        <w:i/>
        <w:iCs/>
      </w:rPr>
      <w:instrText xml:space="preserve"> STYLEREF  "Heading 1" \n  \* MERGEFORMAT </w:instrText>
    </w:r>
    <w:r>
      <w:rPr>
        <w:i/>
        <w:iCs/>
      </w:rPr>
      <w:fldChar w:fldCharType="separate"/>
    </w:r>
    <w:r>
      <w:rPr>
        <w:i/>
        <w:iCs/>
      </w:rPr>
      <w:t xml:space="preserve">Capitolul 7</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Pr>
        <w:i/>
        <w:iCs/>
      </w:rPr>
      <w:t xml:space="preserve">Manual de instalare si utilizare</w:t>
    </w:r>
    <w:r>
      <w:rPr>
        <w:i/>
        <w:iCs/>
      </w:rPr>
      <w:fldChar w:fldCharType="end"/>
    </w:r>
    <w:r>
      <w:rPr>
        <w:i/>
        <w:iCs/>
      </w:rP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AA25C21" w14:textId="43E6CC85">
    <w:pPr>
      <w:pStyle w:val="1020"/>
      <w:pBdr>
        <w:bottom w:val="single" w:color="auto" w:sz="4" w:space="1"/>
      </w:pBdr>
      <w:spacing w:before="240"/>
      <w:ind w:firstLine="0"/>
      <w:jc w:val="center"/>
      <w:rPr>
        <w:i/>
        <w:iCs/>
      </w:rPr>
    </w:pPr>
    <w:r>
      <w:rPr>
        <w:i/>
        <w:iCs/>
      </w:rPr>
      <w:fldChar w:fldCharType="begin"/>
    </w:r>
    <w:r>
      <w:rPr>
        <w:i/>
        <w:iCs/>
      </w:rPr>
      <w:instrText xml:space="preserve"> STYLEREF  "Heading 1" \n  \* MERGEFORMAT </w:instrText>
    </w:r>
    <w:r>
      <w:rPr>
        <w:i/>
        <w:iCs/>
      </w:rPr>
      <w:fldChar w:fldCharType="separate"/>
    </w:r>
    <w:r>
      <w:rPr>
        <w:i/>
        <w:iCs/>
      </w:rPr>
      <w:t xml:space="preserve">Capitolul 8</w:t>
    </w:r>
    <w:r>
      <w:rPr>
        <w:i/>
        <w:iCs/>
      </w:rPr>
      <w:fldChar w:fldCharType="end"/>
    </w:r>
    <w:r>
      <w:rPr>
        <w:i/>
        <w:iCs/>
      </w:rPr>
      <w:t xml:space="preserve">. </w:t>
    </w:r>
    <w:r>
      <w:rPr>
        <w:i/>
        <w:iCs/>
      </w:rPr>
      <w:fldChar w:fldCharType="begin"/>
    </w:r>
    <w:r>
      <w:rPr>
        <w:i/>
        <w:iCs/>
      </w:rPr>
      <w:instrText xml:space="preserve"> STYLEREF  "Heading 1"  \* MERGEFORMAT </w:instrText>
    </w:r>
    <w:r>
      <w:rPr>
        <w:i/>
        <w:iCs/>
      </w:rPr>
      <w:fldChar w:fldCharType="separate"/>
    </w:r>
    <w:r>
      <w:rPr>
        <w:i/>
        <w:iCs/>
      </w:rPr>
      <w:t xml:space="preserve">Concluzii</w:t>
    </w:r>
    <w:r>
      <w:rPr>
        <w:i/>
        <w:iCs/>
      </w:rPr>
      <w:fldChar w:fldCharType="end"/>
    </w:r>
    <w:r>
      <w:rPr>
        <w:i/>
        <w:iCs/>
      </w:rP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21769E" w14:textId="3CABA222">
    <w:pPr>
      <w:pStyle w:val="1020"/>
      <w:pBdr>
        <w:bottom w:val="single" w:color="auto" w:sz="4" w:space="1"/>
      </w:pBdr>
      <w:spacing w:before="240"/>
      <w:ind/>
      <w:jc w:val="center"/>
      <w:rPr>
        <w:i/>
        <w:iCs/>
      </w:rPr>
    </w:pPr>
    <w:r>
      <w:rPr>
        <w:i/>
        <w:iCs/>
        <w:lang w:val="ro-RO"/>
      </w:rPr>
      <w:fldChar w:fldCharType="begin"/>
    </w:r>
    <w:r>
      <w:rPr>
        <w:i/>
        <w:iCs/>
        <w:lang w:val="ro-RO"/>
      </w:rPr>
      <w:instrText xml:space="preserve"> STYLEREF  "Heading 1"  \* MERGEFORMAT </w:instrText>
    </w:r>
    <w:r>
      <w:rPr>
        <w:i/>
        <w:iCs/>
        <w:lang w:val="ro-RO"/>
      </w:rPr>
      <w:fldChar w:fldCharType="separate"/>
    </w:r>
    <w:r>
      <w:rPr>
        <w:i/>
        <w:iCs/>
        <w:lang w:val="ro-RO"/>
      </w:rPr>
      <w:t xml:space="preserve">Bibliografie</w:t>
    </w:r>
    <w:r>
      <w:rPr>
        <w:i/>
        <w:iCs/>
        <w:lang w:val="ro-RO"/>
      </w:rPr>
      <w:fldChar w:fldCharType="end"/>
    </w:r>
    <w:r>
      <w:rPr>
        <w:i/>
        <w:iCs/>
      </w:rP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3C86B3A" w14:textId="59C2B27D">
    <w:pPr>
      <w:pStyle w:val="1020"/>
      <w:pBdr>
        <w:bottom w:val="single" w:color="auto" w:sz="4" w:space="1"/>
      </w:pBdr>
      <w:spacing w:before="240"/>
      <w:ind/>
      <w:jc w:val="center"/>
      <w:rPr>
        <w:i/>
        <w:iCs/>
      </w:rPr>
    </w:pPr>
    <w:r>
      <w:rPr>
        <w:i/>
        <w:iCs/>
      </w:rPr>
      <w:fldChar w:fldCharType="begin"/>
    </w:r>
    <w:r>
      <w:rPr>
        <w:i/>
        <w:iCs/>
      </w:rPr>
      <w:instrText xml:space="preserve"> STYLEREF  "Heading 1"  \* MERGEFORMAT </w:instrText>
    </w:r>
    <w:r>
      <w:rPr>
        <w:i/>
        <w:iCs/>
      </w:rPr>
      <w:fldChar w:fldCharType="separate"/>
    </w:r>
    <w:r>
      <w:rPr>
        <w:i/>
        <w:iCs/>
      </w:rPr>
      <w:t xml:space="preserve">Anexa 1</w:t>
    </w:r>
    <w:r>
      <w:rPr>
        <w:i/>
        <w:iCs/>
      </w:rPr>
      <w:fldChar w:fldCharType="end"/>
    </w:r>
    <w:r>
      <w:rPr>
        <w:i/>
        <w:iC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lvl w:ilvl="0">
      <w:isLgl w:val="false"/>
      <w:lvlJc w:val="left"/>
      <w:lvlText w:val=""/>
      <w:numFmt w:val="bullet"/>
      <w:pPr>
        <w:pBdr/>
        <w:tabs>
          <w:tab w:val="num" w:leader="none" w:pos="0"/>
        </w:tabs>
        <w:spacing/>
        <w:ind w:firstLine="0" w:left="0"/>
      </w:pPr>
      <w:rPr>
        <w:rFonts w:hint="default" w:ascii="Symbol" w:hAnsi="Symbol"/>
      </w:rPr>
      <w:start w:val="1"/>
      <w:suff w:val="tab"/>
    </w:lvl>
    <w:lvl w:ilvl="1">
      <w:isLgl w:val="false"/>
      <w:lvlJc w:val="left"/>
      <w:lvlText w:val=""/>
      <w:numFmt w:val="bullet"/>
      <w:pPr>
        <w:pBdr/>
        <w:tabs>
          <w:tab w:val="num" w:leader="none" w:pos="720"/>
        </w:tabs>
        <w:spacing/>
        <w:ind w:hanging="360" w:left="1080"/>
      </w:pPr>
      <w:rPr>
        <w:rFonts w:hint="default" w:ascii="Symbol" w:hAnsi="Symbol"/>
      </w:rPr>
      <w:start w:val="1"/>
      <w:suff w:val="tab"/>
    </w:lvl>
    <w:lvl w:ilvl="2">
      <w:isLgl w:val="false"/>
      <w:lvlJc w:val="left"/>
      <w:lvlText w:val="o"/>
      <w:numFmt w:val="bullet"/>
      <w:pPr>
        <w:pBdr/>
        <w:tabs>
          <w:tab w:val="num" w:leader="none" w:pos="1440"/>
        </w:tabs>
        <w:spacing/>
        <w:ind w:hanging="360" w:left="1800"/>
      </w:pPr>
      <w:rPr>
        <w:rFonts w:hint="default" w:ascii="Courier New" w:hAnsi="Courier New" w:cs="Courier New"/>
      </w:rPr>
      <w:start w:val="1"/>
      <w:suff w:val="tab"/>
    </w:lvl>
    <w:lvl w:ilvl="3">
      <w:isLgl w:val="false"/>
      <w:lvlJc w:val="left"/>
      <w:lvlText w:val=""/>
      <w:numFmt w:val="bullet"/>
      <w:pPr>
        <w:pBdr/>
        <w:tabs>
          <w:tab w:val="num" w:leader="none" w:pos="2160"/>
        </w:tabs>
        <w:spacing/>
        <w:ind w:hanging="360" w:left="2520"/>
      </w:pPr>
      <w:rPr>
        <w:rFonts w:hint="default" w:ascii="Wingdings" w:hAnsi="Wingdings"/>
      </w:rPr>
      <w:start w:val="1"/>
      <w:suff w:val="tab"/>
    </w:lvl>
    <w:lvl w:ilvl="4">
      <w:isLgl w:val="false"/>
      <w:lvlJc w:val="left"/>
      <w:lvlText w:val=""/>
      <w:numFmt w:val="bullet"/>
      <w:pPr>
        <w:pBdr/>
        <w:tabs>
          <w:tab w:val="num" w:leader="none" w:pos="2880"/>
        </w:tabs>
        <w:spacing/>
        <w:ind w:hanging="360" w:left="3240"/>
      </w:pPr>
      <w:rPr>
        <w:rFonts w:hint="default" w:ascii="Wingdings" w:hAnsi="Wingdings"/>
      </w:rPr>
      <w:start w:val="1"/>
      <w:suff w:val="tab"/>
    </w:lvl>
    <w:lvl w:ilvl="5">
      <w:isLgl w:val="false"/>
      <w:lvlJc w:val="left"/>
      <w:lvlText w:val=""/>
      <w:numFmt w:val="bullet"/>
      <w:pPr>
        <w:pBdr/>
        <w:tabs>
          <w:tab w:val="num" w:leader="none" w:pos="3600"/>
        </w:tabs>
        <w:spacing/>
        <w:ind w:hanging="360" w:left="3960"/>
      </w:pPr>
      <w:rPr>
        <w:rFonts w:hint="default" w:ascii="Symbol" w:hAnsi="Symbol"/>
      </w:rPr>
      <w:start w:val="1"/>
      <w:suff w:val="tab"/>
    </w:lvl>
    <w:lvl w:ilvl="6">
      <w:isLgl w:val="false"/>
      <w:lvlJc w:val="left"/>
      <w:lvlText w:val="o"/>
      <w:numFmt w:val="bullet"/>
      <w:pPr>
        <w:pBdr/>
        <w:tabs>
          <w:tab w:val="num" w:leader="none" w:pos="4320"/>
        </w:tabs>
        <w:spacing/>
        <w:ind w:hanging="360" w:left="4680"/>
      </w:pPr>
      <w:rPr>
        <w:rFonts w:hint="default" w:ascii="Courier New" w:hAnsi="Courier New" w:cs="Courier New"/>
      </w:rPr>
      <w:start w:val="1"/>
      <w:suff w:val="tab"/>
    </w:lvl>
    <w:lvl w:ilvl="7">
      <w:isLgl w:val="false"/>
      <w:lvlJc w:val="left"/>
      <w:lvlText w:val=""/>
      <w:numFmt w:val="bullet"/>
      <w:pPr>
        <w:pBdr/>
        <w:tabs>
          <w:tab w:val="num" w:leader="none" w:pos="5040"/>
        </w:tabs>
        <w:spacing/>
        <w:ind w:hanging="360" w:left="5400"/>
      </w:pPr>
      <w:rPr>
        <w:rFonts w:hint="default" w:ascii="Wingdings" w:hAnsi="Wingdings"/>
      </w:rPr>
      <w:start w:val="1"/>
      <w:suff w:val="tab"/>
    </w:lvl>
    <w:lvl w:ilvl="8">
      <w:isLgl w:val="false"/>
      <w:lvlJc w:val="left"/>
      <w:lvlText w:val=""/>
      <w:numFmt w:val="bullet"/>
      <w:pPr>
        <w:pBdr/>
        <w:tabs>
          <w:tab w:val="num" w:leader="none" w:pos="5760"/>
        </w:tabs>
        <w:spacing/>
        <w:ind w:hanging="360" w:left="6120"/>
      </w:pPr>
      <w:rPr>
        <w:rFonts w:hint="default" w:ascii="Wingdings" w:hAnsi="Wingdings"/>
      </w:rPr>
      <w:start w:val="1"/>
      <w:suff w:val="tab"/>
    </w:lvl>
  </w:abstractNum>
  <w:abstractNum w:abstractNumId="1">
    <w:nsid w:val="00000002"/>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F9F6857"/>
    <w:lvl w:ilvl="0">
      <w:isLgl w:val="false"/>
      <w:lvlJc w:val="left"/>
      <w:lvlText w:val="Capitolul %1."/>
      <w:numFmt w:val="decimal"/>
      <w:pPr>
        <w:pBdr/>
        <w:spacing/>
        <w:ind w:firstLine="0" w:left="0"/>
      </w:pPr>
      <w:pStyle w:val="1008"/>
      <w:rPr>
        <w:rFonts w:hint="default"/>
      </w:rPr>
      <w:start w:val="1"/>
      <w:suff w:val="space"/>
    </w:lvl>
    <w:lvl w:ilvl="1">
      <w:isLgl w:val="false"/>
      <w:lvlJc w:val="left"/>
      <w:lvlText w:val="%1.%2."/>
      <w:numFmt w:val="decimal"/>
      <w:pPr>
        <w:pBdr/>
        <w:spacing/>
        <w:ind w:hanging="576" w:left="576"/>
      </w:pPr>
      <w:pStyle w:val="1009"/>
      <w:rPr>
        <w:rFonts w:hint="default"/>
      </w:rPr>
      <w:start w:val="1"/>
      <w:suff w:val="tab"/>
    </w:lvl>
    <w:lvl w:ilvl="2">
      <w:isLgl w:val="false"/>
      <w:lvlJc w:val="left"/>
      <w:lvlText w:val="%1.%2.%3."/>
      <w:numFmt w:val="decimal"/>
      <w:pPr>
        <w:pBdr/>
        <w:spacing/>
        <w:ind w:hanging="720" w:left="720"/>
      </w:pPr>
      <w:pStyle w:val="1010"/>
      <w:rPr>
        <w:rFonts w:hint="default"/>
      </w:rPr>
      <w:start w:val="1"/>
      <w:suff w:val="tab"/>
    </w:lvl>
    <w:lvl w:ilvl="3">
      <w:isLgl w:val="false"/>
      <w:lvlJc w:val="left"/>
      <w:lvlText w:val="%1.%2.%3.%4."/>
      <w:numFmt w:val="decimal"/>
      <w:pPr>
        <w:pBdr/>
        <w:spacing/>
        <w:ind w:hanging="864" w:left="864"/>
      </w:pPr>
      <w:pStyle w:val="1011"/>
      <w:rPr>
        <w:rFonts w:hint="default"/>
      </w:rPr>
      <w:start w:val="1"/>
      <w:suff w:val="tab"/>
    </w:lvl>
    <w:lvl w:ilvl="4">
      <w:isLgl w:val="false"/>
      <w:lvlJc w:val="left"/>
      <w:lvlText w:val="%1.%2.%3.%4.%5."/>
      <w:numFmt w:val="decimal"/>
      <w:pPr>
        <w:pBdr/>
        <w:spacing/>
        <w:ind w:hanging="1008" w:left="1008"/>
      </w:pPr>
      <w:pStyle w:val="1012"/>
      <w:rPr>
        <w:rFonts w:hint="default"/>
      </w:rPr>
      <w:start w:val="1"/>
      <w:suff w:val="tab"/>
    </w:lvl>
    <w:lvl w:ilvl="5">
      <w:isLgl w:val="false"/>
      <w:lvlJc w:val="left"/>
      <w:lvlText w:val="%1.%2.%3.%4.%5.%6"/>
      <w:numFmt w:val="decimal"/>
      <w:pPr>
        <w:pBdr/>
        <w:spacing/>
        <w:ind w:hanging="1152" w:left="1152"/>
      </w:pPr>
      <w:pStyle w:val="1013"/>
      <w:rPr>
        <w:rFonts w:hint="default"/>
      </w:rPr>
      <w:start w:val="1"/>
      <w:suff w:val="tab"/>
    </w:lvl>
    <w:lvl w:ilvl="6">
      <w:isLgl w:val="false"/>
      <w:lvlJc w:val="left"/>
      <w:lvlText w:val="%1.%2.%3.%4.%5.%6.%7"/>
      <w:numFmt w:val="decimal"/>
      <w:pPr>
        <w:pBdr/>
        <w:spacing/>
        <w:ind w:hanging="1296" w:left="1296"/>
      </w:pPr>
      <w:pStyle w:val="1014"/>
      <w:rPr>
        <w:rFonts w:hint="default"/>
      </w:rPr>
      <w:start w:val="1"/>
      <w:suff w:val="tab"/>
    </w:lvl>
    <w:lvl w:ilvl="7">
      <w:isLgl w:val="false"/>
      <w:lvlJc w:val="left"/>
      <w:lvlText w:val="%1.%2.%3.%4.%5.%6.%7.%8"/>
      <w:numFmt w:val="decimal"/>
      <w:pPr>
        <w:pBdr/>
        <w:spacing/>
        <w:ind w:hanging="1440" w:left="1440"/>
      </w:pPr>
      <w:pStyle w:val="1015"/>
      <w:rPr>
        <w:rFonts w:hint="default"/>
      </w:rPr>
      <w:start w:val="1"/>
      <w:suff w:val="tab"/>
    </w:lvl>
    <w:lvl w:ilvl="8">
      <w:isLgl w:val="false"/>
      <w:lvlJc w:val="left"/>
      <w:lvlText w:val="%1.%2.%3.%4.%5.%6.%7.%8.%9"/>
      <w:numFmt w:val="decimal"/>
      <w:pPr>
        <w:pBdr/>
        <w:spacing/>
        <w:ind w:hanging="1584" w:left="1584"/>
      </w:pPr>
      <w:pStyle w:val="1016"/>
      <w:rPr>
        <w:rFonts w:hint="default"/>
      </w:rPr>
      <w:start w:val="1"/>
      <w:suff w:val="tab"/>
    </w:lvl>
  </w:abstractNum>
  <w:abstractNum w:abstractNumId="3">
    <w:nsid w:val="125E5E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98C33D8"/>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5">
    <w:nsid w:val="4FBC25F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nsid w:val="5A9722C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7">
    <w:nsid w:val="5D025FF4"/>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2."/>
      <w:numFmt w:val="decimal"/>
      <w:pPr>
        <w:pBdr/>
        <w:tabs>
          <w:tab w:val="num" w:leader="none" w:pos="1440"/>
        </w:tabs>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8">
    <w:nsid w:val="644A25B0"/>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9">
    <w:nsid w:val="6C9562D9"/>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1"/>
  </w:num>
  <w:num w:numId="2">
    <w:abstractNumId w:val="7"/>
  </w:num>
  <w:num w:numId="3">
    <w:abstractNumId w:val="3"/>
  </w:num>
  <w:num w:numId="4">
    <w:abstractNumId w:val="4"/>
  </w:num>
  <w:num w:numId="5">
    <w:abstractNumId w:val="2"/>
  </w:num>
  <w:num w:numId="6">
    <w:abstractNumId w:val="2"/>
  </w:num>
  <w:num w:numId="7">
    <w:abstractNumId w:val="9"/>
  </w:num>
  <w:num w:numId="8">
    <w:abstractNumId w:val="8"/>
  </w:num>
  <w:num w:numId="9">
    <w:abstractNumId w:val="5"/>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101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0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0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0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0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0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0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0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0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0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0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0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0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0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0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0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0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0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0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0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0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0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0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0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0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0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0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0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0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0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0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0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0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0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0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0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0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0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0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0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0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0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0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0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0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0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0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0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0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0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0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0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0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0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0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0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0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0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0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0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0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0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0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0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10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0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0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0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10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0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0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0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0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0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0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0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0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0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0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0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0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0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0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9">
    <w:name w:val="Title"/>
    <w:basedOn w:val="1007"/>
    <w:next w:val="100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017"/>
    <w:link w:val="159"/>
    <w:uiPriority w:val="10"/>
    <w:pPr>
      <w:pBdr/>
      <w:spacing/>
      <w:ind/>
    </w:pPr>
    <w:rPr>
      <w:rFonts w:ascii="Arial" w:hAnsi="Arial" w:eastAsia="Arial" w:cs="Arial"/>
      <w:spacing w:val="-10"/>
      <w:sz w:val="56"/>
      <w:szCs w:val="56"/>
    </w:rPr>
  </w:style>
  <w:style w:type="paragraph" w:styleId="161">
    <w:name w:val="Subtitle"/>
    <w:basedOn w:val="1007"/>
    <w:next w:val="1007"/>
    <w:link w:val="162"/>
    <w:uiPriority w:val="11"/>
    <w:qFormat/>
    <w:pPr>
      <w:numPr>
        <w:ilvl w:val="1"/>
      </w:numPr>
      <w:pBdr/>
      <w:spacing/>
      <w:ind/>
    </w:pPr>
    <w:rPr>
      <w:color w:val="595959" w:themeColor="text1" w:themeTint="A6"/>
      <w:spacing w:val="15"/>
      <w:sz w:val="28"/>
      <w:szCs w:val="28"/>
    </w:rPr>
  </w:style>
  <w:style w:type="character" w:styleId="162">
    <w:name w:val="Subtitle Char"/>
    <w:basedOn w:val="1017"/>
    <w:link w:val="161"/>
    <w:uiPriority w:val="11"/>
    <w:pPr>
      <w:pBdr/>
      <w:spacing/>
      <w:ind/>
    </w:pPr>
    <w:rPr>
      <w:color w:val="595959" w:themeColor="text1" w:themeTint="A6"/>
      <w:spacing w:val="15"/>
      <w:sz w:val="28"/>
      <w:szCs w:val="28"/>
    </w:rPr>
  </w:style>
  <w:style w:type="paragraph" w:styleId="163">
    <w:name w:val="Quote"/>
    <w:basedOn w:val="1007"/>
    <w:next w:val="1007"/>
    <w:link w:val="164"/>
    <w:uiPriority w:val="29"/>
    <w:qFormat/>
    <w:pPr>
      <w:pBdr/>
      <w:spacing w:before="160"/>
      <w:ind/>
      <w:jc w:val="center"/>
    </w:pPr>
    <w:rPr>
      <w:i/>
      <w:iCs/>
      <w:color w:val="404040" w:themeColor="text1" w:themeTint="BF"/>
    </w:rPr>
  </w:style>
  <w:style w:type="character" w:styleId="164">
    <w:name w:val="Quote Char"/>
    <w:basedOn w:val="1017"/>
    <w:link w:val="163"/>
    <w:uiPriority w:val="29"/>
    <w:pPr>
      <w:pBdr/>
      <w:spacing/>
      <w:ind/>
    </w:pPr>
    <w:rPr>
      <w:i/>
      <w:iCs/>
      <w:color w:val="404040" w:themeColor="text1" w:themeTint="BF"/>
    </w:rPr>
  </w:style>
  <w:style w:type="character" w:styleId="166">
    <w:name w:val="Intense Emphasis"/>
    <w:basedOn w:val="1017"/>
    <w:uiPriority w:val="21"/>
    <w:qFormat/>
    <w:pPr>
      <w:pBdr/>
      <w:spacing/>
      <w:ind/>
    </w:pPr>
    <w:rPr>
      <w:i/>
      <w:iCs/>
      <w:color w:val="0f4761" w:themeColor="accent1" w:themeShade="BF"/>
    </w:rPr>
  </w:style>
  <w:style w:type="paragraph" w:styleId="167">
    <w:name w:val="Intense Quote"/>
    <w:basedOn w:val="1007"/>
    <w:next w:val="100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017"/>
    <w:link w:val="167"/>
    <w:uiPriority w:val="30"/>
    <w:pPr>
      <w:pBdr/>
      <w:spacing/>
      <w:ind/>
    </w:pPr>
    <w:rPr>
      <w:i/>
      <w:iCs/>
      <w:color w:val="0f4761" w:themeColor="accent1" w:themeShade="BF"/>
    </w:rPr>
  </w:style>
  <w:style w:type="character" w:styleId="169">
    <w:name w:val="Intense Reference"/>
    <w:basedOn w:val="1017"/>
    <w:uiPriority w:val="32"/>
    <w:qFormat/>
    <w:pPr>
      <w:pBdr/>
      <w:spacing/>
      <w:ind/>
    </w:pPr>
    <w:rPr>
      <w:b/>
      <w:bCs/>
      <w:smallCaps/>
      <w:color w:val="0f4761" w:themeColor="accent1" w:themeShade="BF"/>
      <w:spacing w:val="5"/>
    </w:rPr>
  </w:style>
  <w:style w:type="paragraph" w:styleId="170">
    <w:name w:val="No Spacing"/>
    <w:basedOn w:val="1007"/>
    <w:uiPriority w:val="1"/>
    <w:qFormat/>
    <w:pPr>
      <w:pBdr/>
      <w:spacing w:after="0" w:line="240" w:lineRule="auto"/>
      <w:ind/>
    </w:pPr>
  </w:style>
  <w:style w:type="character" w:styleId="171">
    <w:name w:val="Subtle Emphasis"/>
    <w:basedOn w:val="1017"/>
    <w:uiPriority w:val="19"/>
    <w:qFormat/>
    <w:pPr>
      <w:pBdr/>
      <w:spacing/>
      <w:ind/>
    </w:pPr>
    <w:rPr>
      <w:i/>
      <w:iCs/>
      <w:color w:val="404040" w:themeColor="text1" w:themeTint="BF"/>
    </w:rPr>
  </w:style>
  <w:style w:type="character" w:styleId="172">
    <w:name w:val="Emphasis"/>
    <w:basedOn w:val="1017"/>
    <w:uiPriority w:val="20"/>
    <w:qFormat/>
    <w:pPr>
      <w:pBdr/>
      <w:spacing/>
      <w:ind/>
    </w:pPr>
    <w:rPr>
      <w:i/>
      <w:iCs/>
    </w:rPr>
  </w:style>
  <w:style w:type="character" w:styleId="173">
    <w:name w:val="Strong"/>
    <w:basedOn w:val="1017"/>
    <w:uiPriority w:val="22"/>
    <w:qFormat/>
    <w:pPr>
      <w:pBdr/>
      <w:spacing/>
      <w:ind/>
    </w:pPr>
    <w:rPr>
      <w:b/>
      <w:bCs/>
    </w:rPr>
  </w:style>
  <w:style w:type="character" w:styleId="174">
    <w:name w:val="Subtle Reference"/>
    <w:basedOn w:val="1017"/>
    <w:uiPriority w:val="31"/>
    <w:qFormat/>
    <w:pPr>
      <w:pBdr/>
      <w:spacing/>
      <w:ind/>
    </w:pPr>
    <w:rPr>
      <w:smallCaps/>
      <w:color w:val="5a5a5a" w:themeColor="text1" w:themeTint="A5"/>
    </w:rPr>
  </w:style>
  <w:style w:type="character" w:styleId="175">
    <w:name w:val="Book Title"/>
    <w:basedOn w:val="1017"/>
    <w:uiPriority w:val="33"/>
    <w:qFormat/>
    <w:pPr>
      <w:pBdr/>
      <w:spacing/>
      <w:ind/>
    </w:pPr>
    <w:rPr>
      <w:b/>
      <w:bCs/>
      <w:i/>
      <w:iCs/>
      <w:spacing w:val="5"/>
    </w:rPr>
  </w:style>
  <w:style w:type="paragraph" w:styleId="181">
    <w:name w:val="footnote text"/>
    <w:basedOn w:val="1007"/>
    <w:link w:val="182"/>
    <w:uiPriority w:val="99"/>
    <w:semiHidden/>
    <w:unhideWhenUsed/>
    <w:pPr>
      <w:pBdr/>
      <w:spacing w:after="0" w:line="240" w:lineRule="auto"/>
      <w:ind/>
    </w:pPr>
    <w:rPr>
      <w:sz w:val="20"/>
      <w:szCs w:val="20"/>
    </w:rPr>
  </w:style>
  <w:style w:type="character" w:styleId="182">
    <w:name w:val="Footnote Text Char"/>
    <w:basedOn w:val="1017"/>
    <w:link w:val="181"/>
    <w:uiPriority w:val="99"/>
    <w:semiHidden/>
    <w:pPr>
      <w:pBdr/>
      <w:spacing/>
      <w:ind/>
    </w:pPr>
    <w:rPr>
      <w:sz w:val="20"/>
      <w:szCs w:val="20"/>
    </w:rPr>
  </w:style>
  <w:style w:type="character" w:styleId="183">
    <w:name w:val="footnote reference"/>
    <w:basedOn w:val="1017"/>
    <w:uiPriority w:val="99"/>
    <w:semiHidden/>
    <w:unhideWhenUsed/>
    <w:pPr>
      <w:pBdr/>
      <w:spacing/>
      <w:ind/>
    </w:pPr>
    <w:rPr>
      <w:vertAlign w:val="superscript"/>
    </w:rPr>
  </w:style>
  <w:style w:type="paragraph" w:styleId="184">
    <w:name w:val="endnote text"/>
    <w:basedOn w:val="1007"/>
    <w:link w:val="185"/>
    <w:uiPriority w:val="99"/>
    <w:semiHidden/>
    <w:unhideWhenUsed/>
    <w:pPr>
      <w:pBdr/>
      <w:spacing w:after="0" w:line="240" w:lineRule="auto"/>
      <w:ind/>
    </w:pPr>
    <w:rPr>
      <w:sz w:val="20"/>
      <w:szCs w:val="20"/>
    </w:rPr>
  </w:style>
  <w:style w:type="character" w:styleId="185">
    <w:name w:val="Endnote Text Char"/>
    <w:basedOn w:val="1017"/>
    <w:link w:val="184"/>
    <w:uiPriority w:val="99"/>
    <w:semiHidden/>
    <w:pPr>
      <w:pBdr/>
      <w:spacing/>
      <w:ind/>
    </w:pPr>
    <w:rPr>
      <w:sz w:val="20"/>
      <w:szCs w:val="20"/>
    </w:rPr>
  </w:style>
  <w:style w:type="character" w:styleId="186">
    <w:name w:val="endnote reference"/>
    <w:basedOn w:val="1017"/>
    <w:uiPriority w:val="99"/>
    <w:semiHidden/>
    <w:unhideWhenUsed/>
    <w:pPr>
      <w:pBdr/>
      <w:spacing/>
      <w:ind/>
    </w:pPr>
    <w:rPr>
      <w:vertAlign w:val="superscript"/>
    </w:rPr>
  </w:style>
  <w:style w:type="paragraph" w:styleId="192">
    <w:name w:val="toc 4"/>
    <w:basedOn w:val="1007"/>
    <w:next w:val="1007"/>
    <w:uiPriority w:val="39"/>
    <w:unhideWhenUsed/>
    <w:pPr>
      <w:pBdr/>
      <w:spacing w:after="100"/>
      <w:ind w:left="660"/>
    </w:pPr>
  </w:style>
  <w:style w:type="paragraph" w:styleId="193">
    <w:name w:val="toc 5"/>
    <w:basedOn w:val="1007"/>
    <w:next w:val="1007"/>
    <w:uiPriority w:val="39"/>
    <w:unhideWhenUsed/>
    <w:pPr>
      <w:pBdr/>
      <w:spacing w:after="100"/>
      <w:ind w:left="880"/>
    </w:pPr>
  </w:style>
  <w:style w:type="paragraph" w:styleId="194">
    <w:name w:val="toc 6"/>
    <w:basedOn w:val="1007"/>
    <w:next w:val="1007"/>
    <w:uiPriority w:val="39"/>
    <w:unhideWhenUsed/>
    <w:pPr>
      <w:pBdr/>
      <w:spacing w:after="100"/>
      <w:ind w:left="1100"/>
    </w:pPr>
  </w:style>
  <w:style w:type="paragraph" w:styleId="195">
    <w:name w:val="toc 7"/>
    <w:basedOn w:val="1007"/>
    <w:next w:val="1007"/>
    <w:uiPriority w:val="39"/>
    <w:unhideWhenUsed/>
    <w:pPr>
      <w:pBdr/>
      <w:spacing w:after="100"/>
      <w:ind w:left="1320"/>
    </w:pPr>
  </w:style>
  <w:style w:type="paragraph" w:styleId="196">
    <w:name w:val="toc 8"/>
    <w:basedOn w:val="1007"/>
    <w:next w:val="1007"/>
    <w:uiPriority w:val="39"/>
    <w:unhideWhenUsed/>
    <w:pPr>
      <w:pBdr/>
      <w:spacing w:after="100"/>
      <w:ind w:left="1540"/>
    </w:pPr>
  </w:style>
  <w:style w:type="paragraph" w:styleId="197">
    <w:name w:val="toc 9"/>
    <w:basedOn w:val="1007"/>
    <w:next w:val="1007"/>
    <w:uiPriority w:val="39"/>
    <w:unhideWhenUsed/>
    <w:pPr>
      <w:pBdr/>
      <w:spacing w:after="100"/>
      <w:ind w:left="1760"/>
    </w:pPr>
  </w:style>
  <w:style w:type="character" w:styleId="198">
    <w:name w:val="Placeholder Text"/>
    <w:basedOn w:val="1017"/>
    <w:uiPriority w:val="99"/>
    <w:semiHidden/>
    <w:pPr>
      <w:pBdr/>
      <w:spacing/>
      <w:ind/>
    </w:pPr>
    <w:rPr>
      <w:color w:val="666666"/>
    </w:rPr>
  </w:style>
  <w:style w:type="paragraph" w:styleId="209">
    <w:name w:val="table of figures"/>
    <w:basedOn w:val="1007"/>
    <w:next w:val="1007"/>
    <w:uiPriority w:val="99"/>
    <w:unhideWhenUsed/>
    <w:pPr>
      <w:pBdr/>
      <w:spacing w:after="0" w:afterAutospacing="0"/>
      <w:ind/>
    </w:pPr>
  </w:style>
  <w:style w:type="paragraph" w:styleId="1007" w:default="1">
    <w:name w:val="Normal"/>
    <w:qFormat/>
    <w:pPr>
      <w:pBdr/>
      <w:spacing/>
      <w:ind w:firstLine="720"/>
      <w:jc w:val="both"/>
    </w:pPr>
    <w:rPr>
      <w:rFonts w:ascii="Times New Roman" w:hAnsi="Times New Roman" w:eastAsia="Batang"/>
      <w:sz w:val="24"/>
      <w:szCs w:val="24"/>
      <w:lang w:eastAsia="ar-SA"/>
    </w:rPr>
  </w:style>
  <w:style w:type="paragraph" w:styleId="1008">
    <w:name w:val="Heading 1"/>
    <w:basedOn w:val="1007"/>
    <w:next w:val="1007"/>
    <w:link w:val="1032"/>
    <w:uiPriority w:val="9"/>
    <w:qFormat/>
    <w:pPr>
      <w:numPr>
        <w:numId w:val="6"/>
      </w:numPr>
      <w:pBdr/>
      <w:spacing w:after="360" w:before="600"/>
      <w:ind/>
      <w:outlineLvl w:val="0"/>
    </w:pPr>
    <w:rPr>
      <w:b/>
      <w:sz w:val="32"/>
      <w:lang w:val="ro-RO"/>
    </w:rPr>
  </w:style>
  <w:style w:type="paragraph" w:styleId="1009">
    <w:name w:val="Heading 2"/>
    <w:basedOn w:val="1007"/>
    <w:next w:val="1007"/>
    <w:link w:val="1033"/>
    <w:uiPriority w:val="9"/>
    <w:qFormat/>
    <w:pPr>
      <w:keepNext w:val="true"/>
      <w:numPr>
        <w:ilvl w:val="1"/>
        <w:numId w:val="6"/>
      </w:numPr>
      <w:pBdr/>
      <w:spacing w:after="120" w:before="240"/>
      <w:ind w:hanging="578" w:left="578"/>
      <w:outlineLvl w:val="1"/>
    </w:pPr>
    <w:rPr>
      <w:b/>
      <w:bCs/>
      <w:iCs/>
      <w:sz w:val="28"/>
      <w:szCs w:val="28"/>
      <w:lang w:eastAsia="ko-KR"/>
    </w:rPr>
  </w:style>
  <w:style w:type="paragraph" w:styleId="1010">
    <w:name w:val="Heading 3"/>
    <w:basedOn w:val="1007"/>
    <w:next w:val="1007"/>
    <w:link w:val="1034"/>
    <w:uiPriority w:val="9"/>
    <w:qFormat/>
    <w:pPr>
      <w:keepNext w:val="true"/>
      <w:numPr>
        <w:ilvl w:val="2"/>
        <w:numId w:val="6"/>
      </w:numPr>
      <w:pBdr/>
      <w:spacing w:after="120" w:before="240"/>
      <w:ind/>
      <w:outlineLvl w:val="2"/>
    </w:pPr>
    <w:rPr>
      <w:bCs/>
      <w:szCs w:val="26"/>
      <w:lang w:val="ro-RO" w:eastAsia="ko-KR"/>
    </w:rPr>
  </w:style>
  <w:style w:type="paragraph" w:styleId="1011">
    <w:name w:val="Heading 4"/>
    <w:basedOn w:val="1007"/>
    <w:next w:val="1007"/>
    <w:link w:val="1035"/>
    <w:uiPriority w:val="9"/>
    <w:pPr>
      <w:keepNext w:val="true"/>
      <w:numPr>
        <w:ilvl w:val="3"/>
        <w:numId w:val="6"/>
      </w:numPr>
      <w:pBdr/>
      <w:spacing w:after="60" w:before="240"/>
      <w:ind/>
      <w:outlineLvl w:val="3"/>
    </w:pPr>
    <w:rPr>
      <w:bCs/>
      <w:i/>
      <w:sz w:val="28"/>
      <w:szCs w:val="28"/>
      <w:lang w:val="ro-RO" w:eastAsia="ko-KR"/>
    </w:rPr>
  </w:style>
  <w:style w:type="paragraph" w:styleId="1012">
    <w:name w:val="Heading 5"/>
    <w:basedOn w:val="1007"/>
    <w:next w:val="1007"/>
    <w:link w:val="1036"/>
    <w:uiPriority w:val="9"/>
    <w:pPr>
      <w:keepNext w:val="true"/>
      <w:keepLines w:val="true"/>
      <w:numPr>
        <w:ilvl w:val="4"/>
        <w:numId w:val="6"/>
      </w:numPr>
      <w:pBdr/>
      <w:spacing w:before="200"/>
      <w:ind/>
      <w:outlineLvl w:val="4"/>
    </w:pPr>
    <w:rPr>
      <w:rFonts w:ascii="Cambria" w:hAnsi="Cambria" w:eastAsia="Times New Roman"/>
      <w:color w:val="243f60"/>
    </w:rPr>
  </w:style>
  <w:style w:type="paragraph" w:styleId="1013">
    <w:name w:val="Heading 6"/>
    <w:basedOn w:val="1007"/>
    <w:next w:val="1007"/>
    <w:link w:val="1037"/>
    <w:uiPriority w:val="9"/>
    <w:pPr>
      <w:keepNext w:val="true"/>
      <w:keepLines w:val="true"/>
      <w:numPr>
        <w:ilvl w:val="5"/>
        <w:numId w:val="6"/>
      </w:numPr>
      <w:pBdr/>
      <w:spacing w:before="200"/>
      <w:ind/>
      <w:outlineLvl w:val="5"/>
    </w:pPr>
    <w:rPr>
      <w:rFonts w:ascii="Cambria" w:hAnsi="Cambria" w:eastAsia="Times New Roman"/>
      <w:i/>
      <w:iCs/>
      <w:color w:val="243f60"/>
    </w:rPr>
  </w:style>
  <w:style w:type="paragraph" w:styleId="1014">
    <w:name w:val="Heading 7"/>
    <w:basedOn w:val="1007"/>
    <w:next w:val="1007"/>
    <w:link w:val="1038"/>
    <w:uiPriority w:val="9"/>
    <w:pPr>
      <w:keepNext w:val="true"/>
      <w:keepLines w:val="true"/>
      <w:numPr>
        <w:ilvl w:val="6"/>
        <w:numId w:val="6"/>
      </w:numPr>
      <w:pBdr/>
      <w:spacing w:before="200"/>
      <w:ind/>
      <w:outlineLvl w:val="6"/>
    </w:pPr>
    <w:rPr>
      <w:rFonts w:ascii="Cambria" w:hAnsi="Cambria" w:eastAsia="Times New Roman"/>
      <w:i/>
      <w:iCs/>
      <w:color w:val="404040"/>
    </w:rPr>
  </w:style>
  <w:style w:type="paragraph" w:styleId="1015">
    <w:name w:val="Heading 8"/>
    <w:basedOn w:val="1007"/>
    <w:next w:val="1007"/>
    <w:link w:val="1039"/>
    <w:uiPriority w:val="9"/>
    <w:pPr>
      <w:keepNext w:val="true"/>
      <w:keepLines w:val="true"/>
      <w:numPr>
        <w:ilvl w:val="7"/>
        <w:numId w:val="6"/>
      </w:numPr>
      <w:pBdr/>
      <w:spacing w:before="200"/>
      <w:ind/>
      <w:outlineLvl w:val="7"/>
    </w:pPr>
    <w:rPr>
      <w:rFonts w:ascii="Cambria" w:hAnsi="Cambria" w:eastAsia="Times New Roman"/>
      <w:color w:val="404040"/>
      <w:sz w:val="20"/>
      <w:szCs w:val="20"/>
    </w:rPr>
  </w:style>
  <w:style w:type="paragraph" w:styleId="1016">
    <w:name w:val="Heading 9"/>
    <w:basedOn w:val="1007"/>
    <w:next w:val="1007"/>
    <w:link w:val="1040"/>
    <w:uiPriority w:val="9"/>
    <w:pPr>
      <w:keepNext w:val="true"/>
      <w:keepLines w:val="true"/>
      <w:numPr>
        <w:ilvl w:val="8"/>
        <w:numId w:val="6"/>
      </w:numPr>
      <w:pBdr/>
      <w:spacing w:before="200"/>
      <w:ind/>
      <w:outlineLvl w:val="8"/>
    </w:pPr>
    <w:rPr>
      <w:rFonts w:ascii="Cambria" w:hAnsi="Cambria" w:eastAsia="Times New Roman"/>
      <w:i/>
      <w:iCs/>
      <w:color w:val="404040"/>
      <w:sz w:val="20"/>
      <w:szCs w:val="20"/>
    </w:rPr>
  </w:style>
  <w:style w:type="character" w:styleId="1017" w:default="1">
    <w:name w:val="Default Paragraph Font"/>
    <w:uiPriority w:val="1"/>
    <w:unhideWhenUsed/>
    <w:pPr>
      <w:pBdr/>
      <w:spacing/>
      <w:ind/>
    </w:pPr>
  </w:style>
  <w:style w:type="table" w:styleId="10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9" w:default="1">
    <w:name w:val="No List"/>
    <w:uiPriority w:val="99"/>
    <w:semiHidden/>
    <w:unhideWhenUsed/>
    <w:pPr>
      <w:pBdr/>
      <w:spacing/>
      <w:ind/>
    </w:pPr>
  </w:style>
  <w:style w:type="paragraph" w:styleId="1020">
    <w:name w:val="Header"/>
    <w:basedOn w:val="1007"/>
    <w:link w:val="1021"/>
    <w:uiPriority w:val="99"/>
    <w:unhideWhenUsed/>
    <w:pPr>
      <w:pBdr/>
      <w:tabs>
        <w:tab w:val="center" w:leader="none" w:pos="4680"/>
        <w:tab w:val="right" w:leader="none" w:pos="9360"/>
      </w:tabs>
      <w:spacing/>
      <w:ind/>
    </w:pPr>
  </w:style>
  <w:style w:type="character" w:styleId="1021" w:customStyle="1">
    <w:name w:val="Header Char"/>
    <w:basedOn w:val="1017"/>
    <w:link w:val="1020"/>
    <w:uiPriority w:val="99"/>
    <w:pPr>
      <w:pBdr/>
      <w:spacing/>
      <w:ind/>
    </w:pPr>
  </w:style>
  <w:style w:type="paragraph" w:styleId="1022">
    <w:name w:val="Footer"/>
    <w:basedOn w:val="1007"/>
    <w:link w:val="1023"/>
    <w:uiPriority w:val="99"/>
    <w:unhideWhenUsed/>
    <w:pPr>
      <w:pBdr/>
      <w:tabs>
        <w:tab w:val="center" w:leader="none" w:pos="4680"/>
        <w:tab w:val="right" w:leader="none" w:pos="9360"/>
      </w:tabs>
      <w:spacing/>
      <w:ind/>
    </w:pPr>
  </w:style>
  <w:style w:type="character" w:styleId="1023" w:customStyle="1">
    <w:name w:val="Footer Char"/>
    <w:basedOn w:val="1017"/>
    <w:link w:val="1022"/>
    <w:uiPriority w:val="99"/>
    <w:pPr>
      <w:pBdr/>
      <w:spacing/>
      <w:ind/>
    </w:pPr>
  </w:style>
  <w:style w:type="paragraph" w:styleId="1024">
    <w:name w:val="Balloon Text"/>
    <w:basedOn w:val="1007"/>
    <w:link w:val="1025"/>
    <w:uiPriority w:val="99"/>
    <w:semiHidden/>
    <w:unhideWhenUsed/>
    <w:pPr>
      <w:pBdr/>
      <w:spacing/>
      <w:ind/>
    </w:pPr>
    <w:rPr>
      <w:rFonts w:ascii="Tahoma" w:hAnsi="Tahoma" w:eastAsia="Calibri"/>
      <w:sz w:val="16"/>
      <w:szCs w:val="16"/>
    </w:rPr>
  </w:style>
  <w:style w:type="character" w:styleId="1025" w:customStyle="1">
    <w:name w:val="Balloon Text Char"/>
    <w:link w:val="1024"/>
    <w:uiPriority w:val="99"/>
    <w:semiHidden/>
    <w:pPr>
      <w:pBdr/>
      <w:spacing/>
      <w:ind/>
    </w:pPr>
    <w:rPr>
      <w:rFonts w:ascii="Tahoma" w:hAnsi="Tahoma" w:cs="Tahoma"/>
      <w:sz w:val="16"/>
      <w:szCs w:val="16"/>
    </w:rPr>
  </w:style>
  <w:style w:type="character" w:styleId="1026">
    <w:name w:val="annotation reference"/>
    <w:uiPriority w:val="99"/>
    <w:semiHidden/>
    <w:unhideWhenUsed/>
    <w:pPr>
      <w:pBdr/>
      <w:spacing/>
      <w:ind/>
    </w:pPr>
    <w:rPr>
      <w:sz w:val="16"/>
      <w:szCs w:val="16"/>
    </w:rPr>
  </w:style>
  <w:style w:type="paragraph" w:styleId="1027">
    <w:name w:val="annotation text"/>
    <w:basedOn w:val="1007"/>
    <w:link w:val="1028"/>
    <w:uiPriority w:val="99"/>
    <w:semiHidden/>
    <w:unhideWhenUsed/>
    <w:pPr>
      <w:pBdr/>
      <w:spacing/>
      <w:ind/>
    </w:pPr>
    <w:rPr>
      <w:sz w:val="20"/>
      <w:szCs w:val="20"/>
    </w:rPr>
  </w:style>
  <w:style w:type="character" w:styleId="1028" w:customStyle="1">
    <w:name w:val="Comment Text Char"/>
    <w:link w:val="1027"/>
    <w:uiPriority w:val="99"/>
    <w:semiHidden/>
    <w:pPr>
      <w:pBdr/>
      <w:spacing/>
      <w:ind/>
    </w:pPr>
    <w:rPr>
      <w:rFonts w:ascii="Times New Roman" w:hAnsi="Times New Roman" w:eastAsia="Batang" w:cs="Times New Roman"/>
      <w:sz w:val="20"/>
      <w:szCs w:val="20"/>
      <w:lang w:eastAsia="ar-SA"/>
    </w:rPr>
  </w:style>
  <w:style w:type="paragraph" w:styleId="1029">
    <w:name w:val="annotation subject"/>
    <w:basedOn w:val="1027"/>
    <w:next w:val="1027"/>
    <w:link w:val="1030"/>
    <w:uiPriority w:val="99"/>
    <w:semiHidden/>
    <w:unhideWhenUsed/>
    <w:pPr>
      <w:pBdr/>
      <w:spacing/>
      <w:ind/>
    </w:pPr>
    <w:rPr>
      <w:b/>
      <w:bCs/>
    </w:rPr>
  </w:style>
  <w:style w:type="character" w:styleId="1030" w:customStyle="1">
    <w:name w:val="Comment Subject Char"/>
    <w:link w:val="1029"/>
    <w:uiPriority w:val="99"/>
    <w:semiHidden/>
    <w:pPr>
      <w:pBdr/>
      <w:spacing/>
      <w:ind/>
    </w:pPr>
    <w:rPr>
      <w:rFonts w:ascii="Times New Roman" w:hAnsi="Times New Roman" w:eastAsia="Batang" w:cs="Times New Roman"/>
      <w:b/>
      <w:bCs/>
      <w:sz w:val="20"/>
      <w:szCs w:val="20"/>
      <w:lang w:eastAsia="ar-SA"/>
    </w:rPr>
  </w:style>
  <w:style w:type="paragraph" w:styleId="1031" w:customStyle="1">
    <w:name w:val="Colorful List - Accent 11"/>
    <w:basedOn w:val="1007"/>
    <w:uiPriority w:val="34"/>
    <w:qFormat/>
    <w:pPr>
      <w:pBdr/>
      <w:spacing/>
      <w:ind w:left="720"/>
      <w:contextualSpacing w:val="true"/>
    </w:pPr>
  </w:style>
  <w:style w:type="character" w:styleId="1032" w:customStyle="1">
    <w:name w:val="Heading 1 Char"/>
    <w:link w:val="1008"/>
    <w:uiPriority w:val="9"/>
    <w:pPr>
      <w:pBdr/>
      <w:spacing/>
      <w:ind/>
    </w:pPr>
    <w:rPr>
      <w:rFonts w:ascii="Times New Roman" w:hAnsi="Times New Roman" w:eastAsia="Batang"/>
      <w:b/>
      <w:sz w:val="32"/>
      <w:szCs w:val="24"/>
      <w:lang w:val="ro-RO" w:eastAsia="ar-SA"/>
    </w:rPr>
  </w:style>
  <w:style w:type="character" w:styleId="1033" w:customStyle="1">
    <w:name w:val="Heading 2 Char"/>
    <w:link w:val="1009"/>
    <w:uiPriority w:val="9"/>
    <w:pPr>
      <w:pBdr/>
      <w:spacing/>
      <w:ind/>
    </w:pPr>
    <w:rPr>
      <w:rFonts w:ascii="Times New Roman" w:hAnsi="Times New Roman" w:eastAsia="Batang"/>
      <w:b/>
      <w:bCs/>
      <w:iCs/>
      <w:sz w:val="28"/>
      <w:szCs w:val="28"/>
      <w:lang w:eastAsia="ko-KR"/>
    </w:rPr>
  </w:style>
  <w:style w:type="character" w:styleId="1034" w:customStyle="1">
    <w:name w:val="Heading 3 Char"/>
    <w:link w:val="1010"/>
    <w:uiPriority w:val="9"/>
    <w:pPr>
      <w:pBdr/>
      <w:spacing/>
      <w:ind/>
    </w:pPr>
    <w:rPr>
      <w:rFonts w:ascii="Times New Roman" w:hAnsi="Times New Roman" w:eastAsia="Batang"/>
      <w:bCs/>
      <w:sz w:val="24"/>
      <w:szCs w:val="26"/>
      <w:lang w:val="ro-RO" w:eastAsia="ko-KR"/>
    </w:rPr>
  </w:style>
  <w:style w:type="character" w:styleId="1035" w:customStyle="1">
    <w:name w:val="Heading 4 Char"/>
    <w:link w:val="1011"/>
    <w:uiPriority w:val="9"/>
    <w:pPr>
      <w:pBdr/>
      <w:spacing/>
      <w:ind/>
    </w:pPr>
    <w:rPr>
      <w:rFonts w:ascii="Times New Roman" w:hAnsi="Times New Roman" w:eastAsia="Batang" w:cs="Times New Roman"/>
      <w:bCs/>
      <w:i/>
      <w:sz w:val="28"/>
      <w:szCs w:val="28"/>
      <w:lang w:val="ro-RO" w:eastAsia="ko-KR"/>
    </w:rPr>
  </w:style>
  <w:style w:type="character" w:styleId="1036" w:customStyle="1">
    <w:name w:val="Heading 5 Char"/>
    <w:link w:val="1012"/>
    <w:uiPriority w:val="9"/>
    <w:semiHidden/>
    <w:pPr>
      <w:pBdr/>
      <w:spacing/>
      <w:ind/>
    </w:pPr>
    <w:rPr>
      <w:rFonts w:ascii="Cambria" w:hAnsi="Cambria" w:eastAsia="Times New Roman" w:cs="Times New Roman"/>
      <w:color w:val="243f60"/>
      <w:sz w:val="24"/>
      <w:szCs w:val="24"/>
      <w:lang w:eastAsia="ar-SA"/>
    </w:rPr>
  </w:style>
  <w:style w:type="character" w:styleId="1037" w:customStyle="1">
    <w:name w:val="Heading 6 Char"/>
    <w:link w:val="1013"/>
    <w:uiPriority w:val="9"/>
    <w:semiHidden/>
    <w:pPr>
      <w:pBdr/>
      <w:spacing/>
      <w:ind/>
    </w:pPr>
    <w:rPr>
      <w:rFonts w:ascii="Cambria" w:hAnsi="Cambria" w:eastAsia="Times New Roman" w:cs="Times New Roman"/>
      <w:i/>
      <w:iCs/>
      <w:color w:val="243f60"/>
      <w:sz w:val="24"/>
      <w:szCs w:val="24"/>
      <w:lang w:eastAsia="ar-SA"/>
    </w:rPr>
  </w:style>
  <w:style w:type="character" w:styleId="1038" w:customStyle="1">
    <w:name w:val="Heading 7 Char"/>
    <w:link w:val="1014"/>
    <w:uiPriority w:val="9"/>
    <w:semiHidden/>
    <w:pPr>
      <w:pBdr/>
      <w:spacing/>
      <w:ind/>
    </w:pPr>
    <w:rPr>
      <w:rFonts w:ascii="Cambria" w:hAnsi="Cambria" w:eastAsia="Times New Roman" w:cs="Times New Roman"/>
      <w:i/>
      <w:iCs/>
      <w:color w:val="404040"/>
      <w:sz w:val="24"/>
      <w:szCs w:val="24"/>
      <w:lang w:eastAsia="ar-SA"/>
    </w:rPr>
  </w:style>
  <w:style w:type="character" w:styleId="1039" w:customStyle="1">
    <w:name w:val="Heading 8 Char"/>
    <w:link w:val="1015"/>
    <w:uiPriority w:val="9"/>
    <w:semiHidden/>
    <w:pPr>
      <w:pBdr/>
      <w:spacing/>
      <w:ind/>
    </w:pPr>
    <w:rPr>
      <w:rFonts w:ascii="Cambria" w:hAnsi="Cambria" w:eastAsia="Times New Roman" w:cs="Times New Roman"/>
      <w:color w:val="404040"/>
      <w:sz w:val="20"/>
      <w:szCs w:val="20"/>
      <w:lang w:eastAsia="ar-SA"/>
    </w:rPr>
  </w:style>
  <w:style w:type="character" w:styleId="1040" w:customStyle="1">
    <w:name w:val="Heading 9 Char"/>
    <w:link w:val="1016"/>
    <w:uiPriority w:val="9"/>
    <w:semiHidden/>
    <w:pPr>
      <w:pBdr/>
      <w:spacing/>
      <w:ind/>
    </w:pPr>
    <w:rPr>
      <w:rFonts w:ascii="Cambria" w:hAnsi="Cambria" w:eastAsia="Times New Roman" w:cs="Times New Roman"/>
      <w:i/>
      <w:iCs/>
      <w:color w:val="404040"/>
      <w:sz w:val="20"/>
      <w:szCs w:val="20"/>
      <w:lang w:eastAsia="ar-SA"/>
    </w:rPr>
  </w:style>
  <w:style w:type="paragraph" w:styleId="1041" w:customStyle="1">
    <w:name w:val="Medium Grid 21"/>
    <w:uiPriority w:val="1"/>
    <w:qFormat/>
    <w:pPr>
      <w:pBdr/>
      <w:spacing/>
      <w:ind/>
    </w:pPr>
    <w:rPr>
      <w:rFonts w:ascii="Times New Roman" w:hAnsi="Times New Roman" w:eastAsia="Batang"/>
      <w:sz w:val="24"/>
      <w:szCs w:val="24"/>
      <w:lang w:eastAsia="ar-SA"/>
    </w:rPr>
  </w:style>
  <w:style w:type="paragraph" w:styleId="1042">
    <w:name w:val="Caption"/>
    <w:basedOn w:val="1007"/>
    <w:next w:val="1007"/>
    <w:uiPriority w:val="35"/>
    <w:qFormat/>
    <w:pPr>
      <w:pBdr/>
      <w:spacing w:after="120"/>
      <w:ind/>
      <w:jc w:val="center"/>
    </w:pPr>
    <w:rPr>
      <w:rFonts w:eastAsia="Times New Roman"/>
      <w:lang w:val="ro-RO" w:eastAsia="ko-KR"/>
    </w:rPr>
  </w:style>
  <w:style w:type="character" w:styleId="1043">
    <w:name w:val="Hyperlink"/>
    <w:uiPriority w:val="99"/>
    <w:unhideWhenUsed/>
    <w:pPr>
      <w:pBdr/>
      <w:spacing/>
      <w:ind/>
    </w:pPr>
    <w:rPr>
      <w:color w:val="0000ff"/>
      <w:u w:val="single"/>
    </w:rPr>
  </w:style>
  <w:style w:type="paragraph" w:styleId="1044" w:customStyle="1">
    <w:name w:val="Grid Table 21"/>
    <w:basedOn w:val="1007"/>
    <w:next w:val="1007"/>
    <w:uiPriority w:val="37"/>
    <w:unhideWhenUsed/>
    <w:pPr>
      <w:pBdr/>
      <w:spacing/>
      <w:ind/>
    </w:pPr>
  </w:style>
  <w:style w:type="paragraph" w:styleId="1045" w:customStyle="1">
    <w:name w:val="Grid Table 31"/>
    <w:basedOn w:val="1008"/>
    <w:next w:val="1007"/>
    <w:uiPriority w:val="39"/>
    <w:semiHidden/>
    <w:unhideWhenUsed/>
    <w:qFormat/>
    <w:pPr>
      <w:keepNext w:val="true"/>
      <w:keepLines w:val="true"/>
      <w:numPr>
        <w:numId w:val="0"/>
      </w:numPr>
      <w:pBdr/>
      <w:spacing w:after="0" w:before="480" w:line="276" w:lineRule="auto"/>
      <w:ind/>
      <w:jc w:val="left"/>
      <w:outlineLvl w:val="9"/>
    </w:pPr>
    <w:rPr>
      <w:rFonts w:ascii="Cambria" w:hAnsi="Cambria" w:eastAsia="Times New Roman"/>
      <w:bCs/>
      <w:color w:val="365f91"/>
      <w:szCs w:val="28"/>
      <w:lang w:eastAsia="en-US"/>
    </w:rPr>
  </w:style>
  <w:style w:type="paragraph" w:styleId="1046">
    <w:name w:val="toc 1"/>
    <w:basedOn w:val="1007"/>
    <w:next w:val="1007"/>
    <w:uiPriority w:val="39"/>
    <w:unhideWhenUsed/>
    <w:pPr>
      <w:pBdr/>
      <w:tabs>
        <w:tab w:val="left" w:leader="none" w:pos="1100"/>
        <w:tab w:val="right" w:leader="dot" w:pos="8630"/>
      </w:tabs>
      <w:spacing w:after="120" w:before="240"/>
      <w:ind w:firstLine="0"/>
      <w:jc w:val="center"/>
    </w:pPr>
    <w:rPr>
      <w:b/>
      <w:sz w:val="28"/>
      <w:szCs w:val="32"/>
      <w:lang w:val="ro-RO"/>
    </w:rPr>
  </w:style>
  <w:style w:type="paragraph" w:styleId="1047">
    <w:name w:val="toc 2"/>
    <w:basedOn w:val="1007"/>
    <w:next w:val="1007"/>
    <w:uiPriority w:val="39"/>
    <w:unhideWhenUsed/>
    <w:pPr>
      <w:pBdr/>
      <w:tabs>
        <w:tab w:val="left" w:leader="none" w:pos="851"/>
        <w:tab w:val="right" w:leader="dot" w:pos="8630"/>
      </w:tabs>
      <w:spacing w:after="100"/>
      <w:ind w:firstLine="0" w:left="240"/>
    </w:pPr>
  </w:style>
  <w:style w:type="paragraph" w:styleId="1048">
    <w:name w:val="toc 3"/>
    <w:basedOn w:val="1007"/>
    <w:next w:val="1007"/>
    <w:uiPriority w:val="39"/>
    <w:unhideWhenUsed/>
    <w:pPr>
      <w:pBdr/>
      <w:tabs>
        <w:tab w:val="left" w:leader="none" w:pos="1276"/>
        <w:tab w:val="right" w:leader="dot" w:pos="8630"/>
      </w:tabs>
      <w:spacing w:after="100"/>
      <w:ind w:firstLine="0" w:left="482"/>
    </w:pPr>
  </w:style>
  <w:style w:type="paragraph" w:styleId="1049">
    <w:name w:val="Bibliography"/>
    <w:basedOn w:val="1007"/>
    <w:next w:val="1007"/>
    <w:link w:val="1051"/>
    <w:uiPriority w:val="37"/>
    <w:unhideWhenUsed/>
    <w:pPr>
      <w:pBdr/>
      <w:spacing/>
      <w:ind/>
    </w:pPr>
  </w:style>
  <w:style w:type="paragraph" w:styleId="1050" w:customStyle="1">
    <w:name w:val="Biblio"/>
    <w:basedOn w:val="1049"/>
    <w:next w:val="1007"/>
    <w:link w:val="1052"/>
    <w:qFormat/>
    <w:pPr>
      <w:pBdr/>
      <w:spacing/>
      <w:ind w:firstLine="0" w:left="113"/>
    </w:pPr>
    <w:rPr>
      <w:lang w:val="ro-RO"/>
    </w:rPr>
  </w:style>
  <w:style w:type="character" w:styleId="1051" w:customStyle="1">
    <w:name w:val="Bibliography Char"/>
    <w:basedOn w:val="1017"/>
    <w:link w:val="1049"/>
    <w:uiPriority w:val="37"/>
    <w:pPr>
      <w:pBdr/>
      <w:spacing/>
      <w:ind/>
    </w:pPr>
    <w:rPr>
      <w:rFonts w:ascii="Times New Roman" w:hAnsi="Times New Roman" w:eastAsia="Batang"/>
      <w:sz w:val="24"/>
      <w:szCs w:val="24"/>
      <w:lang w:eastAsia="ar-SA"/>
    </w:rPr>
  </w:style>
  <w:style w:type="character" w:styleId="1052" w:customStyle="1">
    <w:name w:val="Biblio Char"/>
    <w:basedOn w:val="1051"/>
    <w:link w:val="1050"/>
    <w:pPr>
      <w:pBdr/>
      <w:spacing/>
      <w:ind/>
    </w:pPr>
    <w:rPr>
      <w:rFonts w:ascii="Times New Roman" w:hAnsi="Times New Roman" w:eastAsia="Batang"/>
      <w:sz w:val="24"/>
      <w:szCs w:val="24"/>
      <w:lang w:val="ro-RO" w:eastAsia="ar-SA"/>
    </w:rPr>
  </w:style>
  <w:style w:type="paragraph" w:styleId="1053">
    <w:name w:val="TOC Heading"/>
    <w:basedOn w:val="1008"/>
    <w:next w:val="1007"/>
    <w:uiPriority w:val="39"/>
    <w:unhideWhenUsed/>
    <w:qFormat/>
    <w:pPr>
      <w:keepNext w:val="true"/>
      <w:keepLines w:val="true"/>
      <w:numPr>
        <w:numId w:val="0"/>
      </w:numPr>
      <w:pBdr/>
      <w:spacing w:after="0" w:before="240" w:line="259" w:lineRule="auto"/>
      <w:ind/>
      <w:jc w:val="left"/>
      <w:outlineLvl w:val="9"/>
    </w:pPr>
    <w:rPr>
      <w:rFonts w:asciiTheme="majorHAnsi" w:hAnsiTheme="majorHAnsi" w:eastAsiaTheme="majorEastAsia" w:cstheme="majorBidi"/>
      <w:b w:val="0"/>
      <w:color w:val="2f5496" w:themeColor="accent1" w:themeShade="BF"/>
      <w:szCs w:val="32"/>
      <w:lang w:val="en-US" w:eastAsia="en-US"/>
    </w:rPr>
  </w:style>
  <w:style w:type="paragraph" w:styleId="1054">
    <w:name w:val="List Paragraph"/>
    <w:basedOn w:val="1007"/>
    <w:uiPriority w:val="34"/>
    <w:qFormat/>
    <w:pPr>
      <w:pBdr/>
      <w:spacing/>
      <w:ind w:left="720"/>
      <w:contextualSpacing w:val="true"/>
    </w:pPr>
  </w:style>
  <w:style w:type="character" w:styleId="1055">
    <w:name w:val="FollowedHyperlink"/>
    <w:basedOn w:val="1017"/>
    <w:uiPriority w:val="99"/>
    <w:semiHidden/>
    <w:unhideWhenUsed/>
    <w:pPr>
      <w:pBdr/>
      <w:spacing/>
      <w:ind/>
    </w:pPr>
    <w:rPr>
      <w:color w:val="954f72" w:themeColor="followedHyperlink"/>
      <w:u w:val="single"/>
    </w:rPr>
  </w:style>
  <w:style w:type="paragraph" w:styleId="1056">
    <w:name w:val="Normal (Web)"/>
    <w:basedOn w:val="1007"/>
    <w:uiPriority w:val="99"/>
    <w:semiHidden/>
    <w:unhideWhenUsed/>
    <w:pPr>
      <w:pBdr/>
      <w:spacing w:after="100" w:afterAutospacing="1" w:before="100" w:beforeAutospacing="1"/>
      <w:ind w:firstLine="0"/>
      <w:jc w:val="left"/>
    </w:pPr>
    <w:rPr>
      <w:rFonts w:eastAsia="Times New Roman"/>
      <w:lang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header" Target="header12.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footer" Target="footer3.xml" /><Relationship Id="rId24" Type="http://schemas.openxmlformats.org/officeDocument/2006/relationships/footer" Target="footer4.xml" /><Relationship Id="rId25" Type="http://schemas.openxmlformats.org/officeDocument/2006/relationships/customXml" Target="../customXml/item1.xml" /><Relationship Id="rId26" Type="http://schemas.openxmlformats.org/officeDocument/2006/relationships/customXml" Target="../customXml/item2.xml" /><Relationship Id="rId27" Type="http://schemas.openxmlformats.org/officeDocument/2006/relationships/customXml" Target="../customXml/item3.xml" /><Relationship Id="rId28" Type="http://schemas.openxmlformats.org/officeDocument/2006/relationships/customXml" Target="../customXml/item4.xml" /><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557458c-24b5-4c97-84ed-4c402655f54f">
      <Terms xmlns="http://schemas.microsoft.com/office/infopath/2007/PartnerControls"/>
    </lcf76f155ced4ddcb4097134ff3c332f>
    <TaxCatchAll xmlns="72e3c584-9879-4b35-b9d8-6a248c93e240"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Year>2005</b:Year>
    <b:Volume>51</b:Volume>
    <b:BIBTEX_Entry>article</b:BIBTEX_Entry>
    <b:SourceType>JournalArticle</b:SourceType>
    <b:Title>Supply chain coordination with revenue sharing contracts: strengths and limitations</b:Title>
    <b:Tag>Cachoon00</b:Tag>
    <b:Author>
      <b:Author>
        <b:NameList>
          <b:Person>
            <b:Last>Cachon</b:Last>
            <b:First>Gerard</b:First>
          </b:Person>
          <b:Person>
            <b:Last>Lariviere</b:Last>
            <b:First>Martin</b:First>
          </b:Person>
        </b:NameList>
      </b:Author>
    </b:Author>
    <b:Pages>30-44</b:Pages>
    <b:JournalName>Management Science</b:JournalName>
    <b:Number>1</b:Number>
    <b:RefOrder>3</b:RefOrder>
  </b:Source>
  <b:Source>
    <b:Year>2004</b:Year>
    <b:BIBTEX_Entry>inproceedings</b:BIBTEX_Entry>
    <b:SourceType>ConferenceProceedings</b:SourceType>
    <b:Title>Contracts as Legal Institutions in Organizations of Autonomous Agents</b:Title>
    <b:Tag>Boella04</b:Tag>
    <b:BookTitle>Proceedings of the Third International Joint Conference on Autonomous Agents and Multi Agent Systems (AAMAS'04)</b:BookTitle>
    <b:Author>
      <b:Author>
        <b:NameList>
          <b:Person>
            <b:Last>Boella</b:Last>
            <b:First>Guido</b:First>
          </b:Person>
          <b:Person>
            <b:Last>van der Torre</b:Last>
            <b:First>Leendert</b:First>
          </b:Person>
        </b:NameList>
      </b:Author>
    </b:Author>
    <b:Pages>948–955</b:Pages>
    <b:ConferenceName>Proceedings of the Third International Joint Conference on Autonomous Agents and Multi Agent Systems (AAMAS'04)</b:ConferenceName>
    <b:City>New</b:City>
    <b:StateProvince>York</b:StateProvince>
    <b:CountryRegion>US</b:CountryRegion>
    <b:RefOrder>1</b:RefOrder>
  </b:Source>
  <b:Source>
    <b:Year>2005</b:Year>
    <b:BIBTEX_Entry>inproceedings</b:BIBTEX_Entry>
    <b:SourceType>ConferenceProceedings</b:SourceType>
    <b:Title>A Synthesis Between Mental Attitudes and Social Commitments in Agent Communication Languages</b:Title>
    <b:Tag>Boella05iat</b:Tag>
    <b:BookTitle>Intelligent Agent Technology 05 (IAT 2005)</b:BookTitle>
    <b:Author>
      <b:Author>
        <b:NameList>
          <b:Person>
            <b:Last>Boella</b:Last>
            <b:First>Guido</b:First>
          </b:Person>
          <b:Person>
            <b:Last>Hulstijn</b:Last>
            <b:First>Joris</b:First>
          </b:Person>
          <b:Person>
            <b:Last>van der Torre</b:Last>
            <b:First>Leendert</b:First>
          </b:Person>
        </b:NameList>
      </b:Author>
    </b:Author>
    <b:Pages>358-364</b:Pages>
    <b:ConferenceName>Intelligent Agent Technology 05 (IAT 2005)</b:ConferenceName>
    <b:City>Compiegne</b:City>
    <b:StateProvince>France</b:StateProvince>
    <b:CountryRegion/>
    <b:RefOrder>2</b:RefOrder>
  </b:Source>
  <b:Source>
    <b:Tag>Sof21</b:Tag>
    <b:SourceType>InternetSite</b:SourceType>
    <b:Guid>{E95354E4-9338-49B1-BD40-DE9AAD0959CA}</b:Guid>
    <b:Author>
      <b:Author>
        <b:Corporate>Software Freedom Conservancy</b:Corporate>
      </b:Author>
    </b:Author>
    <b:Title>The Selenium Browser Automation Project</b:Title>
    <b:YearAccessed>2021</b:YearAccessed>
    <b:MonthAccessed>martie</b:MonthAccessed>
    <b:DayAccessed>17</b:DayAccessed>
    <b:URL>https://www.selenium.dev/</b:URL>
    <b:RefOrder>5</b:RefOrder>
  </b:Source>
  <b:Source>
    <b:BIBTEX_Entry>book</b:BIBTEX_Entry>
    <b:SourceType>Book</b:SourceType>
    <b:Title>Security in Computing, 5th Edition</b:Title>
    <b:Tag>Pfleeger2015</b:Tag>
    <b:Publisher>Pearson</b:Publisher>
    <b:Author>
      <b:Author>
        <b:NameList>
          <b:Person>
            <b:Last>Pfleeger</b:Last>
            <b:Middle>P.</b:Middle>
            <b:First>Charles</b:First>
          </b:Person>
          <b:Person>
            <b:Last>Pfleeger</b:Last>
            <b:Middle>Lawrence</b:Middle>
            <b:First>Shari</b:First>
          </b:Person>
          <b:Person>
            <b:Last>Margulies</b:Last>
            <b:First>Jonathan</b:First>
          </b:Person>
        </b:NameList>
      </b:Author>
    </b:Author>
    <b:Year>2015</b:Year>
    <b:RefOrder>4</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9342B7EAA7728A4FA80A5CCAFE8D7EAF" ma:contentTypeVersion="15" ma:contentTypeDescription="Create a new document." ma:contentTypeScope="" ma:versionID="5f8399bd5f88643a622d92173d86c0d3">
  <xsd:schema xmlns:xsd="http://www.w3.org/2001/XMLSchema" xmlns:xs="http://www.w3.org/2001/XMLSchema" xmlns:p="http://schemas.microsoft.com/office/2006/metadata/properties" xmlns:ns2="9557458c-24b5-4c97-84ed-4c402655f54f" xmlns:ns3="72e3c584-9879-4b35-b9d8-6a248c93e240" targetNamespace="http://schemas.microsoft.com/office/2006/metadata/properties" ma:root="true" ma:fieldsID="913c309b0b106aed8b6b265f3f508752" ns2:_="" ns3:_="">
    <xsd:import namespace="9557458c-24b5-4c97-84ed-4c402655f54f"/>
    <xsd:import namespace="72e3c584-9879-4b35-b9d8-6a248c93e2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57458c-24b5-4c97-84ed-4c402655f5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4a520e9-238f-4391-a566-21dd4247477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e3c584-9879-4b35-b9d8-6a248c93e24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e1f8c4d-e04d-4798-ac0c-5d1e4a0b6036}" ma:internalName="TaxCatchAll" ma:showField="CatchAllData" ma:web="72e3c584-9879-4b35-b9d8-6a248c93e2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7C655A-15E6-4B85-9DB4-D12129DE330D">
  <ds:schemaRefs>
    <ds:schemaRef ds:uri="http://schemas.microsoft.com/sharepoint/v3/contenttype/forms"/>
  </ds:schemaRefs>
</ds:datastoreItem>
</file>

<file path=customXml/itemProps2.xml><?xml version="1.0" encoding="utf-8"?>
<ds:datastoreItem xmlns:ds="http://schemas.openxmlformats.org/officeDocument/2006/customXml" ds:itemID="58120E3D-2A15-45A3-8248-FD76866DA717">
  <ds:schemaRefs>
    <ds:schemaRef ds:uri="http://schemas.microsoft.com/office/2006/metadata/properties"/>
    <ds:schemaRef ds:uri="http://schemas.microsoft.com/office/infopath/2007/PartnerControls"/>
    <ds:schemaRef ds:uri="9557458c-24b5-4c97-84ed-4c402655f54f"/>
    <ds:schemaRef ds:uri="72e3c584-9879-4b35-b9d8-6a248c93e240"/>
    <ds:schemaRef ds:uri="http://www.w3.org/2001/XMLSchema-instance"/>
  </ds:schemaRefs>
</ds:datastoreItem>
</file>

<file path=customXml/itemProps3.xml><?xml version="1.0" encoding="utf-8"?>
<ds:datastoreItem xmlns:ds="http://schemas.openxmlformats.org/officeDocument/2006/customXml" ds:itemID="1CFEE48A-98A9-43B4-93D2-4553CAEAEF41">
  <ds:schemaRefs>
    <ds:schemaRef ds:uri="http://schemas.openxmlformats.org/officeDocument/2006/bibliography"/>
  </ds:schemaRefs>
</ds:datastoreItem>
</file>

<file path=customXml/itemProps4.xml><?xml version="1.0" encoding="utf-8"?>
<ds:datastoreItem xmlns:ds="http://schemas.openxmlformats.org/officeDocument/2006/customXml" ds:itemID="4F4FE861-2032-4188-881B-313D51BBB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57458c-24b5-4c97-84ed-4c402655f54f"/>
    <ds:schemaRef ds:uri="72e3c584-9879-4b35-b9d8-6a248c93e2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utcn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 de licență</dc:title>
  <dc:subject/>
  <dc:creator>Departamentul Calculatoare UTC-N</dc:creator>
  <cp:keywords/>
  <cp:revision>64</cp:revision>
  <dcterms:created xsi:type="dcterms:W3CDTF">2021-03-18T08:39:00Z</dcterms:created>
  <dcterms:modified xsi:type="dcterms:W3CDTF">2026-10-23T05:09:23Z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0x0101009342B7EAA7728A4FA80A5CCAFE8D7EAF</vt:lpwstr>
  </property>
  <property fmtid="{D5CDD505-2E9C-101B-9397-08002B2CF9AE}" pid="3" name="MSIP_Label_5b58b62f-6f94-46bd-8089-18e64b0a9abb_Enabled">
    <vt:lpwstr>true</vt:lpwstr>
  </property>
  <property fmtid="{D5CDD505-2E9C-101B-9397-08002B2CF9AE}" pid="4" name="MSIP_Label_5b58b62f-6f94-46bd-8089-18e64b0a9abb_SetDate">
    <vt:lpwstr>2025-04-09T10:21:44Z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08fd05af-bac4-40bd-8c94-5ad0f0855833</vt:lpwstr>
  </property>
  <property fmtid="{D5CDD505-2E9C-101B-9397-08002B2CF9AE}" pid="9" name="MSIP_Label_5b58b62f-6f94-46bd-8089-18e64b0a9abb_ContentBits">
    <vt:lpwstr>0</vt:lpwstr>
  </property>
  <property fmtid="{D5CDD505-2E9C-101B-9397-08002B2CF9AE}" pid="10" name="MSIP_Label_5b58b62f-6f94-46bd-8089-18e64b0a9abb_Tag">
    <vt:lpwstr>10, 3, 0, 1</vt:lpwstr>
  </property>
</Properties>
</file>