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2B1" w:rsidRPr="0062386F" w:rsidRDefault="000A1BC2" w:rsidP="008A32B1">
      <w:pPr>
        <w:pStyle w:val="Title"/>
        <w:jc w:val="center"/>
        <w:rPr>
          <w:sz w:val="44"/>
          <w:szCs w:val="44"/>
        </w:rPr>
      </w:pPr>
      <w:r w:rsidRPr="0062386F">
        <w:rPr>
          <w:sz w:val="44"/>
          <w:szCs w:val="44"/>
        </w:rPr>
        <w:t>Utilizarea Apache Spark în generarea rețelelor de sortare</w:t>
      </w:r>
    </w:p>
    <w:p w:rsidR="000A1BC2" w:rsidRPr="0062386F" w:rsidRDefault="000A1BC2" w:rsidP="000A1BC2"/>
    <w:p w:rsidR="000A1BC2" w:rsidRPr="0062386F" w:rsidRDefault="000A1BC2" w:rsidP="0062386F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62386F">
        <w:rPr>
          <w:b/>
          <w:sz w:val="30"/>
          <w:szCs w:val="30"/>
        </w:rPr>
        <w:t xml:space="preserve">Implementarea </w:t>
      </w:r>
      <w:r w:rsidR="008A32B1" w:rsidRPr="0062386F">
        <w:rPr>
          <w:b/>
          <w:sz w:val="30"/>
          <w:szCs w:val="30"/>
        </w:rPr>
        <w:t xml:space="preserve">unor </w:t>
      </w:r>
      <w:r w:rsidRPr="0062386F">
        <w:rPr>
          <w:b/>
          <w:sz w:val="30"/>
          <w:szCs w:val="30"/>
        </w:rPr>
        <w:t>algoritm</w:t>
      </w:r>
      <w:r w:rsidR="008A32B1" w:rsidRPr="0062386F">
        <w:rPr>
          <w:b/>
          <w:sz w:val="30"/>
          <w:szCs w:val="30"/>
        </w:rPr>
        <w:t>i distribuiți</w:t>
      </w:r>
      <w:r w:rsidRPr="0062386F">
        <w:rPr>
          <w:b/>
          <w:sz w:val="30"/>
          <w:szCs w:val="30"/>
        </w:rPr>
        <w:t xml:space="preserve"> generate-and-prune</w:t>
      </w:r>
    </w:p>
    <w:p w:rsidR="00091529" w:rsidRPr="0062386F" w:rsidRDefault="000A1BC2" w:rsidP="004F0AA1">
      <w:pPr>
        <w:ind w:firstLine="708"/>
        <w:rPr>
          <w:rFonts w:ascii="Arial" w:hAnsi="Arial" w:cs="Arial"/>
        </w:rPr>
      </w:pPr>
      <w:r w:rsidRPr="0062386F">
        <w:rPr>
          <w:rFonts w:ascii="Arial" w:hAnsi="Arial" w:cs="Arial"/>
        </w:rPr>
        <w:t xml:space="preserve">Această secțiune </w:t>
      </w:r>
      <w:r w:rsidR="008A32B1" w:rsidRPr="0062386F">
        <w:rPr>
          <w:rFonts w:ascii="Arial" w:hAnsi="Arial" w:cs="Arial"/>
        </w:rPr>
        <w:t xml:space="preserve">descrie diferite metode de implementare a paradigmei </w:t>
      </w:r>
      <w:r w:rsidR="008A32B1" w:rsidRPr="0062386F">
        <w:rPr>
          <w:rFonts w:ascii="Arial" w:hAnsi="Arial" w:cs="Arial"/>
          <w:lang w:val="en-US"/>
        </w:rPr>
        <w:t>“generate-and-prune”. Folosind ac</w:t>
      </w:r>
      <w:r w:rsidR="008A32B1" w:rsidRPr="0062386F">
        <w:rPr>
          <w:rFonts w:ascii="Arial" w:hAnsi="Arial" w:cs="Arial"/>
        </w:rPr>
        <w:t xml:space="preserve">țiunile și transformările disponibile în cadrul Apache Spark au fost obținuți diverși algoritmi distribuiți de generare a rețelelor de sortare. Acești algoritmi au fost realizați într-o manieră incrementală, în sensul că fiecare nou algoritm a </w:t>
      </w:r>
      <w:r w:rsidR="00091529" w:rsidRPr="0062386F">
        <w:rPr>
          <w:rFonts w:ascii="Arial" w:hAnsi="Arial" w:cs="Arial"/>
        </w:rPr>
        <w:t xml:space="preserve">fost dedus din cel precedent, crescând marja superioară a numărului de fire, </w:t>
      </w:r>
      <w:r w:rsidR="00091529" w:rsidRPr="0062386F">
        <w:rPr>
          <w:rFonts w:ascii="Arial" w:hAnsi="Arial" w:cs="Arial"/>
          <w:i/>
        </w:rPr>
        <w:t>n</w:t>
      </w:r>
      <w:r w:rsidR="00091529" w:rsidRPr="0062386F">
        <w:rPr>
          <w:rFonts w:ascii="Arial" w:hAnsi="Arial" w:cs="Arial"/>
        </w:rPr>
        <w:t xml:space="preserve">, pentru care problema numărului optim de comparatori a fost rezolvată, și, îmbunătățind totodată performanțele și timpul de execuție pentru valori ale lui </w:t>
      </w:r>
      <w:r w:rsidR="00091529" w:rsidRPr="0062386F">
        <w:rPr>
          <w:rFonts w:ascii="Arial" w:hAnsi="Arial" w:cs="Arial"/>
          <w:i/>
        </w:rPr>
        <w:t>n</w:t>
      </w:r>
      <w:r w:rsidR="00091529" w:rsidRPr="0062386F">
        <w:rPr>
          <w:rFonts w:ascii="Arial" w:hAnsi="Arial" w:cs="Arial"/>
        </w:rPr>
        <w:t xml:space="preserve"> pentru care problema fusese deja rezolvată de algoritmi precedenți.</w:t>
      </w:r>
    </w:p>
    <w:p w:rsidR="00091529" w:rsidRPr="0062386F" w:rsidRDefault="0062386F" w:rsidP="000A1BC2">
      <w:pPr>
        <w:rPr>
          <w:rFonts w:cstheme="minorHAnsi"/>
          <w:b/>
          <w:sz w:val="30"/>
          <w:szCs w:val="30"/>
        </w:rPr>
      </w:pPr>
      <w:r w:rsidRPr="0062386F">
        <w:rPr>
          <w:rFonts w:cstheme="minorHAnsi"/>
          <w:b/>
          <w:sz w:val="30"/>
          <w:szCs w:val="30"/>
        </w:rPr>
        <w:t xml:space="preserve">1.1 </w:t>
      </w:r>
      <w:r w:rsidR="00BA302B" w:rsidRPr="0062386F">
        <w:rPr>
          <w:rFonts w:cstheme="minorHAnsi"/>
          <w:b/>
          <w:sz w:val="30"/>
          <w:szCs w:val="30"/>
        </w:rPr>
        <w:t>Stocarea distribuită a rețelelor de comparatori</w:t>
      </w:r>
    </w:p>
    <w:p w:rsidR="00BA302B" w:rsidRPr="0062386F" w:rsidRDefault="00BA302B" w:rsidP="000A1BC2">
      <w:pPr>
        <w:rPr>
          <w:rFonts w:ascii="Arial" w:hAnsi="Arial" w:cs="Arial"/>
        </w:rPr>
      </w:pPr>
      <w:r w:rsidRPr="0062386F">
        <w:rPr>
          <w:rFonts w:ascii="Arial" w:hAnsi="Arial" w:cs="Arial"/>
        </w:rPr>
        <w:tab/>
      </w:r>
      <w:r w:rsidR="00A20CC1" w:rsidRPr="0062386F">
        <w:rPr>
          <w:rFonts w:ascii="Arial" w:hAnsi="Arial" w:cs="Arial"/>
        </w:rPr>
        <w:t xml:space="preserve">Pe tot parcursul execuției programului, rețelele de comparatori sunt stocate </w:t>
      </w:r>
      <w:r w:rsidR="008065C0" w:rsidRPr="0062386F">
        <w:rPr>
          <w:rFonts w:ascii="Arial" w:hAnsi="Arial" w:cs="Arial"/>
        </w:rPr>
        <w:t xml:space="preserve">într-un </w:t>
      </w:r>
      <w:r w:rsidR="008065C0" w:rsidRPr="0062386F">
        <w:rPr>
          <w:rFonts w:ascii="Arial" w:hAnsi="Arial" w:cs="Arial"/>
          <w:i/>
        </w:rPr>
        <w:t>RDD</w:t>
      </w:r>
      <w:r w:rsidR="008065C0" w:rsidRPr="0062386F">
        <w:rPr>
          <w:rFonts w:ascii="Arial" w:hAnsi="Arial" w:cs="Arial"/>
        </w:rPr>
        <w:t xml:space="preserve"> (</w:t>
      </w:r>
      <w:r w:rsidR="008065C0" w:rsidRPr="0062386F">
        <w:rPr>
          <w:rFonts w:ascii="Arial" w:hAnsi="Arial" w:cs="Arial"/>
          <w:i/>
        </w:rPr>
        <w:t>JavaRDD</w:t>
      </w:r>
      <w:r w:rsidR="008065C0" w:rsidRPr="0062386F">
        <w:rPr>
          <w:rFonts w:ascii="Arial" w:hAnsi="Arial" w:cs="Arial"/>
        </w:rPr>
        <w:t>). Acest lucru permite stocarea distribuită, pe mai multe mașini</w:t>
      </w:r>
      <w:r w:rsidR="0062386F" w:rsidRPr="0062386F">
        <w:rPr>
          <w:rFonts w:ascii="Arial" w:hAnsi="Arial" w:cs="Arial"/>
        </w:rPr>
        <w:t>,</w:t>
      </w:r>
      <w:r w:rsidR="008065C0" w:rsidRPr="0062386F">
        <w:rPr>
          <w:rFonts w:ascii="Arial" w:hAnsi="Arial" w:cs="Arial"/>
        </w:rPr>
        <w:t xml:space="preserve"> ale rețelelor și, totodată, procesarea lor paralelă folosind acțiuni și tranformări disponibile în biblioteca Java Apache Spark. În diferiții algoritmi implementați anumite proceduri presupun transformarea rețelelor dintr-un </w:t>
      </w:r>
      <w:r w:rsidR="008065C0" w:rsidRPr="0062386F">
        <w:rPr>
          <w:rFonts w:ascii="Arial" w:hAnsi="Arial" w:cs="Arial"/>
          <w:i/>
        </w:rPr>
        <w:t>RDD</w:t>
      </w:r>
      <w:r w:rsidR="008065C0" w:rsidRPr="0062386F">
        <w:rPr>
          <w:rFonts w:ascii="Arial" w:hAnsi="Arial" w:cs="Arial"/>
        </w:rPr>
        <w:t xml:space="preserve"> într-un </w:t>
      </w:r>
      <w:r w:rsidR="008065C0" w:rsidRPr="0062386F">
        <w:rPr>
          <w:rFonts w:ascii="Arial" w:hAnsi="Arial" w:cs="Arial"/>
          <w:i/>
        </w:rPr>
        <w:t>PairRDD</w:t>
      </w:r>
      <w:r w:rsidR="008065C0" w:rsidRPr="0062386F">
        <w:rPr>
          <w:rFonts w:ascii="Arial" w:hAnsi="Arial" w:cs="Arial"/>
        </w:rPr>
        <w:t xml:space="preserve"> (</w:t>
      </w:r>
      <w:r w:rsidR="008065C0" w:rsidRPr="0062386F">
        <w:rPr>
          <w:rFonts w:ascii="Arial" w:hAnsi="Arial" w:cs="Arial"/>
          <w:i/>
        </w:rPr>
        <w:t>JavaPairRDD</w:t>
      </w:r>
      <w:r w:rsidR="008065C0" w:rsidRPr="0062386F">
        <w:rPr>
          <w:rFonts w:ascii="Arial" w:hAnsi="Arial" w:cs="Arial"/>
        </w:rPr>
        <w:t xml:space="preserve">), adică perechi de forma </w:t>
      </w:r>
      <w:r w:rsidR="008065C0" w:rsidRPr="0062386F">
        <w:rPr>
          <w:rFonts w:ascii="Arial" w:hAnsi="Arial" w:cs="Arial"/>
          <w:i/>
          <w:lang w:val="en-US"/>
        </w:rPr>
        <w:t>&lt;cheie, valoare&gt;</w:t>
      </w:r>
      <w:r w:rsidR="008065C0" w:rsidRPr="0062386F">
        <w:rPr>
          <w:rFonts w:ascii="Arial" w:hAnsi="Arial" w:cs="Arial"/>
          <w:lang w:val="en-US"/>
        </w:rPr>
        <w:t>.</w:t>
      </w:r>
      <w:r w:rsidR="0062386F" w:rsidRPr="0062386F">
        <w:rPr>
          <w:rFonts w:ascii="Arial" w:hAnsi="Arial" w:cs="Arial"/>
          <w:lang w:val="en-US"/>
        </w:rPr>
        <w:t xml:space="preserve"> Aceste transform</w:t>
      </w:r>
      <w:r w:rsidR="0062386F" w:rsidRPr="0062386F">
        <w:rPr>
          <w:rFonts w:ascii="Arial" w:hAnsi="Arial" w:cs="Arial"/>
        </w:rPr>
        <w:t>ări permit reducerea (pruning) ulterioară a rețelelor de comparatori, tot în paralel.</w:t>
      </w:r>
    </w:p>
    <w:p w:rsidR="00091529" w:rsidRPr="0062386F" w:rsidRDefault="0062386F" w:rsidP="004F0AA1">
      <w:pPr>
        <w:rPr>
          <w:rFonts w:cstheme="minorHAnsi"/>
          <w:b/>
          <w:sz w:val="30"/>
          <w:szCs w:val="30"/>
        </w:rPr>
      </w:pPr>
      <w:r w:rsidRPr="0062386F">
        <w:rPr>
          <w:rFonts w:cstheme="minorHAnsi"/>
          <w:b/>
          <w:sz w:val="30"/>
          <w:szCs w:val="30"/>
        </w:rPr>
        <w:t xml:space="preserve">1.2 </w:t>
      </w:r>
      <w:r w:rsidR="00091529" w:rsidRPr="0062386F">
        <w:rPr>
          <w:rFonts w:cstheme="minorHAnsi"/>
          <w:b/>
          <w:sz w:val="30"/>
          <w:szCs w:val="30"/>
        </w:rPr>
        <w:t xml:space="preserve">Implementarea pasului </w:t>
      </w:r>
      <w:r w:rsidR="005B2598">
        <w:rPr>
          <w:rFonts w:cstheme="minorHAnsi"/>
          <w:b/>
          <w:sz w:val="30"/>
          <w:szCs w:val="30"/>
        </w:rPr>
        <w:t>„</w:t>
      </w:r>
      <w:r w:rsidR="00091529" w:rsidRPr="0062386F">
        <w:rPr>
          <w:rFonts w:cstheme="minorHAnsi"/>
          <w:b/>
          <w:sz w:val="30"/>
          <w:szCs w:val="30"/>
        </w:rPr>
        <w:t>generate</w:t>
      </w:r>
      <w:r w:rsidR="005B2598">
        <w:rPr>
          <w:rFonts w:cstheme="minorHAnsi"/>
          <w:b/>
          <w:sz w:val="30"/>
          <w:szCs w:val="30"/>
        </w:rPr>
        <w:t>”</w:t>
      </w:r>
    </w:p>
    <w:p w:rsidR="00D93ACE" w:rsidRPr="0062386F" w:rsidRDefault="004F0AA1" w:rsidP="004F0AA1">
      <w:pPr>
        <w:ind w:firstLine="708"/>
        <w:rPr>
          <w:rFonts w:ascii="Arial" w:hAnsi="Arial" w:cs="Arial"/>
        </w:rPr>
      </w:pPr>
      <w:r w:rsidRPr="0062386F">
        <w:rPr>
          <w:rFonts w:ascii="Arial" w:hAnsi="Arial" w:cs="Arial"/>
        </w:rPr>
        <w:t>Generarea</w:t>
      </w:r>
      <w:r w:rsidR="00D93ACE" w:rsidRPr="0062386F">
        <w:rPr>
          <w:rFonts w:ascii="Arial" w:hAnsi="Arial" w:cs="Arial"/>
        </w:rPr>
        <w:t xml:space="preserve"> rețelelor de sortare se face într-o manieră iterativă. Se pleacă de la rețeaua vidă, fară niciun comparator și se realizează </w:t>
      </w:r>
      <w:r w:rsidR="00D93ACE" w:rsidRPr="0062386F">
        <w:rPr>
          <w:rFonts w:ascii="Arial" w:hAnsi="Arial" w:cs="Arial"/>
          <w:i/>
        </w:rPr>
        <w:t>k</w:t>
      </w:r>
      <w:r w:rsidR="00D93ACE" w:rsidRPr="0062386F">
        <w:rPr>
          <w:rFonts w:ascii="Arial" w:hAnsi="Arial" w:cs="Arial"/>
        </w:rPr>
        <w:t xml:space="preserve"> pași, unde </w:t>
      </w:r>
      <w:r w:rsidR="00D93ACE" w:rsidRPr="0062386F">
        <w:rPr>
          <w:rFonts w:ascii="Arial" w:hAnsi="Arial" w:cs="Arial"/>
          <w:i/>
        </w:rPr>
        <w:t>k</w:t>
      </w:r>
      <w:r w:rsidR="00D93ACE" w:rsidRPr="0062386F">
        <w:rPr>
          <w:rFonts w:ascii="Arial" w:hAnsi="Arial" w:cs="Arial"/>
        </w:rPr>
        <w:t xml:space="preserve"> reprezintă numărul optim de comparatori pentru o rețea de sortare cu </w:t>
      </w:r>
      <w:r w:rsidR="00D93ACE" w:rsidRPr="0062386F">
        <w:rPr>
          <w:rFonts w:ascii="Arial" w:hAnsi="Arial" w:cs="Arial"/>
          <w:i/>
        </w:rPr>
        <w:t>n</w:t>
      </w:r>
      <w:r w:rsidR="00D93ACE" w:rsidRPr="0062386F">
        <w:rPr>
          <w:rFonts w:ascii="Arial" w:hAnsi="Arial" w:cs="Arial"/>
        </w:rPr>
        <w:t xml:space="preserve"> fire. Fiecare pas </w:t>
      </w:r>
      <w:r w:rsidR="00BA302B" w:rsidRPr="0062386F">
        <w:rPr>
          <w:rFonts w:ascii="Arial" w:hAnsi="Arial" w:cs="Arial"/>
        </w:rPr>
        <w:t xml:space="preserve">nou </w:t>
      </w:r>
      <w:r w:rsidR="00D93ACE" w:rsidRPr="0062386F">
        <w:rPr>
          <w:rFonts w:ascii="Arial" w:hAnsi="Arial" w:cs="Arial"/>
        </w:rPr>
        <w:t>presupune adăugarea oricărui comparator posibil la toate rețel</w:t>
      </w:r>
      <w:r w:rsidRPr="0062386F">
        <w:rPr>
          <w:rFonts w:ascii="Arial" w:hAnsi="Arial" w:cs="Arial"/>
        </w:rPr>
        <w:t>ele obținute la pasul anterior.</w:t>
      </w:r>
    </w:p>
    <w:p w:rsidR="00B40E31" w:rsidRPr="0062386F" w:rsidRDefault="004F0AA1" w:rsidP="004F0AA1">
      <w:pPr>
        <w:ind w:firstLine="708"/>
        <w:rPr>
          <w:rFonts w:ascii="Arial" w:eastAsiaTheme="minorEastAsia" w:hAnsi="Arial" w:cs="Arial"/>
        </w:rPr>
      </w:pPr>
      <w:r w:rsidRPr="0062386F">
        <w:rPr>
          <w:rFonts w:ascii="Arial" w:hAnsi="Arial" w:cs="Arial"/>
        </w:rPr>
        <w:t>Această abordare reprezintă practic un algoritm de parcurgere în</w:t>
      </w:r>
      <w:r w:rsidR="00693408" w:rsidRPr="0062386F">
        <w:rPr>
          <w:rFonts w:ascii="Arial" w:hAnsi="Arial" w:cs="Arial"/>
        </w:rPr>
        <w:t xml:space="preserve"> lățime </w:t>
      </w:r>
      <w:r w:rsidR="00693408" w:rsidRPr="0062386F">
        <w:rPr>
          <w:rFonts w:ascii="Arial" w:hAnsi="Arial" w:cs="Arial"/>
          <w:i/>
        </w:rPr>
        <w:t>BFS</w:t>
      </w:r>
      <w:r w:rsidR="00693408" w:rsidRPr="0062386F">
        <w:rPr>
          <w:rFonts w:ascii="Arial" w:hAnsi="Arial" w:cs="Arial"/>
        </w:rPr>
        <w:t xml:space="preserve"> (</w:t>
      </w:r>
      <w:r w:rsidR="00693408" w:rsidRPr="0062386F">
        <w:rPr>
          <w:rFonts w:ascii="Arial" w:hAnsi="Arial" w:cs="Arial"/>
          <w:i/>
        </w:rPr>
        <w:t>Breadth-first search</w:t>
      </w:r>
      <w:r w:rsidR="00693408" w:rsidRPr="0062386F">
        <w:rPr>
          <w:rFonts w:ascii="Arial" w:hAnsi="Arial" w:cs="Arial"/>
        </w:rPr>
        <w:t>)</w:t>
      </w:r>
      <w:r w:rsidR="00B40E31" w:rsidRPr="0062386F">
        <w:rPr>
          <w:rFonts w:ascii="Arial" w:hAnsi="Arial" w:cs="Arial"/>
        </w:rPr>
        <w:t xml:space="preserve"> a unui arbore, unde nodurile de pe fiecare nivel </w:t>
      </w:r>
      <w:r w:rsidR="00B40E31" w:rsidRPr="0062386F">
        <w:rPr>
          <w:rFonts w:ascii="Arial" w:hAnsi="Arial" w:cs="Arial"/>
          <w:i/>
        </w:rPr>
        <w:t xml:space="preserve">l </w:t>
      </w:r>
      <w:r w:rsidR="00C22339" w:rsidRPr="0062386F">
        <w:rPr>
          <w:rFonts w:ascii="Arial" w:hAnsi="Arial" w:cs="Arial"/>
        </w:rPr>
        <w:t>reprezintă rețele</w:t>
      </w:r>
      <w:r w:rsidR="00B40E31" w:rsidRPr="0062386F">
        <w:rPr>
          <w:rFonts w:ascii="Arial" w:hAnsi="Arial" w:cs="Arial"/>
        </w:rPr>
        <w:t xml:space="preserve"> cu </w:t>
      </w:r>
      <w:r w:rsidR="00B40E31" w:rsidRPr="0062386F">
        <w:rPr>
          <w:rFonts w:ascii="Arial" w:hAnsi="Arial" w:cs="Arial"/>
          <w:i/>
        </w:rPr>
        <w:t xml:space="preserve">l </w:t>
      </w:r>
      <w:r w:rsidR="00B40E31" w:rsidRPr="0062386F">
        <w:rPr>
          <w:rFonts w:ascii="Arial" w:hAnsi="Arial" w:cs="Arial"/>
        </w:rPr>
        <w:t>comparatori. Nodurile de pe nivelul următor sunt obținute adăug</w:t>
      </w:r>
      <w:r w:rsidR="00C22339" w:rsidRPr="0062386F">
        <w:rPr>
          <w:rFonts w:ascii="Arial" w:hAnsi="Arial" w:cs="Arial"/>
        </w:rPr>
        <w:t xml:space="preserve">ând la fiecare rețea </w:t>
      </w:r>
      <w:r w:rsidR="00B40E31" w:rsidRPr="0062386F">
        <w:rPr>
          <w:rFonts w:ascii="Arial" w:hAnsi="Arial" w:cs="Arial"/>
        </w:rPr>
        <w:t xml:space="preserve">(fiecare nod) toți comparatorii posibili pentru </w:t>
      </w:r>
      <w:r w:rsidR="00B40E31" w:rsidRPr="0062386F">
        <w:rPr>
          <w:rFonts w:ascii="Arial" w:hAnsi="Arial" w:cs="Arial"/>
          <w:i/>
        </w:rPr>
        <w:t>n</w:t>
      </w:r>
      <w:r w:rsidR="00B40E31" w:rsidRPr="0062386F">
        <w:rPr>
          <w:rFonts w:ascii="Arial" w:hAnsi="Arial" w:cs="Arial"/>
        </w:rPr>
        <w:t xml:space="preserve"> fire. Cum p</w:t>
      </w:r>
      <w:r w:rsidRPr="0062386F">
        <w:rPr>
          <w:rFonts w:ascii="Arial" w:hAnsi="Arial" w:cs="Arial"/>
        </w:rPr>
        <w:t xml:space="preserve">entru o rețea cu </w:t>
      </w:r>
      <w:r w:rsidRPr="0062386F">
        <w:rPr>
          <w:rFonts w:ascii="Arial" w:hAnsi="Arial" w:cs="Arial"/>
          <w:i/>
        </w:rPr>
        <w:t>n</w:t>
      </w:r>
      <w:r w:rsidRPr="0062386F">
        <w:rPr>
          <w:rFonts w:ascii="Arial" w:hAnsi="Arial" w:cs="Arial"/>
        </w:rPr>
        <w:t xml:space="preserve"> fire există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n(n-1)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B40E31" w:rsidRPr="0062386F">
        <w:rPr>
          <w:rFonts w:ascii="Arial" w:eastAsiaTheme="minorEastAsia" w:hAnsi="Arial" w:cs="Arial"/>
        </w:rPr>
        <w:t xml:space="preserve"> comparatori posibili, vor fi obținuțe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n(n-1)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B40E31" w:rsidRPr="0062386F">
        <w:rPr>
          <w:rFonts w:ascii="Arial" w:eastAsiaTheme="minorEastAsia" w:hAnsi="Arial" w:cs="Arial"/>
        </w:rPr>
        <w:t xml:space="preserve"> </w:t>
      </w:r>
      <w:r w:rsidR="00B40E31" w:rsidRPr="0062386F">
        <w:rPr>
          <w:rFonts w:ascii="Arial" w:eastAsiaTheme="minorEastAsia" w:hAnsi="Arial" w:cs="Arial"/>
        </w:rPr>
        <w:t xml:space="preserve">noi rețele din fiecare nod. </w:t>
      </w:r>
      <w:r w:rsidRPr="0062386F">
        <w:rPr>
          <w:rFonts w:ascii="Arial" w:eastAsiaTheme="minorEastAsia" w:hAnsi="Arial" w:cs="Arial"/>
        </w:rPr>
        <w:t xml:space="preserve"> </w:t>
      </w:r>
    </w:p>
    <w:p w:rsidR="00BA302B" w:rsidRDefault="004F0AA1" w:rsidP="00BA302B">
      <w:pPr>
        <w:ind w:firstLine="708"/>
        <w:rPr>
          <w:rFonts w:ascii="Arial" w:eastAsiaTheme="minorEastAsia" w:hAnsi="Arial" w:cs="Arial"/>
          <w:lang w:val="en-US"/>
        </w:rPr>
      </w:pPr>
      <w:r w:rsidRPr="0062386F">
        <w:rPr>
          <w:rFonts w:ascii="Arial" w:eastAsiaTheme="minorEastAsia" w:hAnsi="Arial" w:cs="Arial"/>
        </w:rPr>
        <w:t xml:space="preserve">Pentru a mai reduce însă din numărul rețelelor ce sunt obținute la fiecare pas </w:t>
      </w:r>
      <w:r w:rsidR="00B40E31" w:rsidRPr="0062386F">
        <w:rPr>
          <w:rFonts w:ascii="Arial" w:eastAsiaTheme="minorEastAsia" w:hAnsi="Arial" w:cs="Arial"/>
        </w:rPr>
        <w:t xml:space="preserve">se evită adăugarea de comparatori redundanți. </w:t>
      </w:r>
      <w:r w:rsidR="00C22339" w:rsidRPr="0062386F">
        <w:rPr>
          <w:rFonts w:ascii="Arial" w:eastAsiaTheme="minorEastAsia" w:hAnsi="Arial" w:cs="Arial"/>
        </w:rPr>
        <w:t xml:space="preserve">Considerăm o rețea de sortare </w:t>
      </w:r>
      <w:r w:rsidR="00BA302B" w:rsidRPr="0062386F">
        <w:rPr>
          <w:rFonts w:ascii="Arial" w:eastAsiaTheme="minorEastAsia" w:hAnsi="Arial" w:cs="Arial"/>
        </w:rPr>
        <w:t xml:space="preserve">de comparatori </w:t>
      </w:r>
      <w:r w:rsidR="00C22339" w:rsidRPr="0062386F">
        <w:rPr>
          <w:rFonts w:ascii="Arial" w:eastAsiaTheme="minorEastAsia" w:hAnsi="Arial" w:cs="Arial"/>
        </w:rPr>
        <w:t xml:space="preserve">de forma </w:t>
      </w:r>
      <w:r w:rsidR="00C22339" w:rsidRPr="0062386F">
        <w:rPr>
          <w:rFonts w:ascii="Arial" w:eastAsiaTheme="minorEastAsia" w:hAnsi="Arial" w:cs="Arial"/>
          <w:i/>
        </w:rPr>
        <w:t>C</w:t>
      </w:r>
      <w:r w:rsidR="00C22339" w:rsidRPr="0062386F">
        <w:rPr>
          <w:rFonts w:ascii="Arial" w:eastAsiaTheme="minorEastAsia" w:hAnsi="Arial" w:cs="Arial"/>
          <w:i/>
          <w:lang w:val="en-US"/>
        </w:rPr>
        <w:t>;(i, j);C’</w:t>
      </w:r>
      <w:r w:rsidR="00C22339" w:rsidRPr="0062386F">
        <w:rPr>
          <w:rFonts w:ascii="Arial" w:eastAsiaTheme="minorEastAsia" w:hAnsi="Arial" w:cs="Arial"/>
          <w:lang w:val="en-US"/>
        </w:rPr>
        <w:t>. Spunem că un</w:t>
      </w:r>
      <w:r w:rsidR="00B40E31" w:rsidRPr="0062386F">
        <w:rPr>
          <w:rFonts w:ascii="Arial" w:eastAsiaTheme="minorEastAsia" w:hAnsi="Arial" w:cs="Arial"/>
        </w:rPr>
        <w:t xml:space="preserve"> comparator </w:t>
      </w:r>
      <w:r w:rsidR="00B40E31" w:rsidRPr="0062386F">
        <w:rPr>
          <w:rFonts w:ascii="Arial" w:eastAsiaTheme="minorEastAsia" w:hAnsi="Arial" w:cs="Arial"/>
          <w:i/>
        </w:rPr>
        <w:t xml:space="preserve">(i, j) </w:t>
      </w:r>
      <w:r w:rsidR="00B40E31" w:rsidRPr="0062386F">
        <w:rPr>
          <w:rFonts w:ascii="Arial" w:eastAsiaTheme="minorEastAsia" w:hAnsi="Arial" w:cs="Arial"/>
        </w:rPr>
        <w:t xml:space="preserve">este redundant dacă </w:t>
      </w:r>
      <w:r w:rsidR="00C22339" w:rsidRPr="0062386F">
        <w:rPr>
          <w:rFonts w:ascii="Arial" w:eastAsiaTheme="minorEastAsia" w:hAnsi="Arial" w:cs="Arial"/>
          <w:i/>
        </w:rPr>
        <w:t>x</w:t>
      </w:r>
      <w:r w:rsidR="00C22339" w:rsidRPr="0062386F">
        <w:rPr>
          <w:rFonts w:ascii="Arial" w:eastAsiaTheme="minorEastAsia" w:hAnsi="Arial" w:cs="Arial"/>
          <w:i/>
          <w:vertAlign w:val="subscript"/>
        </w:rPr>
        <w:t>i</w:t>
      </w:r>
      <w:r w:rsidR="00C22339" w:rsidRPr="0062386F">
        <w:rPr>
          <w:rFonts w:ascii="Arial" w:eastAsiaTheme="minorEastAsia" w:hAnsi="Arial" w:cs="Arial"/>
          <w:vertAlign w:val="subscript"/>
        </w:rPr>
        <w:t xml:space="preserve"> </w:t>
      </w:r>
      <w:r w:rsidR="00C22339" w:rsidRPr="0062386F">
        <w:rPr>
          <w:rFonts w:ascii="Arial" w:eastAsiaTheme="minorEastAsia" w:hAnsi="Arial" w:cs="Arial"/>
          <w:lang w:val="en-US"/>
        </w:rPr>
        <w:t xml:space="preserve">≤ </w:t>
      </w:r>
      <w:r w:rsidR="00C22339" w:rsidRPr="0062386F">
        <w:rPr>
          <w:rFonts w:ascii="Arial" w:eastAsiaTheme="minorEastAsia" w:hAnsi="Arial" w:cs="Arial"/>
          <w:i/>
        </w:rPr>
        <w:t>x</w:t>
      </w:r>
      <w:r w:rsidR="00C22339" w:rsidRPr="0062386F">
        <w:rPr>
          <w:rFonts w:ascii="Arial" w:eastAsiaTheme="minorEastAsia" w:hAnsi="Arial" w:cs="Arial"/>
          <w:i/>
          <w:vertAlign w:val="subscript"/>
        </w:rPr>
        <w:t>j</w:t>
      </w:r>
      <w:r w:rsidR="00C22339" w:rsidRPr="0062386F">
        <w:rPr>
          <w:rFonts w:ascii="Arial" w:eastAsiaTheme="minorEastAsia" w:hAnsi="Arial" w:cs="Arial"/>
          <w:i/>
        </w:rPr>
        <w:t xml:space="preserve"> </w:t>
      </w:r>
      <w:r w:rsidR="00C22339" w:rsidRPr="0062386F">
        <w:rPr>
          <w:rFonts w:ascii="Arial" w:eastAsiaTheme="minorEastAsia" w:hAnsi="Arial" w:cs="Arial"/>
        </w:rPr>
        <w:t>pentru fiecare secvență</w:t>
      </w:r>
      <w:r w:rsidR="00BA302B" w:rsidRPr="0062386F">
        <w:rPr>
          <w:rFonts w:ascii="Arial" w:eastAsiaTheme="minorEastAsia" w:hAnsi="Arial" w:cs="Arial"/>
        </w:rPr>
        <w:t xml:space="preserve"> </w:t>
      </w:r>
      <w:r w:rsidR="00C22339" w:rsidRPr="0062386F">
        <w:rPr>
          <w:rFonts w:ascii="Arial" w:eastAsiaTheme="minorEastAsia" w:hAnsi="Arial" w:cs="Arial"/>
          <w:i/>
        </w:rPr>
        <w:t>x</w:t>
      </w:r>
      <w:r w:rsidR="00C22339" w:rsidRPr="0062386F">
        <w:rPr>
          <w:rFonts w:ascii="Arial" w:eastAsiaTheme="minorEastAsia" w:hAnsi="Arial" w:cs="Arial"/>
          <w:i/>
          <w:vertAlign w:val="subscript"/>
        </w:rPr>
        <w:t xml:space="preserve">1, </w:t>
      </w:r>
      <w:r w:rsidR="00C22339" w:rsidRPr="0062386F">
        <w:rPr>
          <w:rFonts w:ascii="Arial" w:eastAsiaTheme="minorEastAsia" w:hAnsi="Arial" w:cs="Arial"/>
          <w:i/>
        </w:rPr>
        <w:t>x</w:t>
      </w:r>
      <w:r w:rsidR="00C22339" w:rsidRPr="0062386F">
        <w:rPr>
          <w:rFonts w:ascii="Arial" w:eastAsiaTheme="minorEastAsia" w:hAnsi="Arial" w:cs="Arial"/>
          <w:i/>
          <w:vertAlign w:val="subscript"/>
        </w:rPr>
        <w:t xml:space="preserve">2, ... </w:t>
      </w:r>
      <w:r w:rsidR="00C22339" w:rsidRPr="0062386F">
        <w:rPr>
          <w:rFonts w:ascii="Arial" w:eastAsiaTheme="minorEastAsia" w:hAnsi="Arial" w:cs="Arial"/>
          <w:i/>
        </w:rPr>
        <w:t>x</w:t>
      </w:r>
      <w:r w:rsidR="00C22339" w:rsidRPr="0062386F">
        <w:rPr>
          <w:rFonts w:ascii="Arial" w:eastAsiaTheme="minorEastAsia" w:hAnsi="Arial" w:cs="Arial"/>
          <w:i/>
          <w:vertAlign w:val="subscript"/>
        </w:rPr>
        <w:t xml:space="preserve">n </w:t>
      </w:r>
      <w:r w:rsidR="00C22339" w:rsidRPr="0062386F">
        <w:rPr>
          <w:rFonts w:ascii="Cambria Math" w:hAnsi="Cambria Math" w:cs="Cambria Math"/>
          <w:shd w:val="clear" w:color="auto" w:fill="FFFFF8"/>
        </w:rPr>
        <w:t>∈</w:t>
      </w:r>
      <w:r w:rsidR="00C22339" w:rsidRPr="0062386F">
        <w:rPr>
          <w:rFonts w:ascii="Arial" w:hAnsi="Arial" w:cs="Arial"/>
          <w:shd w:val="clear" w:color="auto" w:fill="FFFFF8"/>
        </w:rPr>
        <w:t xml:space="preserve"> outputs(C). Cu alte cuvinte, un comparator este redundant dacă nu aduce nicio schimbare (îmbunătățire) mulțimii </w:t>
      </w:r>
      <w:r w:rsidR="00C22339" w:rsidRPr="0062386F">
        <w:rPr>
          <w:rFonts w:ascii="Arial" w:hAnsi="Arial" w:cs="Arial"/>
          <w:i/>
          <w:shd w:val="clear" w:color="auto" w:fill="FFFFF8"/>
        </w:rPr>
        <w:t>outputs</w:t>
      </w:r>
      <w:r w:rsidR="00C22339" w:rsidRPr="0062386F">
        <w:rPr>
          <w:rFonts w:ascii="Arial" w:hAnsi="Arial" w:cs="Arial"/>
          <w:shd w:val="clear" w:color="auto" w:fill="FFFFF8"/>
        </w:rPr>
        <w:t xml:space="preserve"> ale rețelei curente.</w:t>
      </w:r>
      <w:r w:rsidR="00C22339" w:rsidRPr="0062386F">
        <w:rPr>
          <w:rFonts w:ascii="Arial" w:eastAsiaTheme="minorEastAsia" w:hAnsi="Arial" w:cs="Arial"/>
          <w:lang w:val="en-US"/>
        </w:rPr>
        <w:t xml:space="preserve"> Un exemplu simplu de comparator redundant reprezintă situația în care se încearcă adăugarea unui comparator </w:t>
      </w:r>
      <w:r w:rsidR="00C22339" w:rsidRPr="0062386F">
        <w:rPr>
          <w:rFonts w:ascii="Arial" w:eastAsiaTheme="minorEastAsia" w:hAnsi="Arial" w:cs="Arial"/>
          <w:i/>
          <w:lang w:val="en-US"/>
        </w:rPr>
        <w:t>(</w:t>
      </w:r>
      <w:r w:rsidR="00BA302B" w:rsidRPr="0062386F">
        <w:rPr>
          <w:rFonts w:ascii="Arial" w:eastAsiaTheme="minorEastAsia" w:hAnsi="Arial" w:cs="Arial"/>
          <w:i/>
          <w:lang w:val="en-US"/>
        </w:rPr>
        <w:t>i</w:t>
      </w:r>
      <w:r w:rsidR="00C22339" w:rsidRPr="0062386F">
        <w:rPr>
          <w:rFonts w:ascii="Arial" w:eastAsiaTheme="minorEastAsia" w:hAnsi="Arial" w:cs="Arial"/>
          <w:i/>
          <w:lang w:val="en-US"/>
        </w:rPr>
        <w:t>, j)</w:t>
      </w:r>
      <w:r w:rsidR="00C22339" w:rsidRPr="0062386F">
        <w:rPr>
          <w:rFonts w:ascii="Arial" w:eastAsiaTheme="minorEastAsia" w:hAnsi="Arial" w:cs="Arial"/>
          <w:lang w:val="en-US"/>
        </w:rPr>
        <w:t xml:space="preserve"> la o rețea ce are </w:t>
      </w:r>
      <w:r w:rsidR="00BA302B" w:rsidRPr="0062386F">
        <w:rPr>
          <w:rFonts w:ascii="Arial" w:eastAsiaTheme="minorEastAsia" w:hAnsi="Arial" w:cs="Arial"/>
          <w:lang w:val="en-US"/>
        </w:rPr>
        <w:t xml:space="preserve">deja ca ultim comparator adăugat comparatorul </w:t>
      </w:r>
      <w:r w:rsidR="00BA302B" w:rsidRPr="0062386F">
        <w:rPr>
          <w:rFonts w:ascii="Arial" w:eastAsiaTheme="minorEastAsia" w:hAnsi="Arial" w:cs="Arial"/>
          <w:i/>
          <w:lang w:val="en-US"/>
        </w:rPr>
        <w:t>(i, j)</w:t>
      </w:r>
      <w:r w:rsidR="00BA302B" w:rsidRPr="0062386F">
        <w:rPr>
          <w:rFonts w:ascii="Arial" w:eastAsiaTheme="minorEastAsia" w:hAnsi="Arial" w:cs="Arial"/>
          <w:lang w:val="en-US"/>
        </w:rPr>
        <w:t xml:space="preserve">. Este evident că adaugându-l încă o dată nu se va produce nicio schimbare mulțimii </w:t>
      </w:r>
      <w:r w:rsidR="00BA302B" w:rsidRPr="0062386F">
        <w:rPr>
          <w:rFonts w:ascii="Arial" w:eastAsiaTheme="minorEastAsia" w:hAnsi="Arial" w:cs="Arial"/>
          <w:i/>
          <w:lang w:val="en-US"/>
        </w:rPr>
        <w:t>outputs</w:t>
      </w:r>
      <w:r w:rsidR="00BA302B" w:rsidRPr="0062386F">
        <w:rPr>
          <w:rFonts w:ascii="Arial" w:eastAsiaTheme="minorEastAsia" w:hAnsi="Arial" w:cs="Arial"/>
          <w:lang w:val="en-US"/>
        </w:rPr>
        <w:t>.</w:t>
      </w:r>
    </w:p>
    <w:p w:rsidR="00C31D01" w:rsidRDefault="00C31D01" w:rsidP="00BA302B">
      <w:pPr>
        <w:ind w:firstLine="708"/>
        <w:rPr>
          <w:rFonts w:ascii="Arial" w:eastAsiaTheme="minorEastAsia" w:hAnsi="Arial" w:cs="Arial"/>
          <w:lang w:val="en-US"/>
        </w:rPr>
      </w:pPr>
    </w:p>
    <w:p w:rsidR="00C31D01" w:rsidRDefault="00C31D01" w:rsidP="00BA302B">
      <w:pPr>
        <w:ind w:firstLine="708"/>
        <w:rPr>
          <w:rFonts w:ascii="Arial" w:eastAsiaTheme="minorEastAsia" w:hAnsi="Arial" w:cs="Arial"/>
          <w:lang w:val="en-US"/>
        </w:rPr>
      </w:pPr>
    </w:p>
    <w:p w:rsidR="00C31D01" w:rsidRDefault="00C31D01" w:rsidP="00C31D01">
      <w:pPr>
        <w:pStyle w:val="ListParagraph"/>
        <w:numPr>
          <w:ilvl w:val="2"/>
          <w:numId w:val="1"/>
        </w:numPr>
        <w:rPr>
          <w:rFonts w:eastAsiaTheme="minorEastAsia" w:cstheme="minorHAnsi"/>
          <w:b/>
          <w:sz w:val="30"/>
          <w:szCs w:val="30"/>
          <w:lang w:val="en-US"/>
        </w:rPr>
      </w:pPr>
      <w:r w:rsidRPr="00C31D01">
        <w:rPr>
          <w:rFonts w:eastAsiaTheme="minorEastAsia" w:cstheme="minorHAnsi"/>
          <w:b/>
          <w:sz w:val="30"/>
          <w:szCs w:val="30"/>
          <w:lang w:val="en-US"/>
        </w:rPr>
        <w:lastRenderedPageBreak/>
        <w:t>Paralelizarea rețelelor</w:t>
      </w:r>
    </w:p>
    <w:p w:rsidR="00C31D01" w:rsidRDefault="00C31D01" w:rsidP="00C31D01">
      <w:pPr>
        <w:ind w:firstLine="708"/>
        <w:rPr>
          <w:rFonts w:ascii="Arial" w:eastAsiaTheme="minorEastAsia" w:hAnsi="Arial" w:cs="Arial"/>
          <w:lang w:val="en-US"/>
        </w:rPr>
      </w:pPr>
      <w:r w:rsidRPr="00C31D01">
        <w:rPr>
          <w:rFonts w:ascii="Arial" w:eastAsiaTheme="minorEastAsia" w:hAnsi="Arial" w:cs="Arial"/>
          <w:lang w:val="en-US"/>
        </w:rPr>
        <w:t xml:space="preserve">După cum a fost menționat, rețelele de comparatori sunt stocate într-un </w:t>
      </w:r>
      <w:r w:rsidRPr="00C31D01">
        <w:rPr>
          <w:rFonts w:ascii="Arial" w:eastAsiaTheme="minorEastAsia" w:hAnsi="Arial" w:cs="Arial"/>
          <w:i/>
          <w:lang w:val="en-US"/>
        </w:rPr>
        <w:t>RDD</w:t>
      </w:r>
      <w:r w:rsidRPr="00C31D01">
        <w:rPr>
          <w:rFonts w:ascii="Arial" w:eastAsiaTheme="minorEastAsia" w:hAnsi="Arial" w:cs="Arial"/>
          <w:lang w:val="en-US"/>
        </w:rPr>
        <w:t xml:space="preserve">, adică într-o structura de </w:t>
      </w:r>
      <w:r>
        <w:rPr>
          <w:rFonts w:ascii="Arial" w:eastAsiaTheme="minorEastAsia" w:hAnsi="Arial" w:cs="Arial"/>
          <w:lang w:val="en-US"/>
        </w:rPr>
        <w:t xml:space="preserve">date distribuită. Pentru a realiza această paralelizare, se pleacă de la o listă formată dintr-o singură rețea, rețeaua vidă, fără niciun comparator, </w:t>
      </w:r>
      <w:r w:rsidR="000A58CF">
        <w:rPr>
          <w:rFonts w:ascii="Arial" w:eastAsiaTheme="minorEastAsia" w:hAnsi="Arial" w:cs="Arial"/>
          <w:lang w:val="en-US"/>
        </w:rPr>
        <w:t xml:space="preserve">ce </w:t>
      </w:r>
      <w:r>
        <w:rPr>
          <w:rFonts w:ascii="Arial" w:eastAsiaTheme="minorEastAsia" w:hAnsi="Arial" w:cs="Arial"/>
          <w:lang w:val="en-US"/>
        </w:rPr>
        <w:t xml:space="preserve">se paralelizează într-un </w:t>
      </w:r>
      <w:r w:rsidRPr="000A58CF">
        <w:rPr>
          <w:rFonts w:ascii="Arial" w:eastAsiaTheme="minorEastAsia" w:hAnsi="Arial" w:cs="Arial"/>
          <w:i/>
          <w:lang w:val="en-US"/>
        </w:rPr>
        <w:t>JavaRDD</w:t>
      </w:r>
      <w:r>
        <w:rPr>
          <w:rFonts w:ascii="Arial" w:eastAsiaTheme="minorEastAsia" w:hAnsi="Arial" w:cs="Arial"/>
          <w:lang w:val="en-US"/>
        </w:rPr>
        <w:t xml:space="preserve"> folosind obiectul aparținând clasei </w:t>
      </w:r>
      <w:r w:rsidRPr="000A58CF">
        <w:rPr>
          <w:rFonts w:ascii="Arial" w:eastAsiaTheme="minorEastAsia" w:hAnsi="Arial" w:cs="Arial"/>
          <w:i/>
          <w:lang w:val="en-US"/>
        </w:rPr>
        <w:t>JavaSparkContext</w:t>
      </w:r>
      <w:r w:rsidR="000A58CF">
        <w:rPr>
          <w:rFonts w:ascii="Arial" w:eastAsiaTheme="minorEastAsia" w:hAnsi="Arial" w:cs="Arial"/>
          <w:lang w:val="en-US"/>
        </w:rPr>
        <w:t xml:space="preserve"> și apelând metoda parallelize ce primește ca parametru de intrare, datele (lista) ce vor fi paralelizate.</w:t>
      </w:r>
    </w:p>
    <w:p w:rsidR="000A58CF" w:rsidRDefault="000A58CF" w:rsidP="00C31D01">
      <w:pPr>
        <w:ind w:firstLine="708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noProof/>
          <w:lang w:val="en-US"/>
        </w:rPr>
        <w:drawing>
          <wp:inline distT="0" distB="0" distL="0" distR="0">
            <wp:extent cx="4159250" cy="565150"/>
            <wp:effectExtent l="0" t="0" r="0" b="6350"/>
            <wp:docPr id="1" name="Picture 1" descr="C:\Users\Rares\AppData\Local\Microsoft\Windows\INetCache\Content.Word\parallel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res\AppData\Local\Microsoft\Windows\INetCache\Content.Word\paralleliz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CF" w:rsidRPr="00C31D01" w:rsidRDefault="000A58CF" w:rsidP="00C31D01">
      <w:pPr>
        <w:ind w:firstLine="708"/>
        <w:rPr>
          <w:rFonts w:ascii="Arial" w:eastAsiaTheme="minorEastAsia" w:hAnsi="Arial" w:cs="Arial"/>
          <w:lang w:val="en-US"/>
        </w:rPr>
      </w:pPr>
    </w:p>
    <w:p w:rsidR="00C31D01" w:rsidRPr="00C31D01" w:rsidRDefault="00C31D01" w:rsidP="00C31D01">
      <w:pPr>
        <w:rPr>
          <w:rFonts w:eastAsiaTheme="minorEastAsia" w:cstheme="minorHAnsi"/>
          <w:b/>
          <w:sz w:val="30"/>
          <w:szCs w:val="30"/>
          <w:lang w:val="en-US"/>
        </w:rPr>
      </w:pPr>
      <w:r>
        <w:rPr>
          <w:rFonts w:eastAsiaTheme="minorEastAsia" w:cstheme="minorHAnsi"/>
          <w:b/>
          <w:sz w:val="30"/>
          <w:szCs w:val="30"/>
          <w:lang w:val="en-US"/>
        </w:rPr>
        <w:t xml:space="preserve">1.2.2 </w:t>
      </w:r>
      <w:r w:rsidRPr="00C31D01">
        <w:rPr>
          <w:rFonts w:eastAsiaTheme="minorEastAsia" w:cstheme="minorHAnsi"/>
          <w:b/>
          <w:sz w:val="30"/>
          <w:szCs w:val="30"/>
          <w:lang w:val="en-US"/>
        </w:rPr>
        <w:t>FlatMap Generator</w:t>
      </w:r>
    </w:p>
    <w:p w:rsidR="00BA302B" w:rsidRDefault="0062386F" w:rsidP="00C22339">
      <w:pPr>
        <w:ind w:firstLine="708"/>
        <w:rPr>
          <w:rFonts w:ascii="Arial" w:eastAsiaTheme="minorEastAsia" w:hAnsi="Arial" w:cs="Arial"/>
          <w:lang w:val="en-US"/>
        </w:rPr>
      </w:pPr>
      <w:r w:rsidRPr="00C31D01">
        <w:rPr>
          <w:rFonts w:ascii="Arial" w:eastAsiaTheme="minorEastAsia" w:hAnsi="Arial" w:cs="Arial"/>
          <w:lang w:val="en-US"/>
        </w:rPr>
        <w:t>Fiecare nivel de rețele din arbore este reprezentat</w:t>
      </w:r>
      <w:r w:rsidR="000A58CF">
        <w:rPr>
          <w:rFonts w:ascii="Arial" w:eastAsiaTheme="minorEastAsia" w:hAnsi="Arial" w:cs="Arial"/>
          <w:lang w:val="en-US"/>
        </w:rPr>
        <w:t xml:space="preserve"> printr-un </w:t>
      </w:r>
      <w:r w:rsidR="000A58CF" w:rsidRPr="000A58CF">
        <w:rPr>
          <w:rFonts w:ascii="Arial" w:eastAsiaTheme="minorEastAsia" w:hAnsi="Arial" w:cs="Arial"/>
          <w:i/>
          <w:lang w:val="en-US"/>
        </w:rPr>
        <w:t>JavaRDD&lt;Network&gt;</w:t>
      </w:r>
      <w:r w:rsidR="000A58CF">
        <w:rPr>
          <w:rFonts w:ascii="Arial" w:eastAsiaTheme="minorEastAsia" w:hAnsi="Arial" w:cs="Arial"/>
          <w:lang w:val="en-US"/>
        </w:rPr>
        <w:t xml:space="preserve"> denumit </w:t>
      </w:r>
      <w:r w:rsidR="000A58CF" w:rsidRPr="000A58CF">
        <w:rPr>
          <w:rFonts w:ascii="Arial" w:eastAsiaTheme="minorEastAsia" w:hAnsi="Arial" w:cs="Arial"/>
          <w:i/>
          <w:lang w:val="en-US"/>
        </w:rPr>
        <w:t>currentN</w:t>
      </w:r>
      <w:r w:rsidR="000A58CF">
        <w:rPr>
          <w:rFonts w:ascii="Arial" w:eastAsiaTheme="minorEastAsia" w:hAnsi="Arial" w:cs="Arial"/>
          <w:lang w:val="en-US"/>
        </w:rPr>
        <w:t xml:space="preserve"> (defapt, la fiecare pas este nevoie doar de un singur nivel din arbore, </w:t>
      </w:r>
      <w:r w:rsidR="000A58CF">
        <w:rPr>
          <w:rFonts w:ascii="Arial" w:eastAsiaTheme="minorEastAsia" w:hAnsi="Arial" w:cs="Arial"/>
        </w:rPr>
        <w:t>și anume nivelul curent, din care va fi generat nivelul următor).</w:t>
      </w:r>
      <w:r w:rsidR="000A58CF">
        <w:rPr>
          <w:rFonts w:ascii="Arial" w:eastAsiaTheme="minorEastAsia" w:hAnsi="Arial" w:cs="Arial"/>
          <w:lang w:val="en-US"/>
        </w:rPr>
        <w:t xml:space="preserve"> </w:t>
      </w:r>
      <w:r w:rsidRPr="00C31D01">
        <w:rPr>
          <w:rFonts w:ascii="Arial" w:eastAsiaTheme="minorEastAsia" w:hAnsi="Arial" w:cs="Arial"/>
          <w:lang w:val="en-US"/>
        </w:rPr>
        <w:t xml:space="preserve"> Pentru a obține următorul nivel al arborelui, adică pentru a adăuga toți comparatorii </w:t>
      </w:r>
      <w:r w:rsidR="00C31D01" w:rsidRPr="00C31D01">
        <w:rPr>
          <w:rFonts w:ascii="Arial" w:eastAsiaTheme="minorEastAsia" w:hAnsi="Arial" w:cs="Arial"/>
          <w:lang w:val="en-US"/>
        </w:rPr>
        <w:t xml:space="preserve">posibili fiecărei rețele, este folosită </w:t>
      </w:r>
      <w:r w:rsidR="00C31D01">
        <w:rPr>
          <w:rFonts w:ascii="Arial" w:eastAsiaTheme="minorEastAsia" w:hAnsi="Arial" w:cs="Arial"/>
          <w:lang w:val="en-US"/>
        </w:rPr>
        <w:t xml:space="preserve">transformarea </w:t>
      </w:r>
      <w:r w:rsidR="000A58CF" w:rsidRPr="000A58CF">
        <w:rPr>
          <w:rFonts w:ascii="Arial" w:eastAsiaTheme="minorEastAsia" w:hAnsi="Arial" w:cs="Arial"/>
          <w:i/>
          <w:lang w:val="en-US"/>
        </w:rPr>
        <w:t>flatmap</w:t>
      </w:r>
      <w:r w:rsidR="000A58CF">
        <w:rPr>
          <w:rFonts w:ascii="Arial" w:eastAsiaTheme="minorEastAsia" w:hAnsi="Arial" w:cs="Arial"/>
          <w:lang w:val="en-US"/>
        </w:rPr>
        <w:t>.</w:t>
      </w:r>
    </w:p>
    <w:p w:rsidR="00675CEB" w:rsidRDefault="000A58CF" w:rsidP="00C22339">
      <w:pPr>
        <w:ind w:firstLine="708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Pentru a explica </w:t>
      </w:r>
      <w:r w:rsidR="00675CEB">
        <w:rPr>
          <w:rFonts w:ascii="Arial" w:eastAsiaTheme="minorEastAsia" w:hAnsi="Arial" w:cs="Arial"/>
          <w:lang w:val="en-US"/>
        </w:rPr>
        <w:t xml:space="preserve">utilitatea transformării flatmap, va fi explicate mai întâi transformarea din care aceasta este derivată, și anume </w:t>
      </w:r>
      <w:r w:rsidR="00675CEB" w:rsidRPr="00675CEB">
        <w:rPr>
          <w:rFonts w:ascii="Arial" w:eastAsiaTheme="minorEastAsia" w:hAnsi="Arial" w:cs="Arial"/>
          <w:i/>
          <w:lang w:val="en-US"/>
        </w:rPr>
        <w:t>map</w:t>
      </w:r>
      <w:r w:rsidR="00675CEB">
        <w:rPr>
          <w:rFonts w:ascii="Arial" w:eastAsiaTheme="minorEastAsia" w:hAnsi="Arial" w:cs="Arial"/>
          <w:lang w:val="en-US"/>
        </w:rPr>
        <w:t xml:space="preserve">. Transformarea map aplicată unui </w:t>
      </w:r>
      <w:r w:rsidR="00675CEB" w:rsidRPr="00675CEB">
        <w:rPr>
          <w:rFonts w:ascii="Arial" w:eastAsiaTheme="minorEastAsia" w:hAnsi="Arial" w:cs="Arial"/>
          <w:i/>
          <w:lang w:val="en-US"/>
        </w:rPr>
        <w:t>RDD</w:t>
      </w:r>
      <w:r w:rsidR="00675CEB">
        <w:rPr>
          <w:rFonts w:ascii="Arial" w:eastAsiaTheme="minorEastAsia" w:hAnsi="Arial" w:cs="Arial"/>
          <w:i/>
          <w:lang w:val="en-US"/>
        </w:rPr>
        <w:t xml:space="preserve"> </w:t>
      </w:r>
      <w:r w:rsidR="00675CEB">
        <w:rPr>
          <w:rFonts w:ascii="Arial" w:eastAsiaTheme="minorEastAsia" w:hAnsi="Arial" w:cs="Arial"/>
          <w:lang w:val="en-US"/>
        </w:rPr>
        <w:t xml:space="preserve">pasează fiecare element din </w:t>
      </w:r>
      <w:r w:rsidR="00675CEB" w:rsidRPr="00675CEB">
        <w:rPr>
          <w:rFonts w:ascii="Arial" w:eastAsiaTheme="minorEastAsia" w:hAnsi="Arial" w:cs="Arial"/>
          <w:i/>
          <w:lang w:val="en-US"/>
        </w:rPr>
        <w:t>RDD</w:t>
      </w:r>
      <w:r w:rsidR="00675CEB">
        <w:rPr>
          <w:rFonts w:ascii="Arial" w:eastAsiaTheme="minorEastAsia" w:hAnsi="Arial" w:cs="Arial"/>
          <w:lang w:val="en-US"/>
        </w:rPr>
        <w:t xml:space="preserve"> printr-o funcție și îl procesează/transformă/extinde după scopul dorit. În cazul rețelelor de comparatori, funcția map primește la intrare fiecare rețea din </w:t>
      </w:r>
      <w:r w:rsidR="00675CEB" w:rsidRPr="00675CEB">
        <w:rPr>
          <w:rFonts w:ascii="Arial" w:eastAsiaTheme="minorEastAsia" w:hAnsi="Arial" w:cs="Arial"/>
          <w:i/>
          <w:lang w:val="en-US"/>
        </w:rPr>
        <w:t>RDD-ul</w:t>
      </w:r>
      <w:r w:rsidR="00675CEB">
        <w:rPr>
          <w:rFonts w:ascii="Arial" w:eastAsiaTheme="minorEastAsia" w:hAnsi="Arial" w:cs="Arial"/>
          <w:i/>
          <w:lang w:val="en-US"/>
        </w:rPr>
        <w:t xml:space="preserve"> currentN </w:t>
      </w:r>
      <w:r w:rsidR="00675CEB">
        <w:rPr>
          <w:rFonts w:ascii="Arial" w:eastAsiaTheme="minorEastAsia" w:hAnsi="Arial" w:cs="Arial"/>
          <w:lang w:val="en-US"/>
        </w:rPr>
        <w:t>și o transformă într-o nouă rețea, adăugând un nou comparator, neredundant.</w:t>
      </w:r>
    </w:p>
    <w:p w:rsidR="00DE1B51" w:rsidRDefault="00675CEB" w:rsidP="00DE1B51">
      <w:pPr>
        <w:ind w:firstLine="708"/>
        <w:rPr>
          <w:rFonts w:ascii="Arial" w:hAnsi="Arial" w:cs="Arial"/>
        </w:rPr>
      </w:pPr>
      <w:r>
        <w:rPr>
          <w:rFonts w:ascii="Arial" w:eastAsiaTheme="minorEastAsia" w:hAnsi="Arial" w:cs="Arial"/>
          <w:lang w:val="en-US"/>
        </w:rPr>
        <w:t xml:space="preserve">Însă, deoarece fiecare rețea este transformată în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n(n-1)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>
        <w:rPr>
          <w:rFonts w:ascii="Arial" w:eastAsiaTheme="minorEastAsia" w:hAnsi="Arial" w:cs="Arial"/>
        </w:rPr>
        <w:t xml:space="preserve"> rețele (excluzând rețelele cu comparatori redundanți) </w:t>
      </w:r>
      <w:r w:rsidR="00335072">
        <w:rPr>
          <w:rFonts w:ascii="Arial" w:eastAsiaTheme="minorEastAsia" w:hAnsi="Arial" w:cs="Arial"/>
        </w:rPr>
        <w:t xml:space="preserve">adăugând fiecare comparator neredundant, a fost folosită transformarea </w:t>
      </w:r>
      <w:r w:rsidR="00335072" w:rsidRPr="00335072">
        <w:rPr>
          <w:rFonts w:ascii="Arial" w:eastAsiaTheme="minorEastAsia" w:hAnsi="Arial" w:cs="Arial"/>
          <w:i/>
        </w:rPr>
        <w:t>flatmap</w:t>
      </w:r>
      <w:r w:rsidR="00335072">
        <w:rPr>
          <w:rFonts w:ascii="Arial" w:eastAsiaTheme="minorEastAsia" w:hAnsi="Arial" w:cs="Arial"/>
          <w:i/>
        </w:rPr>
        <w:t xml:space="preserve">, </w:t>
      </w:r>
      <w:r w:rsidR="00335072">
        <w:rPr>
          <w:rFonts w:ascii="Arial" w:eastAsiaTheme="minorEastAsia" w:hAnsi="Arial" w:cs="Arial"/>
        </w:rPr>
        <w:t xml:space="preserve">ce este similară lui </w:t>
      </w:r>
      <w:r w:rsidR="00335072" w:rsidRPr="00335072">
        <w:rPr>
          <w:rFonts w:ascii="Arial" w:eastAsiaTheme="minorEastAsia" w:hAnsi="Arial" w:cs="Arial"/>
          <w:i/>
        </w:rPr>
        <w:t>map</w:t>
      </w:r>
      <w:r w:rsidR="00335072">
        <w:rPr>
          <w:rFonts w:ascii="Arial" w:eastAsiaTheme="minorEastAsia" w:hAnsi="Arial" w:cs="Arial"/>
        </w:rPr>
        <w:t xml:space="preserve">, însă fiecare rețea poate fi tranformată în 0 sau mai multe noi elemente. Așadar, fiecare rețea din </w:t>
      </w:r>
      <w:r w:rsidR="00335072" w:rsidRPr="00335072">
        <w:rPr>
          <w:rFonts w:ascii="Arial" w:eastAsiaTheme="minorEastAsia" w:hAnsi="Arial" w:cs="Arial"/>
          <w:i/>
        </w:rPr>
        <w:t>RDD-ul currentN</w:t>
      </w:r>
      <w:r w:rsidR="00335072">
        <w:rPr>
          <w:rFonts w:ascii="Arial" w:eastAsiaTheme="minorEastAsia" w:hAnsi="Arial" w:cs="Arial"/>
        </w:rPr>
        <w:t xml:space="preserve"> este extinsă în </w:t>
      </w:r>
      <w:r w:rsidR="00335072">
        <w:rPr>
          <w:rFonts w:ascii="Arial" w:hAnsi="Arial" w:cs="Arial"/>
        </w:rPr>
        <w:t xml:space="preserve">alte noi rețele, folosind o funcție de tip </w:t>
      </w:r>
      <w:r w:rsidR="00335072" w:rsidRPr="00335072">
        <w:rPr>
          <w:rFonts w:ascii="Arial" w:hAnsi="Arial" w:cs="Arial"/>
          <w:i/>
        </w:rPr>
        <w:t>flatmap</w:t>
      </w:r>
      <w:r w:rsidR="00335072" w:rsidRPr="00335072">
        <w:rPr>
          <w:rFonts w:ascii="Arial" w:hAnsi="Arial" w:cs="Arial"/>
        </w:rPr>
        <w:t>, ce returnează un iterator la o listă de rețele.</w:t>
      </w:r>
    </w:p>
    <w:p w:rsidR="00DE1B51" w:rsidRDefault="00DE1B51" w:rsidP="00DE1B51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>Fluxul principal al algoritmului de generare este următorul</w:t>
      </w:r>
      <w:r>
        <w:rPr>
          <w:rFonts w:ascii="Arial" w:hAnsi="Arial" w:cs="Arial"/>
          <w:lang w:val="en-US"/>
        </w:rPr>
        <w:t>:</w:t>
      </w:r>
    </w:p>
    <w:p w:rsidR="00DE1B51" w:rsidRDefault="00DE1B51" w:rsidP="00DE1B51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 </w:t>
      </w:r>
      <w:r>
        <w:rPr>
          <w:rFonts w:ascii="Arial" w:hAnsi="Arial" w:cs="Arial"/>
          <w:noProof/>
        </w:rPr>
        <w:drawing>
          <wp:inline distT="0" distB="0" distL="0" distR="0">
            <wp:extent cx="4305300" cy="370400"/>
            <wp:effectExtent l="0" t="0" r="0" b="0"/>
            <wp:docPr id="2" name="Picture 2" descr="C:\Users\Rares\AppData\Local\Microsoft\Windows\INetCache\Content.Word\gene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res\AppData\Local\Microsoft\Windows\INetCache\Content.Word\genera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177" cy="37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B51" w:rsidRDefault="00DE1B51" w:rsidP="00DE1B51">
      <w:pPr>
        <w:ind w:firstLine="708"/>
        <w:rPr>
          <w:rFonts w:ascii="Arial" w:hAnsi="Arial" w:cs="Arial"/>
        </w:rPr>
      </w:pPr>
      <w:r w:rsidRPr="00DE1B51">
        <w:rPr>
          <w:rFonts w:ascii="Arial" w:hAnsi="Arial" w:cs="Arial"/>
          <w:i/>
        </w:rPr>
        <w:t>FlatMapGenerator</w:t>
      </w:r>
      <w:r>
        <w:rPr>
          <w:rFonts w:ascii="Arial" w:hAnsi="Arial" w:cs="Arial"/>
        </w:rPr>
        <w:t xml:space="preserve"> este o clasă ce implementează </w:t>
      </w:r>
      <w:r w:rsidRPr="00DE1B51">
        <w:rPr>
          <w:rFonts w:ascii="Arial" w:hAnsi="Arial" w:cs="Arial"/>
          <w:i/>
        </w:rPr>
        <w:t>FlatMapFunction</w:t>
      </w:r>
      <w:r>
        <w:rPr>
          <w:rFonts w:ascii="Arial" w:hAnsi="Arial" w:cs="Arial"/>
        </w:rPr>
        <w:t xml:space="preserve">, </w:t>
      </w:r>
      <w:r w:rsidR="00D110E5">
        <w:rPr>
          <w:rFonts w:ascii="Arial" w:hAnsi="Arial" w:cs="Arial"/>
        </w:rPr>
        <w:t>și</w:t>
      </w:r>
      <w:r>
        <w:rPr>
          <w:rFonts w:ascii="Arial" w:hAnsi="Arial" w:cs="Arial"/>
        </w:rPr>
        <w:t xml:space="preserve"> suprascrie metoda </w:t>
      </w:r>
      <w:r w:rsidRPr="00DE1B51">
        <w:rPr>
          <w:rFonts w:ascii="Arial" w:hAnsi="Arial" w:cs="Arial"/>
          <w:i/>
        </w:rPr>
        <w:t>call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prin care se extinde rețeaua curentă din </w:t>
      </w:r>
      <w:r w:rsidRPr="00D110E5">
        <w:rPr>
          <w:rFonts w:ascii="Arial" w:hAnsi="Arial" w:cs="Arial"/>
          <w:i/>
        </w:rPr>
        <w:t>RDD</w:t>
      </w:r>
      <w:r>
        <w:rPr>
          <w:rFonts w:ascii="Arial" w:hAnsi="Arial" w:cs="Arial"/>
        </w:rPr>
        <w:t xml:space="preserve"> într-o listă de noi rețele, adăugând toți comparatorii posibili pentru </w:t>
      </w:r>
      <w:r w:rsidRPr="00DE1B51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fire, ce nu sunt redundanți. În final se returnează un </w:t>
      </w:r>
      <w:r w:rsidRPr="00D110E5">
        <w:rPr>
          <w:rFonts w:ascii="Arial" w:hAnsi="Arial" w:cs="Arial"/>
          <w:i/>
        </w:rPr>
        <w:t>iterator</w:t>
      </w:r>
      <w:r>
        <w:rPr>
          <w:rFonts w:ascii="Arial" w:hAnsi="Arial" w:cs="Arial"/>
        </w:rPr>
        <w:t xml:space="preserve"> la lista obținută.</w:t>
      </w:r>
    </w:p>
    <w:p w:rsidR="00D110E5" w:rsidRDefault="00D110E5" w:rsidP="00DE1B51">
      <w:pPr>
        <w:ind w:firstLine="708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16100" cy="1517650"/>
            <wp:effectExtent l="0" t="0" r="0" b="6350"/>
            <wp:docPr id="5" name="Picture 5" descr="C:\Users\Rares\AppData\Local\Microsoft\Windows\INetCache\Content.Word\FlatMapGene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res\AppData\Local\Microsoft\Windows\INetCache\Content.Word\FlatMapGenerat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603" cy="152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0E5" w:rsidRPr="00D110E5" w:rsidRDefault="00D110E5" w:rsidP="00D110E5">
      <w:pPr>
        <w:pStyle w:val="ListParagraph"/>
        <w:numPr>
          <w:ilvl w:val="2"/>
          <w:numId w:val="2"/>
        </w:numPr>
        <w:rPr>
          <w:rFonts w:eastAsiaTheme="minorEastAsia" w:cstheme="minorHAnsi"/>
          <w:b/>
          <w:sz w:val="30"/>
          <w:szCs w:val="30"/>
          <w:lang w:val="en-US"/>
        </w:rPr>
      </w:pPr>
      <w:r w:rsidRPr="00D110E5">
        <w:rPr>
          <w:rFonts w:eastAsiaTheme="minorEastAsia" w:cstheme="minorHAnsi"/>
          <w:b/>
          <w:sz w:val="30"/>
          <w:szCs w:val="30"/>
          <w:lang w:val="en-US"/>
        </w:rPr>
        <w:lastRenderedPageBreak/>
        <w:t>Rezultate</w:t>
      </w:r>
    </w:p>
    <w:p w:rsidR="00492CE6" w:rsidRDefault="00D110E5" w:rsidP="00492CE6">
      <w:pPr>
        <w:ind w:firstLine="708"/>
        <w:rPr>
          <w:rFonts w:ascii="Arial" w:eastAsiaTheme="minorEastAsia" w:hAnsi="Arial" w:cs="Arial"/>
          <w:lang w:val="en-US"/>
        </w:rPr>
      </w:pPr>
      <w:r w:rsidRPr="00D110E5">
        <w:rPr>
          <w:rFonts w:ascii="Arial" w:eastAsiaTheme="minorEastAsia" w:hAnsi="Arial" w:cs="Arial"/>
          <w:lang w:val="en-US"/>
        </w:rPr>
        <w:t>Folosind această abordare, au fost determinate rețelele de sortare cu număr optim de comparatori</w:t>
      </w:r>
      <w:r w:rsidR="00492CE6">
        <w:rPr>
          <w:rFonts w:ascii="Arial" w:eastAsiaTheme="minorEastAsia" w:hAnsi="Arial" w:cs="Arial"/>
          <w:lang w:val="en-US"/>
        </w:rPr>
        <w:t xml:space="preserve"> pentru un număr de fire până în 5, executând programul pe o singură mașină cu 4 nuclee si 8GB memorie RAM.</w:t>
      </w:r>
    </w:p>
    <w:p w:rsidR="00492CE6" w:rsidRDefault="00492CE6" w:rsidP="00492CE6">
      <w:pPr>
        <w:ind w:firstLine="708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Pentru </w:t>
      </w:r>
      <w:r w:rsidRPr="00492CE6">
        <w:rPr>
          <w:rFonts w:ascii="Arial" w:eastAsiaTheme="minorEastAsia" w:hAnsi="Arial" w:cs="Arial"/>
          <w:i/>
          <w:lang w:val="en-US"/>
        </w:rPr>
        <w:t>n = 4</w:t>
      </w:r>
      <w:r>
        <w:rPr>
          <w:rFonts w:ascii="Arial" w:eastAsiaTheme="minorEastAsia" w:hAnsi="Arial" w:cs="Arial"/>
          <w:lang w:val="en-US"/>
        </w:rPr>
        <w:t xml:space="preserve">, au fost obținute în total </w:t>
      </w:r>
      <w:r w:rsidRPr="00492CE6">
        <w:rPr>
          <w:rFonts w:ascii="Arial" w:eastAsiaTheme="minorEastAsia" w:hAnsi="Arial" w:cs="Arial"/>
          <w:i/>
          <w:lang w:val="en-US"/>
        </w:rPr>
        <w:t>708</w:t>
      </w:r>
      <w:r>
        <w:rPr>
          <w:rFonts w:ascii="Arial" w:eastAsiaTheme="minorEastAsia" w:hAnsi="Arial" w:cs="Arial"/>
          <w:lang w:val="en-US"/>
        </w:rPr>
        <w:t xml:space="preserve"> de rețele cu 5 comparatori, din care </w:t>
      </w:r>
      <w:r w:rsidRPr="00492CE6">
        <w:rPr>
          <w:rFonts w:ascii="Arial" w:eastAsiaTheme="minorEastAsia" w:hAnsi="Arial" w:cs="Arial"/>
          <w:i/>
          <w:lang w:val="en-US"/>
        </w:rPr>
        <w:t>12</w:t>
      </w:r>
      <w:r>
        <w:rPr>
          <w:rFonts w:ascii="Arial" w:eastAsiaTheme="minorEastAsia" w:hAnsi="Arial" w:cs="Arial"/>
          <w:lang w:val="en-US"/>
        </w:rPr>
        <w:t xml:space="preserve"> sunt rețele de sortare (aproximativ  </w:t>
      </w:r>
      <w:r w:rsidRPr="00492CE6">
        <w:rPr>
          <w:rFonts w:ascii="Arial" w:eastAsiaTheme="minorEastAsia" w:hAnsi="Arial" w:cs="Arial"/>
          <w:i/>
          <w:lang w:val="en-US"/>
        </w:rPr>
        <w:t>1,70%</w:t>
      </w:r>
      <w:r>
        <w:rPr>
          <w:rFonts w:ascii="Arial" w:eastAsiaTheme="minorEastAsia" w:hAnsi="Arial" w:cs="Arial"/>
          <w:lang w:val="en-US"/>
        </w:rPr>
        <w:t>).</w:t>
      </w:r>
    </w:p>
    <w:p w:rsidR="00492CE6" w:rsidRPr="005B2598" w:rsidRDefault="00492CE6" w:rsidP="00492CE6">
      <w:pPr>
        <w:ind w:firstLine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lang w:val="en-US"/>
        </w:rPr>
        <w:t xml:space="preserve">Pentru </w:t>
      </w:r>
      <w:r w:rsidRPr="00492CE6">
        <w:rPr>
          <w:rFonts w:ascii="Arial" w:eastAsiaTheme="minorEastAsia" w:hAnsi="Arial" w:cs="Arial"/>
          <w:i/>
          <w:lang w:val="en-US"/>
        </w:rPr>
        <w:t>n = 5</w:t>
      </w:r>
      <w:r>
        <w:rPr>
          <w:rFonts w:ascii="Arial" w:eastAsiaTheme="minorEastAsia" w:hAnsi="Arial" w:cs="Arial"/>
          <w:lang w:val="en-US"/>
        </w:rPr>
        <w:t xml:space="preserve">, au fost obținute în total </w:t>
      </w:r>
      <w:r w:rsidRPr="00492CE6">
        <w:rPr>
          <w:rFonts w:ascii="Arial" w:eastAsiaTheme="minorEastAsia" w:hAnsi="Arial" w:cs="Arial"/>
          <w:i/>
          <w:lang w:val="en-US"/>
        </w:rPr>
        <w:t>3.269.040</w:t>
      </w:r>
      <w:r>
        <w:rPr>
          <w:rFonts w:ascii="Arial" w:eastAsiaTheme="minorEastAsia" w:hAnsi="Arial" w:cs="Arial"/>
          <w:lang w:val="en-US"/>
        </w:rPr>
        <w:t xml:space="preserve"> de rețele cu 9 comparatori, din care </w:t>
      </w:r>
      <w:r w:rsidRPr="00492CE6">
        <w:rPr>
          <w:rFonts w:ascii="Arial" w:eastAsiaTheme="minorEastAsia" w:hAnsi="Arial" w:cs="Arial"/>
          <w:i/>
          <w:lang w:val="en-US"/>
        </w:rPr>
        <w:t>149.040</w:t>
      </w:r>
      <w:r>
        <w:rPr>
          <w:rFonts w:ascii="Arial" w:eastAsiaTheme="minorEastAsia" w:hAnsi="Arial" w:cs="Arial"/>
          <w:lang w:val="en-US"/>
        </w:rPr>
        <w:t xml:space="preserve"> sunt rețele de sortare (aproximativ </w:t>
      </w:r>
      <w:r w:rsidRPr="00492CE6">
        <w:rPr>
          <w:rFonts w:ascii="Arial" w:eastAsiaTheme="minorEastAsia" w:hAnsi="Arial" w:cs="Arial"/>
          <w:i/>
          <w:lang w:val="en-US"/>
        </w:rPr>
        <w:t>4,55%</w:t>
      </w:r>
      <w:r>
        <w:rPr>
          <w:rFonts w:ascii="Arial" w:eastAsiaTheme="minorEastAsia" w:hAnsi="Arial" w:cs="Arial"/>
          <w:lang w:val="en-US"/>
        </w:rPr>
        <w:t>).</w:t>
      </w:r>
    </w:p>
    <w:p w:rsidR="00492CE6" w:rsidRDefault="00492CE6" w:rsidP="00492CE6">
      <w:pPr>
        <w:ind w:firstLine="708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Pentru valori ale lui </w:t>
      </w:r>
      <w:r w:rsidRPr="00492CE6">
        <w:rPr>
          <w:rFonts w:ascii="Arial" w:eastAsiaTheme="minorEastAsia" w:hAnsi="Arial" w:cs="Arial"/>
          <w:i/>
          <w:lang w:val="en-US"/>
        </w:rPr>
        <w:t>n</w:t>
      </w:r>
      <w:r w:rsidR="00C21CA6">
        <w:rPr>
          <w:rFonts w:ascii="Arial" w:eastAsiaTheme="minorEastAsia" w:hAnsi="Arial" w:cs="Arial"/>
          <w:lang w:val="en-US"/>
        </w:rPr>
        <w:t xml:space="preserve"> mai mari ca 5, numărul de rețele obținute devine mult prea mare pe măsura ce sunt adăugați comparatori, și folosirea doar a un</w:t>
      </w:r>
      <w:r w:rsidR="005B2598">
        <w:rPr>
          <w:rFonts w:ascii="Arial" w:eastAsiaTheme="minorEastAsia" w:hAnsi="Arial" w:cs="Arial"/>
          <w:lang w:val="en-US"/>
        </w:rPr>
        <w:t xml:space="preserve">ei abordări bazată pe generare este nefezabilă. Se folosește în schimb paradigma </w:t>
      </w:r>
      <w:r w:rsidR="005B2598" w:rsidRPr="005B2598">
        <w:rPr>
          <w:rFonts w:ascii="Arial" w:eastAsiaTheme="minorEastAsia" w:hAnsi="Arial" w:cs="Arial"/>
          <w:i/>
          <w:lang w:val="en-US"/>
        </w:rPr>
        <w:t>generate-and-prune</w:t>
      </w:r>
      <w:r w:rsidR="005B2598" w:rsidRPr="005B2598">
        <w:rPr>
          <w:rFonts w:ascii="Arial" w:eastAsiaTheme="minorEastAsia" w:hAnsi="Arial" w:cs="Arial"/>
          <w:lang w:val="en-US"/>
        </w:rPr>
        <w:t>, ce presupune excluderea anumitor rețele ce s</w:t>
      </w:r>
      <w:bookmarkStart w:id="0" w:name="_GoBack"/>
      <w:bookmarkEnd w:id="0"/>
      <w:r w:rsidR="005B2598" w:rsidRPr="005B2598">
        <w:rPr>
          <w:rFonts w:ascii="Arial" w:eastAsiaTheme="minorEastAsia" w:hAnsi="Arial" w:cs="Arial"/>
          <w:lang w:val="en-US"/>
        </w:rPr>
        <w:t>e reduc la altele pe baza unor similarități.</w:t>
      </w:r>
    </w:p>
    <w:p w:rsidR="005B2598" w:rsidRDefault="005B2598" w:rsidP="00492CE6">
      <w:pPr>
        <w:ind w:firstLine="708"/>
        <w:rPr>
          <w:rFonts w:ascii="Arial" w:eastAsiaTheme="minorEastAsia" w:hAnsi="Arial" w:cs="Arial"/>
          <w:lang w:val="en-US"/>
        </w:rPr>
      </w:pPr>
    </w:p>
    <w:p w:rsidR="005B2598" w:rsidRPr="0062386F" w:rsidRDefault="005B2598" w:rsidP="005B2598">
      <w:pPr>
        <w:rPr>
          <w:rFonts w:cstheme="minorHAnsi"/>
          <w:b/>
          <w:sz w:val="30"/>
          <w:szCs w:val="30"/>
        </w:rPr>
      </w:pPr>
      <w:r w:rsidRPr="0062386F">
        <w:rPr>
          <w:rFonts w:cstheme="minorHAnsi"/>
          <w:b/>
          <w:sz w:val="30"/>
          <w:szCs w:val="30"/>
        </w:rPr>
        <w:t>1.</w:t>
      </w:r>
      <w:r>
        <w:rPr>
          <w:rFonts w:cstheme="minorHAnsi"/>
          <w:b/>
          <w:sz w:val="30"/>
          <w:szCs w:val="30"/>
        </w:rPr>
        <w:t>3</w:t>
      </w:r>
      <w:r w:rsidRPr="0062386F">
        <w:rPr>
          <w:rFonts w:cstheme="minorHAnsi"/>
          <w:b/>
          <w:sz w:val="30"/>
          <w:szCs w:val="30"/>
        </w:rPr>
        <w:t xml:space="preserve"> Implementarea pasului </w:t>
      </w:r>
      <w:r>
        <w:rPr>
          <w:rFonts w:cstheme="minorHAnsi"/>
          <w:b/>
          <w:sz w:val="30"/>
          <w:szCs w:val="30"/>
          <w:lang w:val="en-US"/>
        </w:rPr>
        <w:t>“</w:t>
      </w:r>
      <w:r>
        <w:rPr>
          <w:rFonts w:cstheme="minorHAnsi"/>
          <w:b/>
          <w:sz w:val="30"/>
          <w:szCs w:val="30"/>
        </w:rPr>
        <w:t>prune”</w:t>
      </w:r>
    </w:p>
    <w:p w:rsidR="005B2598" w:rsidRDefault="005B2598" w:rsidP="00492CE6">
      <w:pPr>
        <w:ind w:firstLine="708"/>
        <w:rPr>
          <w:rFonts w:ascii="Arial" w:eastAsiaTheme="minorEastAsia" w:hAnsi="Arial" w:cs="Arial"/>
          <w:lang w:val="en-US"/>
        </w:rPr>
      </w:pPr>
    </w:p>
    <w:p w:rsidR="005B2598" w:rsidRPr="00D110E5" w:rsidRDefault="005B2598" w:rsidP="00492CE6">
      <w:pPr>
        <w:ind w:firstLine="708"/>
        <w:rPr>
          <w:rFonts w:ascii="Arial" w:eastAsiaTheme="minorEastAsia" w:hAnsi="Arial" w:cs="Arial"/>
          <w:lang w:val="en-US"/>
        </w:rPr>
      </w:pPr>
    </w:p>
    <w:p w:rsidR="00D110E5" w:rsidRPr="00DE1B51" w:rsidRDefault="00D110E5" w:rsidP="00D110E5">
      <w:pPr>
        <w:rPr>
          <w:rFonts w:ascii="Arial" w:hAnsi="Arial" w:cs="Arial"/>
        </w:rPr>
      </w:pPr>
    </w:p>
    <w:sectPr w:rsidR="00D110E5" w:rsidRPr="00DE1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55487"/>
    <w:multiLevelType w:val="multilevel"/>
    <w:tmpl w:val="F2E4A3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42705F5"/>
    <w:multiLevelType w:val="multilevel"/>
    <w:tmpl w:val="8ACACC0C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C3"/>
    <w:rsid w:val="00091529"/>
    <w:rsid w:val="000A1BC2"/>
    <w:rsid w:val="000A58CF"/>
    <w:rsid w:val="00191D6D"/>
    <w:rsid w:val="00335072"/>
    <w:rsid w:val="00405D03"/>
    <w:rsid w:val="004424BB"/>
    <w:rsid w:val="00492CE6"/>
    <w:rsid w:val="004A5329"/>
    <w:rsid w:val="004F0AA1"/>
    <w:rsid w:val="005722C3"/>
    <w:rsid w:val="005B2598"/>
    <w:rsid w:val="005C1A7A"/>
    <w:rsid w:val="005C73B6"/>
    <w:rsid w:val="00601840"/>
    <w:rsid w:val="0062386F"/>
    <w:rsid w:val="00675CEB"/>
    <w:rsid w:val="00693408"/>
    <w:rsid w:val="008065C0"/>
    <w:rsid w:val="008A32B1"/>
    <w:rsid w:val="009E1134"/>
    <w:rsid w:val="00A20CC1"/>
    <w:rsid w:val="00A410D4"/>
    <w:rsid w:val="00B40E31"/>
    <w:rsid w:val="00B6421F"/>
    <w:rsid w:val="00BA302B"/>
    <w:rsid w:val="00C21CA6"/>
    <w:rsid w:val="00C22339"/>
    <w:rsid w:val="00C31D01"/>
    <w:rsid w:val="00D110E5"/>
    <w:rsid w:val="00D93280"/>
    <w:rsid w:val="00D93ACE"/>
    <w:rsid w:val="00DE1B51"/>
    <w:rsid w:val="00E6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85AA"/>
  <w15:chartTrackingRefBased/>
  <w15:docId w15:val="{F42AD94F-8969-4B74-B08B-0BF2E5C0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B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1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F0AA1"/>
    <w:rPr>
      <w:color w:val="808080"/>
    </w:rPr>
  </w:style>
  <w:style w:type="paragraph" w:styleId="ListParagraph">
    <w:name w:val="List Paragraph"/>
    <w:basedOn w:val="Normal"/>
    <w:uiPriority w:val="34"/>
    <w:qFormat/>
    <w:rsid w:val="00BA3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872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Babuta</dc:creator>
  <cp:keywords/>
  <dc:description/>
  <cp:lastModifiedBy>Rares Babuta</cp:lastModifiedBy>
  <cp:revision>4</cp:revision>
  <dcterms:created xsi:type="dcterms:W3CDTF">2017-04-26T19:07:00Z</dcterms:created>
  <dcterms:modified xsi:type="dcterms:W3CDTF">2017-04-26T22:33:00Z</dcterms:modified>
</cp:coreProperties>
</file>