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B42D" w14:textId="06495D5A" w:rsidR="009162FA" w:rsidRDefault="009E389E" w:rsidP="009E389E">
      <w:hyperlink r:id="rId5" w:anchor="s1" w:history="1">
        <w:r w:rsidRPr="00B84905">
          <w:rPr>
            <w:rStyle w:val="Hyperlink"/>
          </w:rPr>
          <w:t>https://www.sciencedirect.com/org/science/article/pii/S154622182501015X#s1</w:t>
        </w:r>
      </w:hyperlink>
    </w:p>
    <w:p w14:paraId="004A3A11" w14:textId="5F26B065" w:rsidR="00C638C2" w:rsidRDefault="002418AF" w:rsidP="009E389E">
      <w:hyperlink r:id="rId6" w:history="1">
        <w:r w:rsidRPr="00CC0A73">
          <w:rPr>
            <w:rStyle w:val="Hyperlink"/>
          </w:rPr>
          <w:t>https://arxiv.org/html/1505.04597v1</w:t>
        </w:r>
      </w:hyperlink>
    </w:p>
    <w:p w14:paraId="1C83512A" w14:textId="5AF9CF87" w:rsidR="002418AF" w:rsidRDefault="002418AF" w:rsidP="009E389E">
      <w:r w:rsidRPr="002418AF">
        <w:t>https://www.emergentmind.com/topics/2d-convolutional-unet-architecture</w:t>
      </w:r>
    </w:p>
    <w:p w14:paraId="2C6CEB8D" w14:textId="478F0BE7" w:rsidR="009162FA" w:rsidRPr="004A3948" w:rsidRDefault="009162FA" w:rsidP="004A3948">
      <w:pPr>
        <w:jc w:val="center"/>
        <w:rPr>
          <w:sz w:val="32"/>
          <w:szCs w:val="32"/>
        </w:rPr>
      </w:pPr>
      <w:r w:rsidRPr="004A3948">
        <w:rPr>
          <w:sz w:val="32"/>
          <w:szCs w:val="32"/>
        </w:rPr>
        <w:t>Segmentarea tumorilor cerebrale pe imagini MRI folosind metode de deep learning.</w:t>
      </w:r>
    </w:p>
    <w:p w14:paraId="699551D2" w14:textId="1854D6D6" w:rsidR="009162FA" w:rsidRPr="009162FA" w:rsidRDefault="009162FA" w:rsidP="009162FA">
      <w:r w:rsidRPr="009162FA">
        <w:br/>
        <w:t xml:space="preserve">Tumorile cerebrale reprezintă aproximativ </w:t>
      </w:r>
      <w:r w:rsidRPr="009162FA">
        <w:rPr>
          <w:b/>
          <w:bCs/>
        </w:rPr>
        <w:t>85%–90% din neoplasmele primare ale sistemului nervos central</w:t>
      </w:r>
      <w:r w:rsidRPr="009162FA">
        <w:t xml:space="preserve"> . Diagnosticul precoce și precis este critic pentru planificarea tratamentului și îmbunătățirea prognosticului. Segmentarea manuală a tumorilor pe imagini MRI este o sarcină laborioasă și subiectivă, care necesită expertiză radiologică semnificativă .</w:t>
      </w:r>
    </w:p>
    <w:p w14:paraId="2070C559" w14:textId="77777777" w:rsidR="009162FA" w:rsidRPr="009162FA" w:rsidRDefault="009162FA" w:rsidP="009162FA">
      <w:r w:rsidRPr="009162FA">
        <w:rPr>
          <w:b/>
          <w:bCs/>
        </w:rPr>
        <w:t>Obiectivul proiectului:</w:t>
      </w:r>
      <w:r w:rsidRPr="009162FA">
        <w:br/>
        <w:t>Dezvoltarea unui model de segmentare automată a tumorilor cerebrale (ET, ED, NCR/NET) pe imagini MRI multimodale (T1, T1ce, T2, FLAIR), folosind arhitecturi de tip U-Net și evaluarea performanței cu metrici standard (Dice, IoU, Hausdorff).</w:t>
      </w:r>
    </w:p>
    <w:p w14:paraId="214FBBEE" w14:textId="77777777" w:rsidR="009162FA" w:rsidRPr="009162FA" w:rsidRDefault="00000000" w:rsidP="009162FA">
      <w:r>
        <w:pict w14:anchorId="475E198D">
          <v:rect id="_x0000_i1025" style="width:0;height:.75pt" o:hralign="center" o:hrstd="t" o:hr="t" fillcolor="#a0a0a0" stroked="f"/>
        </w:pict>
      </w:r>
    </w:p>
    <w:p w14:paraId="10DC1DDA" w14:textId="77777777" w:rsidR="00D10573" w:rsidRDefault="009162FA" w:rsidP="009162FA">
      <w:pPr>
        <w:rPr>
          <w:b/>
          <w:bCs/>
        </w:rPr>
      </w:pPr>
      <w:r w:rsidRPr="009162FA">
        <w:rPr>
          <w:b/>
          <w:bCs/>
        </w:rPr>
        <w:t>2. Analiza literaturii de specialitate</w:t>
      </w:r>
    </w:p>
    <w:p w14:paraId="2C0C7344" w14:textId="6771F994" w:rsidR="009162FA" w:rsidRPr="00D10573" w:rsidRDefault="00D10573" w:rsidP="009162FA">
      <w:pPr>
        <w:rPr>
          <w:b/>
          <w:bCs/>
        </w:rPr>
      </w:pPr>
      <w:r>
        <w:rPr>
          <w:b/>
          <w:bCs/>
        </w:rPr>
        <w:t>s</w:t>
      </w:r>
      <w:r w:rsidR="009162FA" w:rsidRPr="009162FA">
        <w:t xml:space="preserve">Am analizat review-ul sistematic </w:t>
      </w:r>
      <w:r w:rsidR="009162FA" w:rsidRPr="009162FA">
        <w:rPr>
          <w:b/>
          <w:bCs/>
        </w:rPr>
        <w:t>„Deep Learning for Brain Tumor Segmentation and Classification: A Systematic Review of Methods and Trends"</w:t>
      </w:r>
      <w:r w:rsidR="009162FA" w:rsidRPr="009162FA">
        <w:t xml:space="preserve"> (2025), publicat de Tech Science Press [1]. Acesta acoperă </w:t>
      </w:r>
      <w:r w:rsidR="009162FA" w:rsidRPr="009162FA">
        <w:rPr>
          <w:b/>
          <w:bCs/>
        </w:rPr>
        <w:t>49 de studii</w:t>
      </w:r>
      <w:r w:rsidR="009162FA" w:rsidRPr="009162FA">
        <w:t xml:space="preserve"> (43 articole de jurnal + 6 conferințe CVPR/AAAI) din perioada </w:t>
      </w:r>
      <w:r w:rsidR="009162FA" w:rsidRPr="009162FA">
        <w:rPr>
          <w:b/>
          <w:bCs/>
        </w:rPr>
        <w:t>2022–2025</w:t>
      </w:r>
      <w:r w:rsidR="009162FA" w:rsidRPr="009162FA">
        <w:t>, selectate din Scopus, Google Scholar, Wiley și Taylor &amp; Francis.</w:t>
      </w:r>
    </w:p>
    <w:p w14:paraId="74AED3C9" w14:textId="72B89BD6" w:rsidR="009162FA" w:rsidRPr="009162FA" w:rsidRDefault="009162FA" w:rsidP="009162FA">
      <w:r w:rsidRPr="009162FA">
        <w:rPr>
          <w:b/>
          <w:bCs/>
        </w:rPr>
        <w:t>Întrebările de cercetare ale review-ului :</w:t>
      </w:r>
    </w:p>
    <w:p w14:paraId="71FFCF49" w14:textId="77777777" w:rsidR="009162FA" w:rsidRPr="009162FA" w:rsidRDefault="009162FA" w:rsidP="009162FA">
      <w:pPr>
        <w:numPr>
          <w:ilvl w:val="0"/>
          <w:numId w:val="1"/>
        </w:numPr>
      </w:pPr>
      <w:r w:rsidRPr="009162FA">
        <w:t>R1: Ce modalitate de imagistică este potrivită pentru diagnosticul precis cu deep learning?</w:t>
      </w:r>
    </w:p>
    <w:p w14:paraId="7DC01ABA" w14:textId="77777777" w:rsidR="009162FA" w:rsidRPr="009162FA" w:rsidRDefault="009162FA" w:rsidP="009162FA">
      <w:pPr>
        <w:numPr>
          <w:ilvl w:val="0"/>
          <w:numId w:val="1"/>
        </w:numPr>
      </w:pPr>
      <w:r w:rsidRPr="009162FA">
        <w:t>R2: Ce dataset-uri sunt utilizate frecvent pentru segmentarea și clasificarea tumorilor cerebrale?</w:t>
      </w:r>
    </w:p>
    <w:p w14:paraId="4DCE5179" w14:textId="77777777" w:rsidR="009162FA" w:rsidRPr="009162FA" w:rsidRDefault="009162FA" w:rsidP="009162FA">
      <w:pPr>
        <w:numPr>
          <w:ilvl w:val="0"/>
          <w:numId w:val="1"/>
        </w:numPr>
      </w:pPr>
      <w:r w:rsidRPr="009162FA">
        <w:t>R3: Ce tehnici de deep learning sunt frecvent utilizate pentru diagnosticarea tumorilor cerebrale?</w:t>
      </w:r>
    </w:p>
    <w:p w14:paraId="7F186B31" w14:textId="77777777" w:rsidR="009162FA" w:rsidRPr="009162FA" w:rsidRDefault="009162FA" w:rsidP="009162FA">
      <w:pPr>
        <w:numPr>
          <w:ilvl w:val="0"/>
          <w:numId w:val="1"/>
        </w:numPr>
      </w:pPr>
      <w:r w:rsidRPr="009162FA">
        <w:t>R4: Care sunt limitările și punctele forte asociate metodelor?</w:t>
      </w:r>
    </w:p>
    <w:p w14:paraId="66D527A4" w14:textId="77777777" w:rsidR="009162FA" w:rsidRPr="009162FA" w:rsidRDefault="009162FA" w:rsidP="009162FA">
      <w:pPr>
        <w:numPr>
          <w:ilvl w:val="0"/>
          <w:numId w:val="1"/>
        </w:numPr>
      </w:pPr>
      <w:r w:rsidRPr="009162FA">
        <w:t>R5: Ce acuratețe este atinsă de metodele de diagnosticare a tumorilor cerebrale?</w:t>
      </w:r>
    </w:p>
    <w:p w14:paraId="1A5EADB3" w14:textId="6376937A" w:rsidR="009162FA" w:rsidRPr="009162FA" w:rsidRDefault="009162FA" w:rsidP="009162FA">
      <w:r w:rsidRPr="009162FA">
        <w:rPr>
          <w:b/>
          <w:bCs/>
        </w:rPr>
        <w:lastRenderedPageBreak/>
        <w:t>Concluziile principale ale review-ului :</w:t>
      </w:r>
    </w:p>
    <w:p w14:paraId="3D3A6DD1" w14:textId="77777777" w:rsidR="009162FA" w:rsidRPr="009162FA" w:rsidRDefault="009162FA" w:rsidP="009162FA">
      <w:pPr>
        <w:numPr>
          <w:ilvl w:val="0"/>
          <w:numId w:val="2"/>
        </w:numPr>
      </w:pPr>
      <w:r w:rsidRPr="009162FA">
        <w:rPr>
          <w:b/>
          <w:bCs/>
        </w:rPr>
        <w:t>MRI este modalitatea dominantă</w:t>
      </w:r>
      <w:r w:rsidRPr="009162FA">
        <w:t xml:space="preserve"> – folosită în </w:t>
      </w:r>
      <w:r w:rsidRPr="009162FA">
        <w:rPr>
          <w:b/>
          <w:bCs/>
        </w:rPr>
        <w:t>38 din 43 de studii (88%)</w:t>
      </w:r>
      <w:r w:rsidRPr="009162FA">
        <w:t>, datorită contrastului superior al țesuturilor moi, achiziției multiplanare și absenței radiațiilor ionizante</w:t>
      </w:r>
    </w:p>
    <w:p w14:paraId="0593B0D6" w14:textId="77777777" w:rsidR="009162FA" w:rsidRPr="009162FA" w:rsidRDefault="009162FA" w:rsidP="009162FA">
      <w:pPr>
        <w:numPr>
          <w:ilvl w:val="0"/>
          <w:numId w:val="2"/>
        </w:numPr>
      </w:pPr>
      <w:r w:rsidRPr="009162FA">
        <w:rPr>
          <w:b/>
          <w:bCs/>
        </w:rPr>
        <w:t>Modelele hibride</w:t>
      </w:r>
      <w:r w:rsidRPr="009162FA">
        <w:t xml:space="preserve"> (CNN + Transformer), în special </w:t>
      </w:r>
      <w:r w:rsidRPr="009162FA">
        <w:rPr>
          <w:b/>
          <w:bCs/>
        </w:rPr>
        <w:t>ResViT</w:t>
      </w:r>
      <w:r w:rsidRPr="009162FA">
        <w:t xml:space="preserve"> și </w:t>
      </w:r>
      <w:r w:rsidRPr="009162FA">
        <w:rPr>
          <w:b/>
          <w:bCs/>
        </w:rPr>
        <w:t>UNetFormer</w:t>
      </w:r>
      <w:r w:rsidRPr="009162FA">
        <w:t xml:space="preserve">, ating constant performanțe ridicate: </w:t>
      </w:r>
      <w:r w:rsidRPr="009162FA">
        <w:rPr>
          <w:b/>
          <w:bCs/>
        </w:rPr>
        <w:t>acuratețe &gt;98%</w:t>
      </w:r>
      <w:r w:rsidRPr="009162FA">
        <w:t xml:space="preserve"> pentru clasificare, </w:t>
      </w:r>
      <w:r w:rsidRPr="009162FA">
        <w:rPr>
          <w:b/>
          <w:bCs/>
        </w:rPr>
        <w:t>Dice &gt;0.90</w:t>
      </w:r>
      <w:r w:rsidRPr="009162FA">
        <w:t xml:space="preserve"> pentru segmentare</w:t>
      </w:r>
    </w:p>
    <w:p w14:paraId="0DF3C747" w14:textId="77777777" w:rsidR="009162FA" w:rsidRPr="009162FA" w:rsidRDefault="009162FA" w:rsidP="009162FA">
      <w:pPr>
        <w:numPr>
          <w:ilvl w:val="0"/>
          <w:numId w:val="2"/>
        </w:numPr>
      </w:pPr>
      <w:r w:rsidRPr="009162FA">
        <w:rPr>
          <w:b/>
          <w:bCs/>
        </w:rPr>
        <w:t>Transformers și arhitecturile hibride</w:t>
      </w:r>
      <w:r w:rsidRPr="009162FA">
        <w:t xml:space="preserve"> au înregistrat o adoptare crescândă după 2023</w:t>
      </w:r>
    </w:p>
    <w:p w14:paraId="5C30B7D9" w14:textId="77777777" w:rsidR="009162FA" w:rsidRPr="009162FA" w:rsidRDefault="009162FA" w:rsidP="009162FA">
      <w:pPr>
        <w:numPr>
          <w:ilvl w:val="0"/>
          <w:numId w:val="2"/>
        </w:numPr>
      </w:pPr>
      <w:r w:rsidRPr="009162FA">
        <w:rPr>
          <w:b/>
          <w:bCs/>
        </w:rPr>
        <w:t>Provocări majore:</w:t>
      </w:r>
      <w:r w:rsidRPr="009162FA">
        <w:t xml:space="preserve"> lipsa validării externe, generalizare slabă, dezechilibru de clase, cost computațional ridicat, interpretabilitate redusă</w:t>
      </w:r>
    </w:p>
    <w:p w14:paraId="5409DD7E" w14:textId="219CF05D" w:rsidR="009162FA" w:rsidRPr="009162FA" w:rsidRDefault="009162FA" w:rsidP="009162FA">
      <w:pPr>
        <w:rPr>
          <w:b/>
          <w:bCs/>
        </w:rPr>
      </w:pPr>
      <w:r w:rsidRPr="009162FA">
        <w:rPr>
          <w:b/>
          <w:bCs/>
        </w:rPr>
        <w:t xml:space="preserve">2.2. Dataset-uri identificate în review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732"/>
        <w:gridCol w:w="1666"/>
        <w:gridCol w:w="1224"/>
        <w:gridCol w:w="2289"/>
      </w:tblGrid>
      <w:tr w:rsidR="009162FA" w:rsidRPr="009162FA" w14:paraId="0D2351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0690" w14:textId="77777777" w:rsidR="009162FA" w:rsidRPr="009162FA" w:rsidRDefault="009162FA" w:rsidP="009162FA">
            <w:r w:rsidRPr="009162FA">
              <w:t>Dataset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8958" w14:textId="77777777" w:rsidR="009162FA" w:rsidRPr="009162FA" w:rsidRDefault="009162FA" w:rsidP="009162FA">
            <w:r w:rsidRPr="009162FA">
              <w:t>Tip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D64D" w14:textId="77777777" w:rsidR="009162FA" w:rsidRPr="009162FA" w:rsidRDefault="009162FA" w:rsidP="009162FA">
            <w:r w:rsidRPr="009162FA">
              <w:t>Nr. pacienți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E1FF1" w14:textId="77777777" w:rsidR="009162FA" w:rsidRPr="009162FA" w:rsidRDefault="009162FA" w:rsidP="009162FA">
            <w:r w:rsidRPr="009162FA"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1D77" w14:textId="77777777" w:rsidR="009162FA" w:rsidRPr="009162FA" w:rsidRDefault="009162FA" w:rsidP="009162FA">
            <w:r w:rsidRPr="009162FA">
              <w:t>Utilizare în review</w:t>
            </w:r>
          </w:p>
        </w:tc>
      </w:tr>
      <w:tr w:rsidR="009162FA" w:rsidRPr="009162FA" w14:paraId="58698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8F99" w14:textId="77777777" w:rsidR="009162FA" w:rsidRPr="009162FA" w:rsidRDefault="009162FA" w:rsidP="009162FA">
            <w:r w:rsidRPr="009162FA">
              <w:rPr>
                <w:b/>
                <w:bCs/>
              </w:rPr>
              <w:t>BraTS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39148" w14:textId="77777777" w:rsidR="009162FA" w:rsidRPr="009162FA" w:rsidRDefault="009162FA" w:rsidP="009162FA">
            <w:r w:rsidRPr="009162FA">
              <w:t>Segmentare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79E9" w14:textId="77777777" w:rsidR="009162FA" w:rsidRPr="009162FA" w:rsidRDefault="009162FA" w:rsidP="009162FA">
            <w:r w:rsidRPr="009162FA">
              <w:t>1251+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91C6" w14:textId="77777777" w:rsidR="009162FA" w:rsidRPr="009162FA" w:rsidRDefault="009162FA" w:rsidP="009162FA">
            <w:r w:rsidRPr="009162FA">
              <w:t>NIfTI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32043" w14:textId="77777777" w:rsidR="009162FA" w:rsidRPr="009162FA" w:rsidRDefault="009162FA" w:rsidP="009162FA">
            <w:r w:rsidRPr="009162FA">
              <w:rPr>
                <w:b/>
                <w:bCs/>
              </w:rPr>
              <w:t>~52%</w:t>
            </w:r>
            <w:r w:rsidRPr="009162FA">
              <w:t xml:space="preserve"> din studii</w:t>
            </w:r>
          </w:p>
        </w:tc>
      </w:tr>
    </w:tbl>
    <w:p w14:paraId="6E4107A8" w14:textId="612E5312" w:rsidR="009162FA" w:rsidRPr="009162FA" w:rsidRDefault="009162FA" w:rsidP="009162FA">
      <w:r w:rsidRPr="009162FA">
        <w:rPr>
          <w:b/>
          <w:bCs/>
        </w:rPr>
        <w:t>Decizia pentru proiect:</w:t>
      </w:r>
      <w:r w:rsidRPr="009162FA">
        <w:t xml:space="preserve"> Folosim </w:t>
      </w:r>
      <w:r w:rsidRPr="009162FA">
        <w:rPr>
          <w:b/>
          <w:bCs/>
        </w:rPr>
        <w:t>BraTS 2021</w:t>
      </w:r>
      <w:r w:rsidRPr="009162FA">
        <w:t xml:space="preserve"> pentru a putea implementa propriul pipeline de preproce</w:t>
      </w:r>
    </w:p>
    <w:p w14:paraId="4FCFAC2B" w14:textId="0D118A55" w:rsidR="009162FA" w:rsidRPr="009162FA" w:rsidRDefault="009162FA" w:rsidP="009162FA">
      <w:pPr>
        <w:rPr>
          <w:b/>
          <w:bCs/>
        </w:rPr>
      </w:pPr>
      <w:r w:rsidRPr="009162FA">
        <w:rPr>
          <w:b/>
          <w:bCs/>
        </w:rPr>
        <w:t xml:space="preserve">2.3. Preprocesare – tehnici identificate în review </w:t>
      </w:r>
    </w:p>
    <w:p w14:paraId="6D0CDC70" w14:textId="6983F48B" w:rsidR="009162FA" w:rsidRPr="009162FA" w:rsidRDefault="009162FA" w:rsidP="009162FA">
      <w:r w:rsidRPr="009162FA">
        <w:t xml:space="preserve">Review-ul subliniază că </w:t>
      </w:r>
      <w:r w:rsidRPr="009162FA">
        <w:rPr>
          <w:b/>
          <w:bCs/>
        </w:rPr>
        <w:t>preprocesarea și augmentarea sunt esențiale</w:t>
      </w:r>
      <w:r w:rsidRPr="009162FA">
        <w:t xml:space="preserve"> pentru performanța modelelor :</w:t>
      </w:r>
    </w:p>
    <w:p w14:paraId="2171A754" w14:textId="75F1CBD4" w:rsidR="009162FA" w:rsidRPr="009162FA" w:rsidRDefault="009162FA" w:rsidP="009162FA">
      <w:r w:rsidRPr="009162FA">
        <w:rPr>
          <w:b/>
          <w:bCs/>
        </w:rPr>
        <w:t>Preprocesare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8655"/>
      </w:tblGrid>
      <w:tr w:rsidR="009162FA" w:rsidRPr="009162FA" w14:paraId="223C03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D180F" w14:textId="77777777" w:rsidR="009162FA" w:rsidRPr="009162FA" w:rsidRDefault="009162FA" w:rsidP="009162FA">
            <w:r w:rsidRPr="009162FA">
              <w:t>Operație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0C96B" w14:textId="77777777" w:rsidR="009162FA" w:rsidRPr="009162FA" w:rsidRDefault="009162FA" w:rsidP="009162FA">
            <w:r w:rsidRPr="009162FA">
              <w:t>Scop</w:t>
            </w:r>
          </w:p>
        </w:tc>
      </w:tr>
      <w:tr w:rsidR="009162FA" w:rsidRPr="009162FA" w14:paraId="76C206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1387" w14:textId="77777777" w:rsidR="009162FA" w:rsidRPr="004A3948" w:rsidRDefault="009162FA" w:rsidP="009162FA">
            <w:r w:rsidRPr="004A3948">
              <w:t>Skull stripping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71CA1" w14:textId="77777777" w:rsidR="009162FA" w:rsidRPr="009162FA" w:rsidRDefault="009162FA" w:rsidP="009162FA">
            <w:r w:rsidRPr="009162FA">
              <w:t>Elimină craniul, ochii, grăsimea – îmbunătățește acuratețea segmentării</w:t>
            </w:r>
          </w:p>
        </w:tc>
      </w:tr>
      <w:tr w:rsidR="009162FA" w:rsidRPr="009162FA" w14:paraId="59954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ED8B" w14:textId="77777777" w:rsidR="009162FA" w:rsidRPr="004A3948" w:rsidRDefault="009162FA" w:rsidP="009162FA">
            <w:r w:rsidRPr="004A3948">
              <w:t>Normalizare intensitate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9FC6" w14:textId="77777777" w:rsidR="009162FA" w:rsidRPr="009162FA" w:rsidRDefault="009162FA" w:rsidP="009162FA">
            <w:r w:rsidRPr="009162FA">
              <w:t>Standardizează pixelii între scanere diferite</w:t>
            </w:r>
          </w:p>
        </w:tc>
      </w:tr>
      <w:tr w:rsidR="009162FA" w:rsidRPr="009162FA" w14:paraId="24217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2720" w14:textId="77777777" w:rsidR="009162FA" w:rsidRPr="004A3948" w:rsidRDefault="009162FA" w:rsidP="009162FA">
            <w:r w:rsidRPr="004A3948">
              <w:lastRenderedPageBreak/>
              <w:t>Corecție câmp de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7E538" w14:textId="77777777" w:rsidR="009162FA" w:rsidRPr="009162FA" w:rsidRDefault="009162FA" w:rsidP="009162FA">
            <w:r w:rsidRPr="009162FA">
              <w:t>Elimină neuniformitățile scannerului – îmbunătățește contrastul tumoră/țesut normal</w:t>
            </w:r>
          </w:p>
        </w:tc>
      </w:tr>
      <w:tr w:rsidR="009162FA" w:rsidRPr="009162FA" w14:paraId="2CEE6A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8A906" w14:textId="77777777" w:rsidR="009162FA" w:rsidRPr="004A3948" w:rsidRDefault="009162FA" w:rsidP="009162FA">
            <w:r w:rsidRPr="004A3948">
              <w:t>Co-registrare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0E18" w14:textId="77777777" w:rsidR="009162FA" w:rsidRPr="009162FA" w:rsidRDefault="009162FA" w:rsidP="009162FA">
            <w:r w:rsidRPr="009162FA">
              <w:t>Aliniază cele 4 modalități MRI în același spațiu anatomic</w:t>
            </w:r>
          </w:p>
        </w:tc>
      </w:tr>
      <w:tr w:rsidR="009162FA" w:rsidRPr="009162FA" w14:paraId="150F1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7BC42" w14:textId="680A3857" w:rsidR="009162FA" w:rsidRPr="004A3948" w:rsidRDefault="004A3948" w:rsidP="009162FA">
            <w:r w:rsidRPr="004A3948">
              <w:t>R</w:t>
            </w:r>
            <w:r w:rsidR="009162FA" w:rsidRPr="004A3948">
              <w:t>edimensionare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23C1" w14:textId="6B205DFC" w:rsidR="009162FA" w:rsidRDefault="009162FA" w:rsidP="009162FA">
            <w:r w:rsidRPr="009162FA">
              <w:t>Compatibilitate cu arhitectura CNN</w:t>
            </w:r>
          </w:p>
          <w:p w14:paraId="13ADFEA8" w14:textId="77777777" w:rsidR="004A3948" w:rsidRPr="009162FA" w:rsidRDefault="004A3948" w:rsidP="009162FA"/>
        </w:tc>
      </w:tr>
    </w:tbl>
    <w:p w14:paraId="7FACED42" w14:textId="62E4201A" w:rsidR="009162FA" w:rsidRPr="009162FA" w:rsidRDefault="009162FA" w:rsidP="009162FA">
      <w:r w:rsidRPr="009162FA">
        <w:rPr>
          <w:b/>
          <w:bCs/>
        </w:rPr>
        <w:t>Data Augmentation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6654"/>
      </w:tblGrid>
      <w:tr w:rsidR="009162FA" w:rsidRPr="009162FA" w14:paraId="7E3C76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0679" w14:textId="77777777" w:rsidR="009162FA" w:rsidRPr="009162FA" w:rsidRDefault="009162FA" w:rsidP="009162FA">
            <w:r w:rsidRPr="009162FA">
              <w:t>Tehnică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0F6D" w14:textId="77777777" w:rsidR="009162FA" w:rsidRPr="009162FA" w:rsidRDefault="009162FA" w:rsidP="009162FA">
            <w:r w:rsidRPr="009162FA">
              <w:t>Scop</w:t>
            </w:r>
          </w:p>
        </w:tc>
      </w:tr>
      <w:tr w:rsidR="009162FA" w:rsidRPr="009162FA" w14:paraId="38024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6088" w14:textId="77777777" w:rsidR="009162FA" w:rsidRPr="004A3948" w:rsidRDefault="009162FA" w:rsidP="009162FA">
            <w:r w:rsidRPr="004A3948">
              <w:t>Rotații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B2549" w14:textId="77777777" w:rsidR="009162FA" w:rsidRPr="009162FA" w:rsidRDefault="009162FA" w:rsidP="009162FA">
            <w:r w:rsidRPr="009162FA">
              <w:t>Previne învățarea pozițiilor fixe</w:t>
            </w:r>
          </w:p>
        </w:tc>
      </w:tr>
      <w:tr w:rsidR="009162FA" w:rsidRPr="009162FA" w14:paraId="4318F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9C18F" w14:textId="77777777" w:rsidR="009162FA" w:rsidRPr="004A3948" w:rsidRDefault="009162FA" w:rsidP="009162FA">
            <w:r w:rsidRPr="004A3948">
              <w:t>Flip orizontal/vertical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60E4" w14:textId="77777777" w:rsidR="009162FA" w:rsidRPr="009162FA" w:rsidRDefault="009162FA" w:rsidP="009162FA">
            <w:r w:rsidRPr="009162FA">
              <w:t>Simplu, computațional ieftin</w:t>
            </w:r>
          </w:p>
        </w:tc>
      </w:tr>
      <w:tr w:rsidR="009162FA" w:rsidRPr="009162FA" w14:paraId="32F7F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4F50" w14:textId="77777777" w:rsidR="009162FA" w:rsidRPr="004A3948" w:rsidRDefault="009162FA" w:rsidP="009162FA">
            <w:r w:rsidRPr="004A3948">
              <w:t>Scalare/Zoom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78BE" w14:textId="77777777" w:rsidR="009162FA" w:rsidRPr="009162FA" w:rsidRDefault="009162FA" w:rsidP="009162FA">
            <w:r w:rsidRPr="009162FA">
              <w:t>Îmbunătățește invarianța la scală</w:t>
            </w:r>
          </w:p>
        </w:tc>
      </w:tr>
      <w:tr w:rsidR="009162FA" w:rsidRPr="009162FA" w14:paraId="37DF2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3A548" w14:textId="77777777" w:rsidR="009162FA" w:rsidRPr="004A3948" w:rsidRDefault="009162FA" w:rsidP="009162FA">
            <w:r w:rsidRPr="004A3948">
              <w:t>Deformare elastică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A6AE" w14:textId="77777777" w:rsidR="009162FA" w:rsidRPr="009162FA" w:rsidRDefault="009162FA" w:rsidP="009162FA">
            <w:r w:rsidRPr="009162FA">
              <w:t>Simulează variabilitatea anatomică naturală</w:t>
            </w:r>
          </w:p>
        </w:tc>
      </w:tr>
      <w:tr w:rsidR="009162FA" w:rsidRPr="009162FA" w14:paraId="56EB6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F4A29" w14:textId="77777777" w:rsidR="009162FA" w:rsidRPr="004A3948" w:rsidRDefault="009162FA" w:rsidP="009162FA">
            <w:r w:rsidRPr="004A3948">
              <w:t>Zgomot gaussian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CB654" w14:textId="77777777" w:rsidR="009162FA" w:rsidRPr="009162FA" w:rsidRDefault="009162FA" w:rsidP="009162FA">
            <w:r w:rsidRPr="009162FA">
              <w:t>Simulează variațiile scannerului</w:t>
            </w:r>
          </w:p>
        </w:tc>
      </w:tr>
      <w:tr w:rsidR="009162FA" w:rsidRPr="009162FA" w14:paraId="6F89B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AE5F" w14:textId="77777777" w:rsidR="009162FA" w:rsidRPr="004A3948" w:rsidRDefault="009162FA" w:rsidP="009162FA">
            <w:r w:rsidRPr="004A3948">
              <w:t>Generare date sintetice (GAN)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B4383" w14:textId="77777777" w:rsidR="009162FA" w:rsidRPr="009162FA" w:rsidRDefault="009162FA" w:rsidP="009162FA">
            <w:r w:rsidRPr="009162FA">
              <w:t>Abordează dezechilibrul de clase</w:t>
            </w:r>
          </w:p>
        </w:tc>
      </w:tr>
    </w:tbl>
    <w:p w14:paraId="11A32271" w14:textId="37A2183C" w:rsidR="009162FA" w:rsidRPr="009162FA" w:rsidRDefault="009162FA" w:rsidP="009162FA">
      <w:pPr>
        <w:rPr>
          <w:b/>
          <w:bCs/>
        </w:rPr>
      </w:pPr>
      <w:r w:rsidRPr="009162FA">
        <w:rPr>
          <w:b/>
          <w:bCs/>
        </w:rPr>
        <w:t xml:space="preserve">2.4. Metrici de evaluare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2368"/>
        <w:gridCol w:w="3061"/>
      </w:tblGrid>
      <w:tr w:rsidR="009162FA" w:rsidRPr="009162FA" w14:paraId="32545B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1182" w14:textId="77777777" w:rsidR="009162FA" w:rsidRPr="009162FA" w:rsidRDefault="009162FA" w:rsidP="009162FA">
            <w:r w:rsidRPr="009162FA">
              <w:t>Metrică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7482" w14:textId="77777777" w:rsidR="009162FA" w:rsidRPr="009162FA" w:rsidRDefault="009162FA" w:rsidP="009162FA">
            <w:r w:rsidRPr="009162FA">
              <w:t>Tip 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4F41" w14:textId="77777777" w:rsidR="009162FA" w:rsidRPr="009162FA" w:rsidRDefault="009162FA" w:rsidP="009162FA">
            <w:r w:rsidRPr="009162FA">
              <w:t>Utilizare</w:t>
            </w:r>
          </w:p>
        </w:tc>
      </w:tr>
      <w:tr w:rsidR="009162FA" w:rsidRPr="009162FA" w14:paraId="4273A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593B" w14:textId="77777777" w:rsidR="009162FA" w:rsidRPr="009162FA" w:rsidRDefault="009162FA" w:rsidP="009162FA">
            <w:r w:rsidRPr="009162FA">
              <w:rPr>
                <w:b/>
                <w:bCs/>
              </w:rPr>
              <w:t>Dice Coefficient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0FCB" w14:textId="77777777" w:rsidR="009162FA" w:rsidRPr="009162FA" w:rsidRDefault="009162FA" w:rsidP="009162FA">
            <w:r w:rsidRPr="009162FA">
              <w:t>Segmentare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8CAD" w14:textId="77777777" w:rsidR="009162FA" w:rsidRPr="009162FA" w:rsidRDefault="009162FA" w:rsidP="009162FA">
            <w:r w:rsidRPr="009162FA">
              <w:t>Principala metrică</w:t>
            </w:r>
          </w:p>
        </w:tc>
      </w:tr>
      <w:tr w:rsidR="009162FA" w:rsidRPr="009162FA" w14:paraId="2A6B9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1D4B7" w14:textId="77777777" w:rsidR="009162FA" w:rsidRPr="009162FA" w:rsidRDefault="009162FA" w:rsidP="009162FA">
            <w:r w:rsidRPr="009162FA">
              <w:rPr>
                <w:b/>
                <w:bCs/>
              </w:rPr>
              <w:t>Jaccard Index (IoU)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6FB5" w14:textId="77777777" w:rsidR="009162FA" w:rsidRPr="009162FA" w:rsidRDefault="009162FA" w:rsidP="009162FA">
            <w:r w:rsidRPr="009162FA">
              <w:t>Segmentare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5D14" w14:textId="77777777" w:rsidR="009162FA" w:rsidRPr="009162FA" w:rsidRDefault="009162FA" w:rsidP="009162FA">
            <w:r w:rsidRPr="009162FA">
              <w:t>Complementară</w:t>
            </w:r>
          </w:p>
        </w:tc>
      </w:tr>
      <w:tr w:rsidR="009162FA" w:rsidRPr="009162FA" w14:paraId="18E3B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C808" w14:textId="77777777" w:rsidR="009162FA" w:rsidRPr="009162FA" w:rsidRDefault="009162FA" w:rsidP="009162FA">
            <w:r w:rsidRPr="009162FA">
              <w:rPr>
                <w:b/>
                <w:bCs/>
              </w:rPr>
              <w:lastRenderedPageBreak/>
              <w:t>Hausdorff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D111" w14:textId="77777777" w:rsidR="009162FA" w:rsidRPr="009162FA" w:rsidRDefault="009162FA" w:rsidP="009162FA">
            <w:r w:rsidRPr="009162FA">
              <w:t>Segmentare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5643F" w14:textId="77777777" w:rsidR="009162FA" w:rsidRPr="009162FA" w:rsidRDefault="009162FA" w:rsidP="009162FA">
            <w:r w:rsidRPr="009162FA">
              <w:t>Evaluează granițele</w:t>
            </w:r>
          </w:p>
        </w:tc>
      </w:tr>
      <w:tr w:rsidR="009162FA" w:rsidRPr="009162FA" w14:paraId="30C60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EB1CF" w14:textId="77777777" w:rsidR="009162FA" w:rsidRPr="009162FA" w:rsidRDefault="009162FA" w:rsidP="009162FA">
            <w:r w:rsidRPr="009162FA">
              <w:rPr>
                <w:b/>
                <w:bCs/>
              </w:rPr>
              <w:t>Pixel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5313" w14:textId="77777777" w:rsidR="009162FA" w:rsidRPr="009162FA" w:rsidRDefault="009162FA" w:rsidP="009162FA">
            <w:r w:rsidRPr="009162FA">
              <w:t>Segmentare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7E9ED" w14:textId="77777777" w:rsidR="009162FA" w:rsidRPr="009162FA" w:rsidRDefault="009162FA" w:rsidP="009162FA">
            <w:r w:rsidRPr="009162FA">
              <w:t>Acuratețe pe pixel</w:t>
            </w:r>
          </w:p>
        </w:tc>
      </w:tr>
      <w:tr w:rsidR="009162FA" w:rsidRPr="009162FA" w14:paraId="3C148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2170" w14:textId="77777777" w:rsidR="009162FA" w:rsidRPr="009162FA" w:rsidRDefault="009162FA" w:rsidP="009162FA">
            <w:r w:rsidRPr="009162FA">
              <w:rPr>
                <w:b/>
                <w:bCs/>
              </w:rPr>
              <w:t>Accuracy, Precision, Recall, 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981B" w14:textId="77777777" w:rsidR="009162FA" w:rsidRPr="009162FA" w:rsidRDefault="009162FA" w:rsidP="009162FA">
            <w:r w:rsidRPr="009162FA">
              <w:t>Clasificare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3C85" w14:textId="77777777" w:rsidR="009162FA" w:rsidRPr="009162FA" w:rsidRDefault="009162FA" w:rsidP="009162FA">
            <w:r w:rsidRPr="009162FA">
              <w:t>Metrici standard</w:t>
            </w:r>
          </w:p>
        </w:tc>
      </w:tr>
    </w:tbl>
    <w:p w14:paraId="7A5CAD08" w14:textId="72A4CA41" w:rsidR="009162FA" w:rsidRPr="009162FA" w:rsidRDefault="009162FA" w:rsidP="009162FA">
      <w:pPr>
        <w:rPr>
          <w:b/>
          <w:bCs/>
        </w:rPr>
      </w:pPr>
      <w:r w:rsidRPr="009162FA">
        <w:rPr>
          <w:b/>
          <w:bCs/>
        </w:rPr>
        <w:t xml:space="preserve">2.5. Arhitecturi studiate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86"/>
        <w:gridCol w:w="4430"/>
        <w:gridCol w:w="2550"/>
      </w:tblGrid>
      <w:tr w:rsidR="009162FA" w:rsidRPr="009162FA" w14:paraId="4EBA32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6FD46" w14:textId="77777777" w:rsidR="009162FA" w:rsidRPr="009162FA" w:rsidRDefault="009162FA" w:rsidP="009162FA">
            <w:r w:rsidRPr="009162FA">
              <w:t>Arhitectură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F3987" w14:textId="77777777" w:rsidR="009162FA" w:rsidRPr="009162FA" w:rsidRDefault="009162FA" w:rsidP="009162FA">
            <w:r w:rsidRPr="009162FA">
              <w:t>Tip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B460" w14:textId="77777777" w:rsidR="009162FA" w:rsidRPr="009162FA" w:rsidRDefault="009162FA" w:rsidP="009162FA">
            <w:r w:rsidRPr="009162FA">
              <w:t>Avantaje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AB9E5" w14:textId="77777777" w:rsidR="009162FA" w:rsidRPr="009162FA" w:rsidRDefault="009162FA" w:rsidP="009162FA">
            <w:r w:rsidRPr="009162FA">
              <w:t>Dezavantaje</w:t>
            </w:r>
          </w:p>
        </w:tc>
      </w:tr>
      <w:tr w:rsidR="009162FA" w:rsidRPr="009162FA" w14:paraId="52337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7D2D2" w14:textId="77777777" w:rsidR="009162FA" w:rsidRPr="009162FA" w:rsidRDefault="009162FA" w:rsidP="009162FA">
            <w:r w:rsidRPr="009162FA">
              <w:rPr>
                <w:b/>
                <w:bCs/>
              </w:rPr>
              <w:t>U-Net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9B4D" w14:textId="77777777" w:rsidR="009162FA" w:rsidRPr="009162FA" w:rsidRDefault="009162FA" w:rsidP="009162FA">
            <w:r w:rsidRPr="009162FA">
              <w:t>CNN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D115" w14:textId="77777777" w:rsidR="009162FA" w:rsidRPr="009162FA" w:rsidRDefault="009162FA" w:rsidP="009162FA">
            <w:r w:rsidRPr="009162FA">
              <w:t>Simplu, rapid, funcționează cu puține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F30F" w14:textId="77777777" w:rsidR="009162FA" w:rsidRPr="009162FA" w:rsidRDefault="009162FA" w:rsidP="009162FA">
            <w:r w:rsidRPr="009162FA">
              <w:t>Doar 2D, context limitat</w:t>
            </w:r>
          </w:p>
        </w:tc>
      </w:tr>
      <w:tr w:rsidR="009162FA" w:rsidRPr="009162FA" w14:paraId="30F95C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35A0" w14:textId="77777777" w:rsidR="009162FA" w:rsidRPr="009162FA" w:rsidRDefault="009162FA" w:rsidP="009162FA">
            <w:r w:rsidRPr="009162FA">
              <w:rPr>
                <w:b/>
                <w:bCs/>
              </w:rPr>
              <w:t>3D U-Net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EB87" w14:textId="77777777" w:rsidR="009162FA" w:rsidRPr="009162FA" w:rsidRDefault="009162FA" w:rsidP="009162FA">
            <w:r w:rsidRPr="009162FA">
              <w:t>CNN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80EB" w14:textId="77777777" w:rsidR="009162FA" w:rsidRPr="009162FA" w:rsidRDefault="009162FA" w:rsidP="009162FA">
            <w:r w:rsidRPr="009162FA">
              <w:t>Context spațial complet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A045" w14:textId="77777777" w:rsidR="009162FA" w:rsidRPr="009162FA" w:rsidRDefault="009162FA" w:rsidP="009162FA">
            <w:r w:rsidRPr="009162FA">
              <w:t>Necesită GPU puternic</w:t>
            </w:r>
          </w:p>
        </w:tc>
      </w:tr>
    </w:tbl>
    <w:p w14:paraId="2296FD1D" w14:textId="77777777" w:rsidR="004A3948" w:rsidRDefault="004A3948" w:rsidP="009162FA">
      <w:pPr>
        <w:rPr>
          <w:b/>
          <w:bCs/>
        </w:rPr>
      </w:pPr>
    </w:p>
    <w:p w14:paraId="5E4AAF84" w14:textId="77777777" w:rsidR="004A3948" w:rsidRDefault="004A3948" w:rsidP="009162FA">
      <w:pPr>
        <w:rPr>
          <w:b/>
          <w:bCs/>
        </w:rPr>
      </w:pPr>
    </w:p>
    <w:p w14:paraId="29542602" w14:textId="4F404FF9" w:rsidR="009162FA" w:rsidRPr="009162FA" w:rsidRDefault="009162FA" w:rsidP="009162FA">
      <w:pPr>
        <w:rPr>
          <w:b/>
          <w:bCs/>
        </w:rPr>
      </w:pPr>
      <w:r w:rsidRPr="009162FA">
        <w:rPr>
          <w:b/>
          <w:bCs/>
        </w:rPr>
        <w:t>2.6. Rezultate din literatură – Segmentare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4743"/>
        <w:gridCol w:w="3306"/>
      </w:tblGrid>
      <w:tr w:rsidR="009162FA" w:rsidRPr="009162FA" w14:paraId="44F4A5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2ED00" w14:textId="77777777" w:rsidR="009162FA" w:rsidRPr="009162FA" w:rsidRDefault="009162FA" w:rsidP="009162FA">
            <w:r w:rsidRPr="009162FA">
              <w:t>Categorie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DD69" w14:textId="77777777" w:rsidR="009162FA" w:rsidRPr="009162FA" w:rsidRDefault="009162FA" w:rsidP="009162FA">
            <w:r w:rsidRPr="009162FA">
              <w:t>Modele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D8C4" w14:textId="77777777" w:rsidR="009162FA" w:rsidRPr="009162FA" w:rsidRDefault="009162FA" w:rsidP="009162FA">
            <w:r w:rsidRPr="009162FA">
              <w:t>Dice (WT/TC/ET)</w:t>
            </w:r>
          </w:p>
        </w:tc>
      </w:tr>
      <w:tr w:rsidR="009162FA" w:rsidRPr="009162FA" w14:paraId="393AA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57CE" w14:textId="77777777" w:rsidR="009162FA" w:rsidRPr="009162FA" w:rsidRDefault="009162FA" w:rsidP="009162FA">
            <w:r w:rsidRPr="009162FA">
              <w:rPr>
                <w:b/>
                <w:bCs/>
              </w:rPr>
              <w:t>Hybrid U-Net + CNN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75B2" w14:textId="77777777" w:rsidR="009162FA" w:rsidRPr="009162FA" w:rsidRDefault="009162FA" w:rsidP="009162FA">
            <w:r w:rsidRPr="009162FA">
              <w:t>HA-RUnet, U-Net 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EAE1" w14:textId="77777777" w:rsidR="009162FA" w:rsidRPr="009162FA" w:rsidRDefault="009162FA" w:rsidP="009162FA">
            <w:r w:rsidRPr="009162FA">
              <w:rPr>
                <w:b/>
                <w:bCs/>
              </w:rPr>
              <w:t>&gt;0.85</w:t>
            </w:r>
          </w:p>
        </w:tc>
      </w:tr>
      <w:tr w:rsidR="009162FA" w:rsidRPr="009162FA" w14:paraId="55D3C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ABEE" w14:textId="77777777" w:rsidR="009162FA" w:rsidRPr="009162FA" w:rsidRDefault="009162FA" w:rsidP="009162FA">
            <w:r w:rsidRPr="009162FA">
              <w:rPr>
                <w:b/>
                <w:bCs/>
              </w:rPr>
              <w:t>Transformer volumetric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7BAA" w14:textId="77777777" w:rsidR="009162FA" w:rsidRPr="009162FA" w:rsidRDefault="009162FA" w:rsidP="009162FA">
            <w:r w:rsidRPr="009162FA">
              <w:t>VT-UNet, UNetFormer, SwinVNETR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F70E" w14:textId="77777777" w:rsidR="009162FA" w:rsidRPr="009162FA" w:rsidRDefault="009162FA" w:rsidP="009162FA">
            <w:r w:rsidRPr="009162FA">
              <w:rPr>
                <w:b/>
                <w:bCs/>
              </w:rPr>
              <w:t>SOTA</w:t>
            </w:r>
            <w:r w:rsidRPr="009162FA">
              <w:t xml:space="preserve"> (păstrează 3D)</w:t>
            </w:r>
          </w:p>
        </w:tc>
      </w:tr>
      <w:tr w:rsidR="009162FA" w:rsidRPr="009162FA" w14:paraId="153E7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D8D7" w14:textId="77777777" w:rsidR="009162FA" w:rsidRPr="009162FA" w:rsidRDefault="009162FA" w:rsidP="009162FA">
            <w:r w:rsidRPr="009162FA">
              <w:rPr>
                <w:b/>
                <w:bCs/>
              </w:rPr>
              <w:t>Multi-modal 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5915E" w14:textId="77777777" w:rsidR="009162FA" w:rsidRPr="009162FA" w:rsidRDefault="009162FA" w:rsidP="009162FA">
            <w:r w:rsidRPr="009162FA">
              <w:t>Wavelet multi-encoder U-Net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66DC9" w14:textId="77777777" w:rsidR="009162FA" w:rsidRPr="009162FA" w:rsidRDefault="009162FA" w:rsidP="009162FA">
            <w:r w:rsidRPr="009162FA">
              <w:t>Dice ridicat pe subregiuni</w:t>
            </w:r>
          </w:p>
        </w:tc>
      </w:tr>
      <w:tr w:rsidR="009162FA" w:rsidRPr="009162FA" w14:paraId="5CA27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0167" w14:textId="77777777" w:rsidR="009162FA" w:rsidRPr="009162FA" w:rsidRDefault="009162FA" w:rsidP="009162FA">
            <w:r w:rsidRPr="009162FA">
              <w:rPr>
                <w:b/>
                <w:bCs/>
              </w:rPr>
              <w:t>Lightweight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94CD" w14:textId="77777777" w:rsidR="009162FA" w:rsidRPr="009162FA" w:rsidRDefault="009162FA" w:rsidP="009162FA">
            <w:r w:rsidRPr="009162FA">
              <w:t>Wave-MLP, i-YOLOV5, GCPSO-FCM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241C7" w14:textId="77777777" w:rsidR="009162FA" w:rsidRPr="009162FA" w:rsidRDefault="009162FA" w:rsidP="009162FA">
            <w:r w:rsidRPr="009162FA">
              <w:rPr>
                <w:b/>
                <w:bCs/>
              </w:rPr>
              <w:t>&gt;90%</w:t>
            </w:r>
            <w:r w:rsidRPr="009162FA">
              <w:t xml:space="preserve"> (mai rapid)</w:t>
            </w:r>
          </w:p>
        </w:tc>
      </w:tr>
    </w:tbl>
    <w:p w14:paraId="08FC9850" w14:textId="77777777" w:rsidR="009162FA" w:rsidRPr="009E389E" w:rsidRDefault="009162FA" w:rsidP="009E389E"/>
    <w:p w14:paraId="4EF0AFFA" w14:textId="77777777" w:rsidR="00C64115" w:rsidRPr="00C64115" w:rsidRDefault="00C64115" w:rsidP="00C64115">
      <w:pPr>
        <w:rPr>
          <w:b/>
          <w:bCs/>
        </w:rPr>
      </w:pPr>
      <w:r w:rsidRPr="00C64115">
        <w:rPr>
          <w:b/>
          <w:bCs/>
        </w:rPr>
        <w:lastRenderedPageBreak/>
        <w:t>3. Proiectarea soluției</w:t>
      </w:r>
    </w:p>
    <w:p w14:paraId="029BDCEC" w14:textId="77777777" w:rsidR="00C64115" w:rsidRPr="00C64115" w:rsidRDefault="00C64115" w:rsidP="00C64115">
      <w:pPr>
        <w:rPr>
          <w:b/>
          <w:bCs/>
        </w:rPr>
      </w:pPr>
      <w:r w:rsidRPr="00C64115">
        <w:rPr>
          <w:b/>
          <w:bCs/>
        </w:rPr>
        <w:t>3.1. Arhitectura aleasă</w:t>
      </w:r>
    </w:p>
    <w:p w14:paraId="3076FEB6" w14:textId="77777777" w:rsidR="00C64115" w:rsidRPr="00C64115" w:rsidRDefault="00C64115" w:rsidP="00C64115">
      <w:r w:rsidRPr="00C64115">
        <w:rPr>
          <w:b/>
          <w:bCs/>
        </w:rPr>
        <w:t>Model principal:</w:t>
      </w:r>
      <w:r w:rsidRPr="00C64115">
        <w:t xml:space="preserve"> U-Net 2D (pentru prototip rapid)</w:t>
      </w:r>
    </w:p>
    <w:p w14:paraId="60164FB4" w14:textId="77777777" w:rsidR="00C64115" w:rsidRPr="00C64115" w:rsidRDefault="00C64115" w:rsidP="00C64115">
      <w:r w:rsidRPr="00C64115">
        <w:rPr>
          <w:b/>
          <w:bCs/>
        </w:rPr>
        <w:t>Justificare:</w:t>
      </w:r>
    </w:p>
    <w:p w14:paraId="52FC9716" w14:textId="2850D00D" w:rsidR="00C64115" w:rsidRPr="00C64115" w:rsidRDefault="00C64115" w:rsidP="00C64115">
      <w:pPr>
        <w:numPr>
          <w:ilvl w:val="0"/>
          <w:numId w:val="3"/>
        </w:numPr>
      </w:pPr>
      <w:r w:rsidRPr="00C64115">
        <w:t xml:space="preserve">U-Net este arhitectura fundamentală pentru segmentarea medicală, menționată ca „foundational" în review-ul sistematic </w:t>
      </w:r>
    </w:p>
    <w:p w14:paraId="3F3D1A02" w14:textId="77777777" w:rsidR="00C64115" w:rsidRPr="00C64115" w:rsidRDefault="00C64115" w:rsidP="00C64115">
      <w:pPr>
        <w:numPr>
          <w:ilvl w:val="0"/>
          <w:numId w:val="3"/>
        </w:numPr>
      </w:pPr>
      <w:r w:rsidRPr="00C64115">
        <w:t>Funcționează bine cu puține date (datorită augmentării)</w:t>
      </w:r>
    </w:p>
    <w:p w14:paraId="261B9199" w14:textId="77777777" w:rsidR="00C64115" w:rsidRPr="00C64115" w:rsidRDefault="00C64115" w:rsidP="00C64115">
      <w:pPr>
        <w:numPr>
          <w:ilvl w:val="0"/>
          <w:numId w:val="3"/>
        </w:numPr>
      </w:pPr>
      <w:r w:rsidRPr="00C64115">
        <w:t>Poate fi antrenat pe GPU mediu</w:t>
      </w:r>
    </w:p>
    <w:p w14:paraId="0AAD7061" w14:textId="77777777" w:rsidR="00C64115" w:rsidRPr="00C64115" w:rsidRDefault="00C64115" w:rsidP="00C64115">
      <w:pPr>
        <w:numPr>
          <w:ilvl w:val="0"/>
          <w:numId w:val="3"/>
        </w:numPr>
      </w:pPr>
      <w:r w:rsidRPr="00C64115">
        <w:t>Permite comparația cu rezultatele din literatură</w:t>
      </w:r>
    </w:p>
    <w:p w14:paraId="7CB25B92" w14:textId="77777777" w:rsidR="00C64115" w:rsidRPr="00C64115" w:rsidRDefault="00C64115" w:rsidP="00C64115">
      <w:pPr>
        <w:rPr>
          <w:b/>
          <w:bCs/>
        </w:rPr>
      </w:pPr>
      <w:r w:rsidRPr="00C64115">
        <w:rPr>
          <w:b/>
          <w:bCs/>
        </w:rPr>
        <w:t>3.2. Pipeline-ul propus</w:t>
      </w:r>
    </w:p>
    <w:p w14:paraId="616FF6C2" w14:textId="77777777" w:rsidR="00C64115" w:rsidRPr="00C64115" w:rsidRDefault="00C64115" w:rsidP="00C64115">
      <w:r w:rsidRPr="00C64115">
        <w:t>text</w:t>
      </w:r>
    </w:p>
    <w:p w14:paraId="1F5A6119" w14:textId="36D8E377" w:rsidR="00C64115" w:rsidRPr="00C64115" w:rsidRDefault="00C64115" w:rsidP="00C64115">
      <w:r w:rsidRPr="00C64115">
        <w:t>[Date N</w:t>
      </w:r>
      <w:r w:rsidR="009D500B" w:rsidRPr="00C64115">
        <w:t>i</w:t>
      </w:r>
      <w:r w:rsidRPr="00C64115">
        <w:t>fTI</w:t>
      </w:r>
      <w:r w:rsidR="009D500B">
        <w:t xml:space="preserve"> 3D</w:t>
      </w:r>
      <w:r w:rsidRPr="00C64115">
        <w:t>] → [Preprocesare] → [Extragere slice-uri 2D] → [U-Net 2D] → [Evaluare]</w:t>
      </w:r>
    </w:p>
    <w:p w14:paraId="694BAFC8" w14:textId="77777777" w:rsidR="00C64115" w:rsidRPr="00C64115" w:rsidRDefault="00C64115" w:rsidP="00C64115">
      <w:r w:rsidRPr="00C64115">
        <w:t xml:space="preserve">                     ↓</w:t>
      </w:r>
    </w:p>
    <w:p w14:paraId="17A3723C" w14:textId="77777777" w:rsidR="00C64115" w:rsidRPr="00C64115" w:rsidRDefault="00C64115" w:rsidP="00C64115">
      <w:r w:rsidRPr="00C64115">
        <w:t xml:space="preserve">         [Skull stripping, normalizare, remapare etichete]</w:t>
      </w:r>
    </w:p>
    <w:p w14:paraId="58E026F1" w14:textId="77777777" w:rsidR="00C64115" w:rsidRPr="00C64115" w:rsidRDefault="00C64115" w:rsidP="00C64115">
      <w:pPr>
        <w:rPr>
          <w:b/>
          <w:bCs/>
        </w:rPr>
      </w:pPr>
      <w:r w:rsidRPr="00C64115">
        <w:rPr>
          <w:b/>
          <w:bCs/>
        </w:rPr>
        <w:t>3.4. Împărțirea datelor</w:t>
      </w:r>
    </w:p>
    <w:p w14:paraId="2A42C453" w14:textId="77777777" w:rsidR="00C64115" w:rsidRPr="00C64115" w:rsidRDefault="00C64115" w:rsidP="00C64115">
      <w:pPr>
        <w:numPr>
          <w:ilvl w:val="0"/>
          <w:numId w:val="4"/>
        </w:numPr>
      </w:pPr>
      <w:r w:rsidRPr="00C64115">
        <w:rPr>
          <w:b/>
          <w:bCs/>
        </w:rPr>
        <w:t>Train:</w:t>
      </w:r>
      <w:r w:rsidRPr="00C64115">
        <w:t xml:space="preserve"> 80% (1000 pacienți)</w:t>
      </w:r>
    </w:p>
    <w:p w14:paraId="5E7268DC" w14:textId="77777777" w:rsidR="00C64115" w:rsidRPr="00C64115" w:rsidRDefault="00C64115" w:rsidP="00C64115">
      <w:pPr>
        <w:numPr>
          <w:ilvl w:val="0"/>
          <w:numId w:val="4"/>
        </w:numPr>
      </w:pPr>
      <w:r w:rsidRPr="00C64115">
        <w:rPr>
          <w:b/>
          <w:bCs/>
        </w:rPr>
        <w:t>Validation:</w:t>
      </w:r>
      <w:r w:rsidRPr="00C64115">
        <w:t xml:space="preserve"> 10% (125 pacienți)</w:t>
      </w:r>
    </w:p>
    <w:p w14:paraId="662DAF6A" w14:textId="77777777" w:rsidR="00C64115" w:rsidRPr="00C64115" w:rsidRDefault="00C64115" w:rsidP="00C64115">
      <w:pPr>
        <w:numPr>
          <w:ilvl w:val="0"/>
          <w:numId w:val="4"/>
        </w:numPr>
      </w:pPr>
      <w:r w:rsidRPr="00C64115">
        <w:rPr>
          <w:b/>
          <w:bCs/>
        </w:rPr>
        <w:t>Test:</w:t>
      </w:r>
      <w:r w:rsidRPr="00C64115">
        <w:t xml:space="preserve"> 10% (126 pacienți)</w:t>
      </w:r>
    </w:p>
    <w:p w14:paraId="01AF5A24" w14:textId="0203F0B2" w:rsidR="00C64115" w:rsidRPr="00C64115" w:rsidRDefault="00C64115" w:rsidP="00C64115">
      <w:r w:rsidRPr="00C64115">
        <w:rPr>
          <w:b/>
          <w:bCs/>
        </w:rPr>
        <w:t>Important:</w:t>
      </w:r>
      <w:r w:rsidRPr="00C64115">
        <w:t xml:space="preserve"> Împărțirea se face </w:t>
      </w:r>
      <w:r w:rsidRPr="00C64115">
        <w:rPr>
          <w:b/>
          <w:bCs/>
        </w:rPr>
        <w:t>pe pacienți</w:t>
      </w:r>
      <w:r w:rsidRPr="00C64115">
        <w:t>, nu pe slice-uri, pentru a evita data leakage).</w:t>
      </w:r>
    </w:p>
    <w:p w14:paraId="4BFEAAC4" w14:textId="77777777" w:rsidR="009E389E" w:rsidRDefault="009E389E"/>
    <w:sectPr w:rsidR="009E3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F57"/>
    <w:multiLevelType w:val="multilevel"/>
    <w:tmpl w:val="128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24697"/>
    <w:multiLevelType w:val="multilevel"/>
    <w:tmpl w:val="C48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14FB2"/>
    <w:multiLevelType w:val="multilevel"/>
    <w:tmpl w:val="3734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45665"/>
    <w:multiLevelType w:val="multilevel"/>
    <w:tmpl w:val="4C7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88770">
    <w:abstractNumId w:val="1"/>
  </w:num>
  <w:num w:numId="2" w16cid:durableId="1631741677">
    <w:abstractNumId w:val="2"/>
  </w:num>
  <w:num w:numId="3" w16cid:durableId="596905192">
    <w:abstractNumId w:val="0"/>
  </w:num>
  <w:num w:numId="4" w16cid:durableId="1809276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4E"/>
    <w:rsid w:val="002418AF"/>
    <w:rsid w:val="00253B05"/>
    <w:rsid w:val="00385BAC"/>
    <w:rsid w:val="004A3948"/>
    <w:rsid w:val="00540D76"/>
    <w:rsid w:val="009162FA"/>
    <w:rsid w:val="009D500B"/>
    <w:rsid w:val="009E389E"/>
    <w:rsid w:val="009E753F"/>
    <w:rsid w:val="00C638C2"/>
    <w:rsid w:val="00C64115"/>
    <w:rsid w:val="00D10573"/>
    <w:rsid w:val="00D956C1"/>
    <w:rsid w:val="00DA5546"/>
    <w:rsid w:val="00F6264E"/>
    <w:rsid w:val="00F7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64C6"/>
  <w15:chartTrackingRefBased/>
  <w15:docId w15:val="{D9ADA55B-C68B-4976-B21D-59C8971E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1505.04597v1" TargetMode="External"/><Relationship Id="rId5" Type="http://schemas.openxmlformats.org/officeDocument/2006/relationships/hyperlink" Target="https://www.sciencedirect.com/org/science/article/pii/S154622182501015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Rareș Prisacariu</dc:creator>
  <cp:keywords/>
  <dc:description/>
  <cp:lastModifiedBy>Rareș Prisacariu</cp:lastModifiedBy>
  <cp:revision>10</cp:revision>
  <dcterms:created xsi:type="dcterms:W3CDTF">2026-10-11T12:33:00Z</dcterms:created>
  <dcterms:modified xsi:type="dcterms:W3CDTF">2026-10-13T06:14:00Z</dcterms:modified>
</cp:coreProperties>
</file>