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33CB5" w14:textId="6457D630" w:rsidR="00467124" w:rsidRDefault="00467124" w:rsidP="00467124">
      <w:pPr>
        <w:pStyle w:val="Heading1"/>
      </w:pPr>
      <w:r>
        <w:t>Comparison Writer Methodology</w:t>
      </w:r>
    </w:p>
    <w:p w14:paraId="18C0CE13" w14:textId="477EE88C" w:rsidR="00467124" w:rsidRDefault="00467124" w:rsidP="00467124">
      <w:pPr>
        <w:pStyle w:val="Heading2"/>
      </w:pPr>
      <w:r>
        <w:t>Required Documentation</w:t>
      </w:r>
    </w:p>
    <w:p w14:paraId="6AAC205E" w14:textId="376C1219" w:rsidR="00467124" w:rsidRDefault="00467124" w:rsidP="00467124">
      <w:r>
        <w:t>Client Holdings Distribution Template needs to be entirely completed on Morningstar PC (fund OCF’s pull from Morningstar).</w:t>
      </w:r>
    </w:p>
    <w:p w14:paraId="47FF2A90" w14:textId="587CD09E" w:rsidR="00467124" w:rsidRDefault="00467124" w:rsidP="00467124">
      <w:pPr>
        <w:pStyle w:val="ListBullet"/>
      </w:pPr>
      <w:r>
        <w:t>Fund name</w:t>
      </w:r>
    </w:p>
    <w:p w14:paraId="475C2194" w14:textId="5E4455A4" w:rsidR="00467124" w:rsidRDefault="00467124" w:rsidP="00467124">
      <w:pPr>
        <w:pStyle w:val="ListBullet"/>
      </w:pPr>
      <w:r>
        <w:t>ISIN</w:t>
      </w:r>
    </w:p>
    <w:p w14:paraId="7E965263" w14:textId="5D034381" w:rsidR="00467124" w:rsidRDefault="00467124" w:rsidP="00467124">
      <w:pPr>
        <w:pStyle w:val="ListBullet"/>
      </w:pPr>
      <w:r>
        <w:t>Holding Value</w:t>
      </w:r>
    </w:p>
    <w:p w14:paraId="61418FBE" w14:textId="77777777" w:rsidR="00467124" w:rsidRDefault="00467124" w:rsidP="00467124">
      <w:pPr>
        <w:pStyle w:val="ListBullet"/>
      </w:pPr>
    </w:p>
    <w:p w14:paraId="0FF86C99" w14:textId="77777777" w:rsidR="00467124" w:rsidRPr="00467124" w:rsidRDefault="00467124" w:rsidP="00467124">
      <w:pPr>
        <w:pStyle w:val="ListBullet"/>
        <w:numPr>
          <w:ilvl w:val="0"/>
          <w:numId w:val="0"/>
        </w:numPr>
        <w:ind w:left="360" w:hanging="360"/>
      </w:pPr>
    </w:p>
    <w:p w14:paraId="4700A5FA" w14:textId="77777777" w:rsidR="00D04A1A" w:rsidRDefault="00D04A1A" w:rsidP="00D04A1A">
      <w:pPr>
        <w:pStyle w:val="ListBullet"/>
      </w:pPr>
      <w:r>
        <w:t>Introduction and disclaimer</w:t>
      </w:r>
    </w:p>
    <w:p w14:paraId="6D669027" w14:textId="44A6E7ED" w:rsidR="00D04A1A" w:rsidRDefault="00D04A1A" w:rsidP="00D04A1A">
      <w:pPr>
        <w:pStyle w:val="ListBullet"/>
      </w:pPr>
      <w:r>
        <w:t>A</w:t>
      </w:r>
      <w:r>
        <w:t>sset allocation</w:t>
      </w:r>
    </w:p>
    <w:p w14:paraId="521C579F" w14:textId="52550AFE" w:rsidR="00D04A1A" w:rsidRDefault="00D04A1A" w:rsidP="00D04A1A">
      <w:pPr>
        <w:pStyle w:val="ListBullet"/>
        <w:tabs>
          <w:tab w:val="clear" w:pos="360"/>
          <w:tab w:val="num" w:pos="720"/>
        </w:tabs>
        <w:ind w:left="720"/>
      </w:pPr>
      <w:r>
        <w:t xml:space="preserve">Breakdown of </w:t>
      </w:r>
      <w:proofErr w:type="gramStart"/>
      <w:r>
        <w:t>low risk</w:t>
      </w:r>
      <w:proofErr w:type="gramEnd"/>
      <w:r>
        <w:t xml:space="preserve"> assets, cash &amp; bonds.</w:t>
      </w:r>
    </w:p>
    <w:p w14:paraId="2393A0DF" w14:textId="4B7663BC" w:rsidR="00D04A1A" w:rsidRDefault="00D04A1A" w:rsidP="00D04A1A">
      <w:pPr>
        <w:pStyle w:val="ListBullet"/>
        <w:tabs>
          <w:tab w:val="clear" w:pos="360"/>
          <w:tab w:val="num" w:pos="720"/>
        </w:tabs>
        <w:ind w:left="720"/>
      </w:pPr>
      <w:r>
        <w:t>Equities breakdown – EM, DM</w:t>
      </w:r>
    </w:p>
    <w:p w14:paraId="28FC88C9" w14:textId="7092A3E8" w:rsidR="00D04A1A" w:rsidRDefault="00D04A1A" w:rsidP="00D04A1A">
      <w:pPr>
        <w:pStyle w:val="ListBullet"/>
        <w:tabs>
          <w:tab w:val="clear" w:pos="360"/>
          <w:tab w:val="num" w:pos="720"/>
        </w:tabs>
        <w:ind w:left="720"/>
      </w:pPr>
      <w:r>
        <w:t>A</w:t>
      </w:r>
      <w:r>
        <w:t xml:space="preserve">sset allocation oddities </w:t>
      </w:r>
      <w:r>
        <w:t>(property, alternatives etc)</w:t>
      </w:r>
    </w:p>
    <w:p w14:paraId="72A1DF4E" w14:textId="13AD2A39" w:rsidR="00D04A1A" w:rsidRDefault="00D04A1A" w:rsidP="00D04A1A">
      <w:pPr>
        <w:pStyle w:val="ListBullet"/>
        <w:tabs>
          <w:tab w:val="clear" w:pos="360"/>
          <w:tab w:val="num" w:pos="720"/>
        </w:tabs>
        <w:ind w:left="720"/>
      </w:pPr>
      <w:r>
        <w:t>A</w:t>
      </w:r>
      <w:r>
        <w:t>sset allocation summar</w:t>
      </w:r>
      <w:r>
        <w:t>y – (marginally) higher/lower. Classify risk level –cash and bonds, EM and DM split, equity/bond weighting.</w:t>
      </w:r>
    </w:p>
    <w:p w14:paraId="39CD5269" w14:textId="14DF6887" w:rsidR="00D04A1A" w:rsidRDefault="00FA1109" w:rsidP="00D04A1A">
      <w:pPr>
        <w:pStyle w:val="ListBullet"/>
      </w:pPr>
      <w:r>
        <w:t xml:space="preserve">Performance </w:t>
      </w:r>
    </w:p>
    <w:p w14:paraId="137F74ED" w14:textId="03304EBF" w:rsidR="00AB205C" w:rsidRDefault="00FA1109" w:rsidP="00D04A1A">
      <w:pPr>
        <w:pStyle w:val="ListBullet"/>
        <w:tabs>
          <w:tab w:val="clear" w:pos="360"/>
          <w:tab w:val="num" w:pos="720"/>
        </w:tabs>
        <w:ind w:left="720"/>
      </w:pPr>
      <w:r>
        <w:t>going to have to be manual entering of the periodic returns</w:t>
      </w:r>
      <w:r w:rsidR="00D04A1A">
        <w:t xml:space="preserve"> onto spreadsheet</w:t>
      </w:r>
      <w:r>
        <w:t xml:space="preserve">. </w:t>
      </w:r>
      <w:r w:rsidR="00AB205C">
        <w:t xml:space="preserve">5, 3, 1, </w:t>
      </w:r>
      <w:proofErr w:type="spellStart"/>
      <w:r w:rsidR="00AB205C">
        <w:t>ytd</w:t>
      </w:r>
      <w:proofErr w:type="spellEnd"/>
      <w:r w:rsidR="00AB205C">
        <w:t xml:space="preserve">, and annualised. </w:t>
      </w:r>
    </w:p>
    <w:p w14:paraId="2F9DF4AC" w14:textId="62BB4F6B" w:rsidR="00AB205C" w:rsidRDefault="00AB205C" w:rsidP="00D04A1A">
      <w:pPr>
        <w:pStyle w:val="ListBullet"/>
        <w:tabs>
          <w:tab w:val="clear" w:pos="360"/>
          <w:tab w:val="num" w:pos="720"/>
        </w:tabs>
        <w:ind w:left="720"/>
      </w:pPr>
      <w:r>
        <w:t xml:space="preserve">Summary: If largest fund is over 30% but less than 100% - talk about the disproportional impact of the fund. </w:t>
      </w:r>
      <w:r>
        <w:t>If 100% then it’s going to either be a fund of funds, or a single fund. How to differentiate</w:t>
      </w:r>
      <w:r w:rsidR="00D04A1A">
        <w:t xml:space="preserve"> fund of funds from a single fund</w:t>
      </w:r>
      <w:r>
        <w:t xml:space="preserve">? </w:t>
      </w:r>
      <w:proofErr w:type="spellStart"/>
      <w:r w:rsidR="00D04A1A">
        <w:t>Eli</w:t>
      </w:r>
      <w:r>
        <w:t>f</w:t>
      </w:r>
      <w:proofErr w:type="spellEnd"/>
      <w:r>
        <w:t xml:space="preserve"> then discuss weighting of top 5 funds</w:t>
      </w:r>
      <w:r w:rsidR="00D04A1A">
        <w:t xml:space="preserve"> i</w:t>
      </w:r>
      <w:r>
        <w:t>f &gt; 70% talk about idiosyncratic risk. If none of these are met, then the fund is likely to be well diversified which would put it in line with Margetts strategy.</w:t>
      </w:r>
    </w:p>
    <w:p w14:paraId="3A3AD570" w14:textId="2B230B15" w:rsidR="00383464" w:rsidRDefault="00AB205C" w:rsidP="00D04A1A">
      <w:pPr>
        <w:pStyle w:val="ListBullet"/>
      </w:pPr>
      <w:r>
        <w:t xml:space="preserve">Conclusion. Higher/lower bonds, equities. Property? Alternatives? </w:t>
      </w:r>
      <w:r w:rsidR="00383464">
        <w:t xml:space="preserve">Going to be more manual if there’s any </w:t>
      </w:r>
      <w:proofErr w:type="spellStart"/>
      <w:r w:rsidR="00383464">
        <w:t>correl</w:t>
      </w:r>
      <w:proofErr w:type="spellEnd"/>
      <w:r w:rsidR="00383464">
        <w:t>, or anything interesting to talk about</w:t>
      </w:r>
    </w:p>
    <w:p w14:paraId="6BDC354D" w14:textId="0136A007" w:rsidR="00383464" w:rsidRDefault="00383464" w:rsidP="00D04A1A">
      <w:pPr>
        <w:pStyle w:val="ListBullet"/>
      </w:pPr>
      <w:r>
        <w:t xml:space="preserve">Ongoing Charges, table needs to be brought onto the template. </w:t>
      </w:r>
    </w:p>
    <w:sectPr w:rsidR="00383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E7A33" w14:textId="77777777" w:rsidR="00794540" w:rsidRDefault="00794540" w:rsidP="00D04A1A">
      <w:pPr>
        <w:spacing w:after="0" w:line="240" w:lineRule="auto"/>
      </w:pPr>
      <w:r>
        <w:separator/>
      </w:r>
    </w:p>
  </w:endnote>
  <w:endnote w:type="continuationSeparator" w:id="0">
    <w:p w14:paraId="7DB1FF68" w14:textId="77777777" w:rsidR="00794540" w:rsidRDefault="00794540" w:rsidP="00D04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DD5D1" w14:textId="77777777" w:rsidR="00794540" w:rsidRDefault="00794540" w:rsidP="00D04A1A">
      <w:pPr>
        <w:spacing w:after="0" w:line="240" w:lineRule="auto"/>
      </w:pPr>
      <w:r>
        <w:separator/>
      </w:r>
    </w:p>
  </w:footnote>
  <w:footnote w:type="continuationSeparator" w:id="0">
    <w:p w14:paraId="6960B7DE" w14:textId="77777777" w:rsidR="00794540" w:rsidRDefault="00794540" w:rsidP="00D04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2304E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6990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F3"/>
    <w:rsid w:val="00246ECE"/>
    <w:rsid w:val="00383464"/>
    <w:rsid w:val="003840F3"/>
    <w:rsid w:val="00467124"/>
    <w:rsid w:val="00794540"/>
    <w:rsid w:val="00AB205C"/>
    <w:rsid w:val="00D04A1A"/>
    <w:rsid w:val="00FA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D51D7"/>
  <w15:chartTrackingRefBased/>
  <w15:docId w15:val="{54AC8472-4359-4080-96B2-6A8E3D81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1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04A1A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71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1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Armstrong</dc:creator>
  <cp:keywords/>
  <dc:description/>
  <cp:lastModifiedBy>Richard Armstrong</cp:lastModifiedBy>
  <cp:revision>2</cp:revision>
  <dcterms:created xsi:type="dcterms:W3CDTF">2023-02-13T10:19:00Z</dcterms:created>
  <dcterms:modified xsi:type="dcterms:W3CDTF">2023-02-15T18:28:00Z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3f6bee-25a2-4071-976d-445ec8dd7ff4_Enabled">
    <vt:lpwstr>true</vt:lpwstr>
  </property>
  <property fmtid="{D5CDD505-2E9C-101B-9397-08002B2CF9AE}" pid="3" name="MSIP_Label_5b3f6bee-25a2-4071-976d-445ec8dd7ff4_SetDate">
    <vt:lpwstr>2023-02-14T10:30:16Z</vt:lpwstr>
  </property>
  <property fmtid="{D5CDD505-2E9C-101B-9397-08002B2CF9AE}" pid="4" name="MSIP_Label_5b3f6bee-25a2-4071-976d-445ec8dd7ff4_Method">
    <vt:lpwstr>Privileged</vt:lpwstr>
  </property>
  <property fmtid="{D5CDD505-2E9C-101B-9397-08002B2CF9AE}" pid="5" name="MSIP_Label_5b3f6bee-25a2-4071-976d-445ec8dd7ff4_Name">
    <vt:lpwstr>Public</vt:lpwstr>
  </property>
  <property fmtid="{D5CDD505-2E9C-101B-9397-08002B2CF9AE}" pid="6" name="MSIP_Label_5b3f6bee-25a2-4071-976d-445ec8dd7ff4_SiteId">
    <vt:lpwstr>2fe7c763-103c-4fdb-a047-7a3df607800d</vt:lpwstr>
  </property>
  <property fmtid="{D5CDD505-2E9C-101B-9397-08002B2CF9AE}" pid="7" name="MSIP_Label_5b3f6bee-25a2-4071-976d-445ec8dd7ff4_ActionId">
    <vt:lpwstr>d1ef6114-7938-47e9-9a63-efaab0c7a739</vt:lpwstr>
  </property>
  <property fmtid="{D5CDD505-2E9C-101B-9397-08002B2CF9AE}" pid="8" name="MSIP_Label_5b3f6bee-25a2-4071-976d-445ec8dd7ff4_ContentBits">
    <vt:lpwstr>0</vt:lpwstr>
  </property>
</Properties>
</file>